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C31" w:rsidRDefault="00E50C31"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A94A6D" w:rsidP="00A94A6D">
      <w:pPr>
        <w:tabs>
          <w:tab w:val="left" w:pos="8235"/>
        </w:tabs>
        <w:rPr>
          <w:rFonts w:ascii="Times New Roman" w:hAnsi="Times New Roman" w:cs="Times New Roman"/>
          <w:sz w:val="24"/>
          <w:szCs w:val="24"/>
        </w:rPr>
      </w:pPr>
      <w:r>
        <w:rPr>
          <w:rFonts w:ascii="Times New Roman" w:hAnsi="Times New Roman" w:cs="Times New Roman"/>
          <w:sz w:val="24"/>
          <w:szCs w:val="24"/>
        </w:rPr>
        <w:tab/>
      </w:r>
    </w:p>
    <w:p w:rsidR="009B1B53" w:rsidRPr="00582026" w:rsidRDefault="009B1B53" w:rsidP="009B1B53">
      <w:pPr>
        <w:pStyle w:val="Header"/>
        <w:jc w:val="center"/>
        <w:rPr>
          <w:b/>
          <w:sz w:val="28"/>
          <w:szCs w:val="28"/>
          <w:u w:val="single"/>
          <w:lang w:val="sr-Latn-CS"/>
        </w:rPr>
      </w:pPr>
      <w:r>
        <w:rPr>
          <w:noProof/>
          <w:lang w:eastAsia="en-US"/>
        </w:rPr>
        <w:drawing>
          <wp:inline distT="0" distB="0" distL="0" distR="0" wp14:anchorId="4427E81B" wp14:editId="4A001BD0">
            <wp:extent cx="857250" cy="723900"/>
            <wp:effectExtent l="19050" t="0" r="0" b="0"/>
            <wp:docPr id="1" name="Picture 1" descr="TO TIV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TIVAT 1"/>
                    <pic:cNvPicPr>
                      <a:picLocks noChangeAspect="1" noChangeArrowheads="1"/>
                    </pic:cNvPicPr>
                  </pic:nvPicPr>
                  <pic:blipFill>
                    <a:blip r:embed="rId11"/>
                    <a:srcRect/>
                    <a:stretch>
                      <a:fillRect/>
                    </a:stretch>
                  </pic:blipFill>
                  <pic:spPr bwMode="auto">
                    <a:xfrm>
                      <a:off x="0" y="0"/>
                      <a:ext cx="857250" cy="723900"/>
                    </a:xfrm>
                    <a:prstGeom prst="rect">
                      <a:avLst/>
                    </a:prstGeom>
                    <a:noFill/>
                    <a:ln w="9525">
                      <a:noFill/>
                      <a:miter lim="800000"/>
                      <a:headEnd/>
                      <a:tailEnd/>
                    </a:ln>
                  </pic:spPr>
                </pic:pic>
              </a:graphicData>
            </a:graphic>
          </wp:inline>
        </w:drawing>
      </w:r>
    </w:p>
    <w:p w:rsidR="009B1B53" w:rsidRPr="00A94A6D" w:rsidRDefault="009B1B53" w:rsidP="009B1B53">
      <w:pPr>
        <w:pStyle w:val="Header"/>
        <w:jc w:val="center"/>
        <w:rPr>
          <w:b/>
          <w:color w:val="002060"/>
          <w:sz w:val="28"/>
          <w:szCs w:val="28"/>
          <w:lang w:val="sr-Latn-CS"/>
        </w:rPr>
      </w:pPr>
      <w:r w:rsidRPr="00A94A6D">
        <w:rPr>
          <w:b/>
          <w:color w:val="002060"/>
          <w:sz w:val="28"/>
          <w:szCs w:val="28"/>
          <w:lang w:val="sr-Latn-CS"/>
        </w:rPr>
        <w:t>TURISTIČKA ORGANIZACIJA TIVAT</w:t>
      </w:r>
    </w:p>
    <w:p w:rsidR="009B1B53" w:rsidRPr="00A94A6D" w:rsidRDefault="009B1B53" w:rsidP="009B1B53">
      <w:pPr>
        <w:pStyle w:val="Header"/>
        <w:pBdr>
          <w:bottom w:val="single" w:sz="6" w:space="1" w:color="auto"/>
        </w:pBdr>
        <w:jc w:val="center"/>
        <w:rPr>
          <w:b/>
          <w:color w:val="002060"/>
          <w:lang w:val="sr-Latn-CS"/>
        </w:rPr>
      </w:pPr>
      <w:r w:rsidRPr="00A94A6D">
        <w:rPr>
          <w:b/>
          <w:color w:val="002060"/>
          <w:lang w:val="sr-Latn-CS"/>
        </w:rPr>
        <w:t>www.tivat.travel</w:t>
      </w: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9B1B53" w:rsidRDefault="009B1B53" w:rsidP="00101C95">
      <w:pPr>
        <w:rPr>
          <w:rFonts w:ascii="Times New Roman" w:hAnsi="Times New Roman" w:cs="Times New Roman"/>
          <w:sz w:val="24"/>
          <w:szCs w:val="24"/>
        </w:rPr>
      </w:pPr>
    </w:p>
    <w:p w:rsidR="00E50C31" w:rsidRDefault="00E50C31" w:rsidP="00101C95">
      <w:pPr>
        <w:rPr>
          <w:rFonts w:ascii="Times New Roman" w:hAnsi="Times New Roman" w:cs="Times New Roman"/>
          <w:sz w:val="24"/>
          <w:szCs w:val="24"/>
        </w:rPr>
      </w:pPr>
    </w:p>
    <w:p w:rsidR="00E50C31" w:rsidRDefault="00E50C31" w:rsidP="00101C95">
      <w:pPr>
        <w:rPr>
          <w:rFonts w:ascii="Times New Roman" w:hAnsi="Times New Roman" w:cs="Times New Roman"/>
          <w:sz w:val="24"/>
          <w:szCs w:val="24"/>
        </w:rPr>
      </w:pPr>
    </w:p>
    <w:p w:rsidR="00334C0D" w:rsidRDefault="00C5215F" w:rsidP="00334C0D">
      <w:pPr>
        <w:pStyle w:val="Heading1"/>
      </w:pPr>
      <w:r>
        <w:t>SADRŽAJ “IZVJEŠTAJ O RADU LJETO 2017</w:t>
      </w:r>
      <w:proofErr w:type="gramStart"/>
      <w:r>
        <w:t>” :</w:t>
      </w:r>
      <w:proofErr w:type="gramEnd"/>
    </w:p>
    <w:p w:rsidR="00E50C31" w:rsidRDefault="00E50C31" w:rsidP="00101C95">
      <w:pPr>
        <w:rPr>
          <w:rFonts w:ascii="Times New Roman" w:hAnsi="Times New Roman" w:cs="Times New Roman"/>
          <w:sz w:val="24"/>
          <w:szCs w:val="24"/>
        </w:rPr>
      </w:pPr>
    </w:p>
    <w:p w:rsidR="00961396" w:rsidRDefault="00961396" w:rsidP="009C7E66">
      <w:pPr>
        <w:jc w:val="right"/>
        <w:rPr>
          <w:rFonts w:ascii="Times New Roman" w:hAnsi="Times New Roman" w:cs="Times New Roman"/>
          <w:sz w:val="24"/>
          <w:szCs w:val="24"/>
        </w:rPr>
      </w:pPr>
      <w:r>
        <w:rPr>
          <w:rFonts w:ascii="Times New Roman" w:hAnsi="Times New Roman" w:cs="Times New Roman"/>
          <w:sz w:val="24"/>
          <w:szCs w:val="24"/>
        </w:rPr>
        <w:t xml:space="preserve">                                                                                                                                               </w:t>
      </w:r>
      <w:r w:rsidR="009C7E66">
        <w:rPr>
          <w:rFonts w:ascii="Times New Roman" w:hAnsi="Times New Roman" w:cs="Times New Roman"/>
          <w:sz w:val="24"/>
          <w:szCs w:val="24"/>
        </w:rPr>
        <w:t xml:space="preserve">       </w:t>
      </w:r>
      <w:r>
        <w:rPr>
          <w:rFonts w:ascii="Times New Roman" w:hAnsi="Times New Roman" w:cs="Times New Roman"/>
          <w:sz w:val="24"/>
          <w:szCs w:val="24"/>
        </w:rPr>
        <w:t>strana</w:t>
      </w:r>
    </w:p>
    <w:tbl>
      <w:tblPr>
        <w:tblStyle w:val="TableGrid"/>
        <w:tblW w:w="0" w:type="auto"/>
        <w:tblLook w:val="04A0" w:firstRow="1" w:lastRow="0" w:firstColumn="1" w:lastColumn="0" w:noHBand="0" w:noVBand="1"/>
      </w:tblPr>
      <w:tblGrid>
        <w:gridCol w:w="1075"/>
        <w:gridCol w:w="7470"/>
        <w:gridCol w:w="805"/>
      </w:tblGrid>
      <w:tr w:rsidR="00A14E61" w:rsidTr="00961396">
        <w:tc>
          <w:tcPr>
            <w:tcW w:w="1075" w:type="dxa"/>
            <w:vMerge w:val="restart"/>
          </w:tcPr>
          <w:p w:rsidR="004A66FD" w:rsidRDefault="004A66FD" w:rsidP="004A66FD">
            <w:pPr>
              <w:rPr>
                <w:rFonts w:ascii="Times New Roman" w:hAnsi="Times New Roman" w:cs="Times New Roman"/>
                <w:sz w:val="24"/>
                <w:szCs w:val="24"/>
              </w:rPr>
            </w:pPr>
          </w:p>
          <w:p w:rsidR="004A66FD" w:rsidRDefault="004A66FD" w:rsidP="004A66FD">
            <w:pPr>
              <w:rPr>
                <w:rFonts w:ascii="Times New Roman" w:hAnsi="Times New Roman" w:cs="Times New Roman"/>
                <w:sz w:val="24"/>
                <w:szCs w:val="24"/>
              </w:rPr>
            </w:pPr>
          </w:p>
          <w:p w:rsidR="004A66FD" w:rsidRDefault="004A66FD" w:rsidP="004A66FD">
            <w:pPr>
              <w:rPr>
                <w:rFonts w:ascii="Times New Roman" w:hAnsi="Times New Roman" w:cs="Times New Roman"/>
                <w:sz w:val="24"/>
                <w:szCs w:val="24"/>
              </w:rPr>
            </w:pPr>
          </w:p>
          <w:p w:rsidR="00A14E61" w:rsidRDefault="00A14E61" w:rsidP="004A66FD">
            <w:pPr>
              <w:rPr>
                <w:rFonts w:ascii="Times New Roman" w:hAnsi="Times New Roman" w:cs="Times New Roman"/>
                <w:sz w:val="24"/>
                <w:szCs w:val="24"/>
              </w:rPr>
            </w:pPr>
            <w:r>
              <w:rPr>
                <w:rFonts w:ascii="Times New Roman" w:hAnsi="Times New Roman" w:cs="Times New Roman"/>
                <w:sz w:val="24"/>
                <w:szCs w:val="24"/>
              </w:rPr>
              <w:t>1.</w:t>
            </w:r>
          </w:p>
        </w:tc>
        <w:tc>
          <w:tcPr>
            <w:tcW w:w="7470" w:type="dxa"/>
          </w:tcPr>
          <w:p w:rsidR="00A14E61" w:rsidRDefault="00A14E61" w:rsidP="005D36BC">
            <w:pPr>
              <w:rPr>
                <w:rFonts w:ascii="Times New Roman" w:hAnsi="Times New Roman" w:cs="Times New Roman"/>
                <w:sz w:val="24"/>
                <w:szCs w:val="24"/>
              </w:rPr>
            </w:pPr>
            <w:r w:rsidRPr="00961396">
              <w:rPr>
                <w:rFonts w:ascii="Times New Roman" w:hAnsi="Times New Roman" w:cs="Times New Roman"/>
                <w:sz w:val="24"/>
                <w:szCs w:val="24"/>
              </w:rPr>
              <w:t>IZVJEŠTAJ O RADU TURISTIČKE ORGANIZAC</w:t>
            </w:r>
            <w:r>
              <w:rPr>
                <w:rFonts w:ascii="Times New Roman" w:hAnsi="Times New Roman" w:cs="Times New Roman"/>
                <w:sz w:val="24"/>
                <w:szCs w:val="24"/>
              </w:rPr>
              <w:t>IJE TIVAT I TURISTIČKI PROMET</w:t>
            </w:r>
            <w:r w:rsidRPr="00961396">
              <w:rPr>
                <w:rFonts w:ascii="Times New Roman" w:hAnsi="Times New Roman" w:cs="Times New Roman"/>
                <w:sz w:val="24"/>
                <w:szCs w:val="24"/>
              </w:rPr>
              <w:t xml:space="preserve"> TURISTA u TIVTU</w:t>
            </w:r>
            <w:r>
              <w:rPr>
                <w:rFonts w:ascii="Times New Roman" w:hAnsi="Times New Roman" w:cs="Times New Roman"/>
                <w:sz w:val="24"/>
                <w:szCs w:val="24"/>
              </w:rPr>
              <w:t xml:space="preserve"> – LJETO 2017      </w:t>
            </w:r>
          </w:p>
        </w:tc>
        <w:tc>
          <w:tcPr>
            <w:tcW w:w="805" w:type="dxa"/>
          </w:tcPr>
          <w:p w:rsidR="00A14E61"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3</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Predsezonski period</w:t>
            </w:r>
            <w:r w:rsidR="003F1D30">
              <w:rPr>
                <w:rFonts w:ascii="Times New Roman" w:hAnsi="Times New Roman" w:cs="Times New Roman"/>
                <w:sz w:val="24"/>
                <w:szCs w:val="24"/>
              </w:rPr>
              <w:t xml:space="preserve"> (jan-apr)</w:t>
            </w:r>
          </w:p>
        </w:tc>
        <w:tc>
          <w:tcPr>
            <w:tcW w:w="805" w:type="dxa"/>
          </w:tcPr>
          <w:p w:rsidR="00A14E61"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3</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Sezonski period</w:t>
            </w:r>
            <w:r w:rsidR="003F1D30">
              <w:rPr>
                <w:rFonts w:ascii="Times New Roman" w:hAnsi="Times New Roman" w:cs="Times New Roman"/>
                <w:sz w:val="24"/>
                <w:szCs w:val="24"/>
              </w:rPr>
              <w:t xml:space="preserve"> (maj-sep)</w:t>
            </w:r>
          </w:p>
        </w:tc>
        <w:tc>
          <w:tcPr>
            <w:tcW w:w="805" w:type="dxa"/>
          </w:tcPr>
          <w:p w:rsidR="00A14E61"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5</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Mediji u radu TOT-a</w:t>
            </w:r>
          </w:p>
        </w:tc>
        <w:tc>
          <w:tcPr>
            <w:tcW w:w="805" w:type="dxa"/>
          </w:tcPr>
          <w:p w:rsidR="00A14E61"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12</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Postezonski period</w:t>
            </w:r>
            <w:r w:rsidR="003F1D30">
              <w:rPr>
                <w:rFonts w:ascii="Times New Roman" w:hAnsi="Times New Roman" w:cs="Times New Roman"/>
                <w:sz w:val="24"/>
                <w:szCs w:val="24"/>
              </w:rPr>
              <w:t xml:space="preserve"> (okt-dec)</w:t>
            </w:r>
          </w:p>
        </w:tc>
        <w:tc>
          <w:tcPr>
            <w:tcW w:w="805" w:type="dxa"/>
          </w:tcPr>
          <w:p w:rsidR="00A14E61"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18</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Ostale informacije</w:t>
            </w:r>
          </w:p>
        </w:tc>
        <w:tc>
          <w:tcPr>
            <w:tcW w:w="805" w:type="dxa"/>
          </w:tcPr>
          <w:p w:rsidR="00A14E61" w:rsidRPr="00961396" w:rsidRDefault="000F3E15" w:rsidP="00961396">
            <w:pPr>
              <w:jc w:val="center"/>
              <w:rPr>
                <w:rFonts w:ascii="Times New Roman" w:hAnsi="Times New Roman" w:cs="Times New Roman"/>
                <w:b/>
                <w:sz w:val="24"/>
                <w:szCs w:val="24"/>
              </w:rPr>
            </w:pPr>
            <w:r>
              <w:rPr>
                <w:rFonts w:ascii="Times New Roman" w:hAnsi="Times New Roman" w:cs="Times New Roman"/>
                <w:b/>
                <w:sz w:val="24"/>
                <w:szCs w:val="24"/>
              </w:rPr>
              <w:t>19</w:t>
            </w:r>
          </w:p>
        </w:tc>
      </w:tr>
      <w:tr w:rsidR="00A14E61" w:rsidTr="00961396">
        <w:tc>
          <w:tcPr>
            <w:tcW w:w="1075" w:type="dxa"/>
            <w:vMerge/>
          </w:tcPr>
          <w:p w:rsidR="00A14E61" w:rsidRDefault="00A14E61" w:rsidP="00101C95">
            <w:pPr>
              <w:rPr>
                <w:rFonts w:ascii="Times New Roman" w:hAnsi="Times New Roman" w:cs="Times New Roman"/>
                <w:sz w:val="24"/>
                <w:szCs w:val="24"/>
              </w:rPr>
            </w:pPr>
          </w:p>
        </w:tc>
        <w:tc>
          <w:tcPr>
            <w:tcW w:w="7470" w:type="dxa"/>
          </w:tcPr>
          <w:p w:rsidR="00A14E61" w:rsidRPr="00A14E61" w:rsidRDefault="00A14E61" w:rsidP="00730864">
            <w:pPr>
              <w:pStyle w:val="ListParagraph"/>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Promet turista u Tivtu – Ljeto 2017</w:t>
            </w:r>
          </w:p>
        </w:tc>
        <w:tc>
          <w:tcPr>
            <w:tcW w:w="805" w:type="dxa"/>
          </w:tcPr>
          <w:p w:rsidR="00A14E61" w:rsidRPr="00961396" w:rsidRDefault="00E4464B" w:rsidP="00961396">
            <w:pPr>
              <w:jc w:val="center"/>
              <w:rPr>
                <w:rFonts w:ascii="Times New Roman" w:hAnsi="Times New Roman" w:cs="Times New Roman"/>
                <w:b/>
                <w:sz w:val="24"/>
                <w:szCs w:val="24"/>
              </w:rPr>
            </w:pPr>
            <w:r>
              <w:rPr>
                <w:rFonts w:ascii="Times New Roman" w:hAnsi="Times New Roman" w:cs="Times New Roman"/>
                <w:b/>
                <w:sz w:val="24"/>
                <w:szCs w:val="24"/>
              </w:rPr>
              <w:t>21</w:t>
            </w:r>
          </w:p>
        </w:tc>
      </w:tr>
      <w:tr w:rsidR="00961396" w:rsidTr="00961396">
        <w:tc>
          <w:tcPr>
            <w:tcW w:w="1075" w:type="dxa"/>
          </w:tcPr>
          <w:p w:rsidR="00961396" w:rsidRDefault="00961396" w:rsidP="00101C95">
            <w:pPr>
              <w:rPr>
                <w:rFonts w:ascii="Times New Roman" w:hAnsi="Times New Roman" w:cs="Times New Roman"/>
                <w:sz w:val="24"/>
                <w:szCs w:val="24"/>
              </w:rPr>
            </w:pPr>
            <w:r>
              <w:rPr>
                <w:rFonts w:ascii="Times New Roman" w:hAnsi="Times New Roman" w:cs="Times New Roman"/>
                <w:sz w:val="24"/>
                <w:szCs w:val="24"/>
              </w:rPr>
              <w:t>2.</w:t>
            </w:r>
          </w:p>
        </w:tc>
        <w:tc>
          <w:tcPr>
            <w:tcW w:w="7470" w:type="dxa"/>
          </w:tcPr>
          <w:p w:rsidR="00961396" w:rsidRDefault="00961396" w:rsidP="00A84018">
            <w:pPr>
              <w:rPr>
                <w:rFonts w:ascii="Times New Roman" w:hAnsi="Times New Roman" w:cs="Times New Roman"/>
                <w:sz w:val="24"/>
                <w:szCs w:val="24"/>
              </w:rPr>
            </w:pPr>
            <w:r w:rsidRPr="00961396">
              <w:rPr>
                <w:rFonts w:ascii="Times New Roman" w:hAnsi="Times New Roman" w:cs="Times New Roman"/>
                <w:sz w:val="24"/>
                <w:szCs w:val="24"/>
              </w:rPr>
              <w:t>IZVOD IZ REZULTATA ANKETE TURISTA</w:t>
            </w:r>
            <w:r w:rsidR="00A84018">
              <w:rPr>
                <w:rFonts w:ascii="Times New Roman" w:hAnsi="Times New Roman" w:cs="Times New Roman"/>
                <w:sz w:val="24"/>
                <w:szCs w:val="24"/>
              </w:rPr>
              <w:t xml:space="preserve"> </w:t>
            </w:r>
            <w:r w:rsidRPr="00961396">
              <w:rPr>
                <w:rFonts w:ascii="Times New Roman" w:hAnsi="Times New Roman" w:cs="Times New Roman"/>
                <w:sz w:val="24"/>
                <w:szCs w:val="24"/>
              </w:rPr>
              <w:t>za OPŠTINU TIVAT</w:t>
            </w:r>
            <w:r w:rsidR="00A84018">
              <w:rPr>
                <w:rFonts w:ascii="Times New Roman" w:hAnsi="Times New Roman" w:cs="Times New Roman"/>
                <w:sz w:val="24"/>
                <w:szCs w:val="24"/>
              </w:rPr>
              <w:t xml:space="preserve"> – LJETO 2017</w:t>
            </w:r>
          </w:p>
        </w:tc>
        <w:tc>
          <w:tcPr>
            <w:tcW w:w="805" w:type="dxa"/>
          </w:tcPr>
          <w:p w:rsidR="00961396" w:rsidRPr="00961396" w:rsidRDefault="00BF7292" w:rsidP="00961396">
            <w:pPr>
              <w:jc w:val="center"/>
              <w:rPr>
                <w:rFonts w:ascii="Times New Roman" w:hAnsi="Times New Roman" w:cs="Times New Roman"/>
                <w:b/>
                <w:sz w:val="24"/>
                <w:szCs w:val="24"/>
              </w:rPr>
            </w:pPr>
            <w:r>
              <w:rPr>
                <w:rFonts w:ascii="Times New Roman" w:hAnsi="Times New Roman" w:cs="Times New Roman"/>
                <w:b/>
                <w:sz w:val="24"/>
                <w:szCs w:val="24"/>
              </w:rPr>
              <w:t>25</w:t>
            </w:r>
          </w:p>
        </w:tc>
      </w:tr>
      <w:tr w:rsidR="00961396" w:rsidTr="00961396">
        <w:tc>
          <w:tcPr>
            <w:tcW w:w="1075" w:type="dxa"/>
          </w:tcPr>
          <w:p w:rsidR="00961396" w:rsidRDefault="00961396" w:rsidP="00101C95">
            <w:pPr>
              <w:rPr>
                <w:rFonts w:ascii="Times New Roman" w:hAnsi="Times New Roman" w:cs="Times New Roman"/>
                <w:sz w:val="24"/>
                <w:szCs w:val="24"/>
              </w:rPr>
            </w:pPr>
            <w:r>
              <w:rPr>
                <w:rFonts w:ascii="Times New Roman" w:hAnsi="Times New Roman" w:cs="Times New Roman"/>
                <w:sz w:val="24"/>
                <w:szCs w:val="24"/>
              </w:rPr>
              <w:t>3.</w:t>
            </w:r>
          </w:p>
        </w:tc>
        <w:tc>
          <w:tcPr>
            <w:tcW w:w="7470" w:type="dxa"/>
          </w:tcPr>
          <w:p w:rsidR="00961396" w:rsidRDefault="00961396" w:rsidP="00101C95">
            <w:pPr>
              <w:rPr>
                <w:rFonts w:ascii="Times New Roman" w:hAnsi="Times New Roman" w:cs="Times New Roman"/>
                <w:sz w:val="24"/>
                <w:szCs w:val="24"/>
              </w:rPr>
            </w:pPr>
            <w:r w:rsidRPr="00961396">
              <w:rPr>
                <w:rFonts w:ascii="Times New Roman" w:hAnsi="Times New Roman" w:cs="Times New Roman"/>
                <w:sz w:val="24"/>
                <w:szCs w:val="24"/>
              </w:rPr>
              <w:t>INFORMACIJA O ODVIJANJU TURISTIČKE SEZONE JAVNIH PREDUZEĆA I USTANOVA u TIVTU</w:t>
            </w:r>
            <w:r w:rsidR="00A84018">
              <w:rPr>
                <w:rFonts w:ascii="Times New Roman" w:hAnsi="Times New Roman" w:cs="Times New Roman"/>
                <w:sz w:val="24"/>
                <w:szCs w:val="24"/>
              </w:rPr>
              <w:t xml:space="preserve"> – LJETO 2017</w:t>
            </w:r>
          </w:p>
        </w:tc>
        <w:tc>
          <w:tcPr>
            <w:tcW w:w="805" w:type="dxa"/>
          </w:tcPr>
          <w:p w:rsidR="00961396" w:rsidRPr="00961396" w:rsidRDefault="00D279AB" w:rsidP="00961396">
            <w:pPr>
              <w:jc w:val="center"/>
              <w:rPr>
                <w:rFonts w:ascii="Times New Roman" w:hAnsi="Times New Roman" w:cs="Times New Roman"/>
                <w:b/>
                <w:sz w:val="24"/>
                <w:szCs w:val="24"/>
              </w:rPr>
            </w:pPr>
            <w:r>
              <w:rPr>
                <w:rFonts w:ascii="Times New Roman" w:hAnsi="Times New Roman" w:cs="Times New Roman"/>
                <w:b/>
                <w:sz w:val="24"/>
                <w:szCs w:val="24"/>
              </w:rPr>
              <w:t>27</w:t>
            </w:r>
          </w:p>
        </w:tc>
      </w:tr>
    </w:tbl>
    <w:p w:rsidR="00E50C31" w:rsidRDefault="00E50C31" w:rsidP="00101C95">
      <w:pPr>
        <w:rPr>
          <w:rFonts w:ascii="Times New Roman" w:hAnsi="Times New Roman" w:cs="Times New Roman"/>
          <w:sz w:val="24"/>
          <w:szCs w:val="24"/>
        </w:rPr>
      </w:pPr>
    </w:p>
    <w:p w:rsidR="00E50C31" w:rsidRDefault="00E50C31" w:rsidP="00101C95">
      <w:pPr>
        <w:rPr>
          <w:rFonts w:ascii="Times New Roman" w:hAnsi="Times New Roman" w:cs="Times New Roman"/>
          <w:sz w:val="24"/>
          <w:szCs w:val="24"/>
        </w:rPr>
      </w:pPr>
    </w:p>
    <w:p w:rsidR="00D77FD6" w:rsidRDefault="00D77FD6" w:rsidP="00101C95">
      <w:pPr>
        <w:rPr>
          <w:rFonts w:ascii="Times New Roman" w:hAnsi="Times New Roman" w:cs="Times New Roman"/>
          <w:sz w:val="24"/>
          <w:szCs w:val="24"/>
        </w:rPr>
      </w:pPr>
    </w:p>
    <w:p w:rsidR="00D77FD6" w:rsidRDefault="00D77FD6" w:rsidP="00101C95">
      <w:pPr>
        <w:rPr>
          <w:rFonts w:ascii="Times New Roman" w:hAnsi="Times New Roman" w:cs="Times New Roman"/>
          <w:sz w:val="24"/>
          <w:szCs w:val="24"/>
        </w:rPr>
      </w:pPr>
    </w:p>
    <w:p w:rsidR="00D77FD6" w:rsidRDefault="00D77FD6" w:rsidP="00101C95">
      <w:pPr>
        <w:rPr>
          <w:rFonts w:ascii="Times New Roman" w:hAnsi="Times New Roman" w:cs="Times New Roman"/>
          <w:sz w:val="24"/>
          <w:szCs w:val="24"/>
        </w:rPr>
      </w:pPr>
    </w:p>
    <w:p w:rsidR="00E50C31" w:rsidRDefault="00E50C31" w:rsidP="00101C95">
      <w:pPr>
        <w:rPr>
          <w:rFonts w:ascii="Times New Roman" w:hAnsi="Times New Roman" w:cs="Times New Roman"/>
          <w:sz w:val="24"/>
          <w:szCs w:val="24"/>
        </w:rPr>
      </w:pPr>
    </w:p>
    <w:p w:rsidR="00334C0D" w:rsidRDefault="00334C0D" w:rsidP="00101C95">
      <w:pPr>
        <w:rPr>
          <w:rFonts w:ascii="Times New Roman" w:hAnsi="Times New Roman" w:cs="Times New Roman"/>
          <w:sz w:val="24"/>
          <w:szCs w:val="24"/>
        </w:rPr>
      </w:pPr>
    </w:p>
    <w:p w:rsidR="0072521B" w:rsidRDefault="0072521B" w:rsidP="00101C95">
      <w:pPr>
        <w:rPr>
          <w:rFonts w:ascii="Times New Roman" w:hAnsi="Times New Roman" w:cs="Times New Roman"/>
          <w:sz w:val="24"/>
          <w:szCs w:val="24"/>
        </w:rPr>
      </w:pPr>
    </w:p>
    <w:p w:rsidR="00FA4C1E" w:rsidRPr="00FA4C1E" w:rsidRDefault="00FA4C1E" w:rsidP="00730864">
      <w:pPr>
        <w:pStyle w:val="Title"/>
        <w:numPr>
          <w:ilvl w:val="0"/>
          <w:numId w:val="4"/>
        </w:numPr>
      </w:pPr>
      <w:r w:rsidRPr="00C5215F">
        <w:rPr>
          <w:sz w:val="36"/>
          <w:szCs w:val="36"/>
        </w:rPr>
        <w:t>Izvještaj o radu tot-a i turistički pro</w:t>
      </w:r>
      <w:r>
        <w:rPr>
          <w:sz w:val="36"/>
          <w:szCs w:val="36"/>
        </w:rPr>
        <w:t>m</w:t>
      </w:r>
      <w:r w:rsidRPr="00C5215F">
        <w:rPr>
          <w:sz w:val="36"/>
          <w:szCs w:val="36"/>
        </w:rPr>
        <w:t>et turista u tivtu</w:t>
      </w:r>
      <w:r>
        <w:rPr>
          <w:sz w:val="40"/>
          <w:szCs w:val="40"/>
        </w:rPr>
        <w:t xml:space="preserve"> -</w:t>
      </w:r>
      <w:r>
        <w:t xml:space="preserve"> LJETO 2017</w:t>
      </w:r>
    </w:p>
    <w:p w:rsidR="00101C95" w:rsidRPr="001E0110" w:rsidRDefault="00101C95" w:rsidP="00101C95">
      <w:pPr>
        <w:rPr>
          <w:rFonts w:ascii="Times New Roman" w:hAnsi="Times New Roman" w:cs="Times New Roman"/>
          <w:sz w:val="24"/>
          <w:szCs w:val="24"/>
        </w:rPr>
      </w:pPr>
      <w:r>
        <w:rPr>
          <w:rFonts w:ascii="Times New Roman" w:hAnsi="Times New Roman" w:cs="Times New Roman"/>
          <w:sz w:val="24"/>
          <w:szCs w:val="24"/>
        </w:rPr>
        <w:t>U skladu sa donesenim Planom i programom</w:t>
      </w:r>
      <w:r w:rsidR="00615760">
        <w:rPr>
          <w:rFonts w:ascii="Times New Roman" w:hAnsi="Times New Roman" w:cs="Times New Roman"/>
          <w:sz w:val="24"/>
          <w:szCs w:val="24"/>
        </w:rPr>
        <w:t xml:space="preserve"> rada TOT-a</w:t>
      </w:r>
      <w:r w:rsidR="00B013DE">
        <w:rPr>
          <w:rFonts w:ascii="Times New Roman" w:hAnsi="Times New Roman" w:cs="Times New Roman"/>
          <w:sz w:val="24"/>
          <w:szCs w:val="24"/>
        </w:rPr>
        <w:t xml:space="preserve"> za 2017</w:t>
      </w:r>
      <w:r w:rsidR="00615760">
        <w:rPr>
          <w:rFonts w:ascii="Times New Roman" w:hAnsi="Times New Roman" w:cs="Times New Roman"/>
          <w:sz w:val="24"/>
          <w:szCs w:val="24"/>
        </w:rPr>
        <w:t xml:space="preserve">, </w:t>
      </w:r>
      <w:r>
        <w:rPr>
          <w:rFonts w:ascii="Times New Roman" w:hAnsi="Times New Roman" w:cs="Times New Roman"/>
          <w:sz w:val="24"/>
          <w:szCs w:val="24"/>
        </w:rPr>
        <w:t xml:space="preserve">veliki doprinos </w:t>
      </w:r>
      <w:r w:rsidR="000D5C21">
        <w:rPr>
          <w:rFonts w:ascii="Times New Roman" w:hAnsi="Times New Roman" w:cs="Times New Roman"/>
          <w:sz w:val="24"/>
          <w:szCs w:val="24"/>
        </w:rPr>
        <w:t xml:space="preserve">je </w:t>
      </w:r>
      <w:r w:rsidR="001728BF">
        <w:rPr>
          <w:rFonts w:ascii="Times New Roman" w:hAnsi="Times New Roman" w:cs="Times New Roman"/>
          <w:sz w:val="24"/>
          <w:szCs w:val="24"/>
        </w:rPr>
        <w:t>dat</w:t>
      </w:r>
      <w:r w:rsidR="000D5C21">
        <w:rPr>
          <w:rFonts w:ascii="Times New Roman" w:hAnsi="Times New Roman" w:cs="Times New Roman"/>
          <w:sz w:val="24"/>
          <w:szCs w:val="24"/>
        </w:rPr>
        <w:t xml:space="preserve"> na afirmaciji</w:t>
      </w:r>
      <w:r>
        <w:rPr>
          <w:rFonts w:ascii="Times New Roman" w:hAnsi="Times New Roman" w:cs="Times New Roman"/>
          <w:sz w:val="24"/>
          <w:szCs w:val="24"/>
        </w:rPr>
        <w:t xml:space="preserve"> i pozicioniranju Tivta kao visokokvalitetne turističke destinacije, sa jedne strane</w:t>
      </w:r>
      <w:r w:rsidR="000D5C21">
        <w:rPr>
          <w:rFonts w:ascii="Times New Roman" w:hAnsi="Times New Roman" w:cs="Times New Roman"/>
          <w:sz w:val="24"/>
          <w:szCs w:val="24"/>
        </w:rPr>
        <w:t xml:space="preserve"> posvećujući pažnju</w:t>
      </w:r>
      <w:r>
        <w:rPr>
          <w:rFonts w:ascii="Times New Roman" w:hAnsi="Times New Roman" w:cs="Times New Roman"/>
          <w:sz w:val="24"/>
          <w:szCs w:val="24"/>
        </w:rPr>
        <w:t xml:space="preserve"> brendiranju iste na kulturnoj mapi zemlje, regiona i Evrope, a </w:t>
      </w:r>
      <w:r w:rsidR="000D5C21">
        <w:rPr>
          <w:rFonts w:ascii="Times New Roman" w:hAnsi="Times New Roman" w:cs="Times New Roman"/>
          <w:sz w:val="24"/>
          <w:szCs w:val="24"/>
        </w:rPr>
        <w:t>sa druge strane poštujući lokalne karakteristike i autentičnost podneblja od značaja za lokalnu zajednicu</w:t>
      </w:r>
      <w:r w:rsidR="00183B89">
        <w:rPr>
          <w:rFonts w:ascii="Times New Roman" w:hAnsi="Times New Roman" w:cs="Times New Roman"/>
          <w:sz w:val="24"/>
          <w:szCs w:val="24"/>
        </w:rPr>
        <w:t>.</w:t>
      </w:r>
    </w:p>
    <w:p w:rsidR="00101C95" w:rsidRPr="001E0110" w:rsidRDefault="0055674E" w:rsidP="00101C95">
      <w:pPr>
        <w:rPr>
          <w:rFonts w:ascii="Times New Roman" w:hAnsi="Times New Roman" w:cs="Times New Roman"/>
          <w:sz w:val="24"/>
          <w:szCs w:val="24"/>
        </w:rPr>
      </w:pPr>
      <w:r>
        <w:rPr>
          <w:rFonts w:ascii="Times New Roman" w:hAnsi="Times New Roman" w:cs="Times New Roman"/>
          <w:sz w:val="24"/>
          <w:szCs w:val="24"/>
        </w:rPr>
        <w:t>U sprovođenju plana TO</w:t>
      </w:r>
      <w:r w:rsidR="00101C95" w:rsidRPr="001E0110">
        <w:rPr>
          <w:rFonts w:ascii="Times New Roman" w:hAnsi="Times New Roman" w:cs="Times New Roman"/>
          <w:sz w:val="24"/>
          <w:szCs w:val="24"/>
        </w:rPr>
        <w:t xml:space="preserve">Tivat </w:t>
      </w:r>
      <w:r>
        <w:rPr>
          <w:rFonts w:ascii="Times New Roman" w:hAnsi="Times New Roman" w:cs="Times New Roman"/>
          <w:sz w:val="24"/>
          <w:szCs w:val="24"/>
        </w:rPr>
        <w:t>je imala</w:t>
      </w:r>
      <w:r w:rsidR="00101C95" w:rsidRPr="001E0110">
        <w:rPr>
          <w:rFonts w:ascii="Times New Roman" w:hAnsi="Times New Roman" w:cs="Times New Roman"/>
          <w:sz w:val="24"/>
          <w:szCs w:val="24"/>
        </w:rPr>
        <w:t xml:space="preserve"> saradnju NTO, </w:t>
      </w:r>
      <w:r w:rsidR="00183B89">
        <w:rPr>
          <w:rFonts w:ascii="Times New Roman" w:hAnsi="Times New Roman" w:cs="Times New Roman"/>
          <w:sz w:val="24"/>
          <w:szCs w:val="24"/>
        </w:rPr>
        <w:t xml:space="preserve">Opštine kao </w:t>
      </w:r>
      <w:r w:rsidR="00101C95" w:rsidRPr="001E0110">
        <w:rPr>
          <w:rFonts w:ascii="Times New Roman" w:hAnsi="Times New Roman" w:cs="Times New Roman"/>
          <w:sz w:val="24"/>
          <w:szCs w:val="24"/>
        </w:rPr>
        <w:t xml:space="preserve">lokalne samouprave, medija, privrede, institucija </w:t>
      </w:r>
      <w:r w:rsidR="000D5C21">
        <w:rPr>
          <w:rFonts w:ascii="Times New Roman" w:hAnsi="Times New Roman" w:cs="Times New Roman"/>
          <w:sz w:val="24"/>
          <w:szCs w:val="24"/>
        </w:rPr>
        <w:t xml:space="preserve">kulture, </w:t>
      </w:r>
      <w:r w:rsidR="00183B89">
        <w:rPr>
          <w:rFonts w:ascii="Times New Roman" w:hAnsi="Times New Roman" w:cs="Times New Roman"/>
          <w:sz w:val="24"/>
          <w:szCs w:val="24"/>
        </w:rPr>
        <w:t>NVO i drugih subjekata</w:t>
      </w:r>
      <w:r w:rsidR="00B013DE">
        <w:rPr>
          <w:rFonts w:ascii="Times New Roman" w:hAnsi="Times New Roman" w:cs="Times New Roman"/>
          <w:sz w:val="24"/>
          <w:szCs w:val="24"/>
        </w:rPr>
        <w:t>,</w:t>
      </w:r>
      <w:r w:rsidR="000D5C21">
        <w:rPr>
          <w:rFonts w:ascii="Times New Roman" w:hAnsi="Times New Roman" w:cs="Times New Roman"/>
          <w:sz w:val="24"/>
          <w:szCs w:val="24"/>
        </w:rPr>
        <w:t xml:space="preserve"> u brojnim koordinisanim akcijama sa ciljem što boljeg predstavljanja pomenute autentičnosti</w:t>
      </w:r>
      <w:r w:rsidR="00B013DE">
        <w:rPr>
          <w:rFonts w:ascii="Times New Roman" w:hAnsi="Times New Roman" w:cs="Times New Roman"/>
          <w:sz w:val="24"/>
          <w:szCs w:val="24"/>
        </w:rPr>
        <w:t>,</w:t>
      </w:r>
      <w:r w:rsidR="00183B89">
        <w:rPr>
          <w:rFonts w:ascii="Times New Roman" w:hAnsi="Times New Roman" w:cs="Times New Roman"/>
          <w:sz w:val="24"/>
          <w:szCs w:val="24"/>
        </w:rPr>
        <w:t xml:space="preserve"> kako u gradu</w:t>
      </w:r>
      <w:r w:rsidR="001728BF">
        <w:rPr>
          <w:rFonts w:ascii="Times New Roman" w:hAnsi="Times New Roman" w:cs="Times New Roman"/>
          <w:sz w:val="24"/>
          <w:szCs w:val="24"/>
        </w:rPr>
        <w:t xml:space="preserve"> i zemlji</w:t>
      </w:r>
      <w:r w:rsidR="00183B89">
        <w:rPr>
          <w:rFonts w:ascii="Times New Roman" w:hAnsi="Times New Roman" w:cs="Times New Roman"/>
          <w:sz w:val="24"/>
          <w:szCs w:val="24"/>
        </w:rPr>
        <w:t>, tako i</w:t>
      </w:r>
      <w:r w:rsidR="000D5C21">
        <w:rPr>
          <w:rFonts w:ascii="Times New Roman" w:hAnsi="Times New Roman" w:cs="Times New Roman"/>
          <w:sz w:val="24"/>
          <w:szCs w:val="24"/>
        </w:rPr>
        <w:t xml:space="preserve"> na brojnim sajmovima</w:t>
      </w:r>
      <w:r w:rsidR="00183B89">
        <w:rPr>
          <w:rFonts w:ascii="Times New Roman" w:hAnsi="Times New Roman" w:cs="Times New Roman"/>
          <w:sz w:val="24"/>
          <w:szCs w:val="24"/>
        </w:rPr>
        <w:t xml:space="preserve"> u inostranstvu</w:t>
      </w:r>
      <w:r>
        <w:rPr>
          <w:rFonts w:ascii="Times New Roman" w:hAnsi="Times New Roman" w:cs="Times New Roman"/>
          <w:sz w:val="24"/>
          <w:szCs w:val="24"/>
        </w:rPr>
        <w:t>.</w:t>
      </w:r>
    </w:p>
    <w:p w:rsidR="00194DF6" w:rsidRDefault="003C7909">
      <w:pPr>
        <w:pStyle w:val="Heading1"/>
      </w:pPr>
      <w:r>
        <w:t xml:space="preserve">Izvještaj o radu “Ljeto 2017” </w:t>
      </w:r>
      <w:r w:rsidR="003C540E">
        <w:t>– predsezonski period</w:t>
      </w:r>
    </w:p>
    <w:p w:rsidR="003C540E" w:rsidRPr="00DB0B2F" w:rsidRDefault="00101C95" w:rsidP="003C540E">
      <w:pPr>
        <w:rPr>
          <w:rFonts w:ascii="Times New Roman" w:hAnsi="Times New Roman" w:cs="Times New Roman"/>
          <w:b/>
          <w:sz w:val="24"/>
          <w:szCs w:val="24"/>
        </w:rPr>
      </w:pPr>
      <w:r w:rsidRPr="00DB0B2F">
        <w:rPr>
          <w:rFonts w:ascii="Times New Roman" w:hAnsi="Times New Roman" w:cs="Times New Roman"/>
          <w:b/>
          <w:sz w:val="24"/>
          <w:szCs w:val="24"/>
        </w:rPr>
        <w:t xml:space="preserve">JAN - </w:t>
      </w:r>
      <w:r w:rsidR="003F1D30">
        <w:rPr>
          <w:rFonts w:ascii="Times New Roman" w:hAnsi="Times New Roman" w:cs="Times New Roman"/>
          <w:b/>
          <w:sz w:val="24"/>
          <w:szCs w:val="24"/>
        </w:rPr>
        <w:t>APR</w:t>
      </w:r>
    </w:p>
    <w:p w:rsidR="00183B89" w:rsidRDefault="00C1513C" w:rsidP="003C540E">
      <w:pPr>
        <w:rPr>
          <w:rFonts w:ascii="Times New Roman" w:hAnsi="Times New Roman" w:cs="Times New Roman"/>
          <w:sz w:val="24"/>
          <w:szCs w:val="24"/>
        </w:rPr>
      </w:pPr>
      <w:r>
        <w:rPr>
          <w:rFonts w:ascii="Times New Roman" w:hAnsi="Times New Roman" w:cs="Times New Roman"/>
          <w:sz w:val="24"/>
          <w:szCs w:val="24"/>
        </w:rPr>
        <w:t>Predsezonski period, a shodno predviđenom Planu i programu TOT-a za 2017, je uglavnom obilježen sajamskim nastupima, sa ciljem što kvalitetnijeg predstavljanja turističke ponude i potencijala grada za nastupajući sezonski period, a u saradnji sa</w:t>
      </w:r>
      <w:r w:rsidR="00B013DE">
        <w:rPr>
          <w:rFonts w:ascii="Times New Roman" w:hAnsi="Times New Roman" w:cs="Times New Roman"/>
          <w:sz w:val="24"/>
          <w:szCs w:val="24"/>
        </w:rPr>
        <w:t xml:space="preserve"> NTO i</w:t>
      </w:r>
      <w:r w:rsidR="003C540E" w:rsidRPr="001E0110">
        <w:rPr>
          <w:rFonts w:ascii="Times New Roman" w:hAnsi="Times New Roman" w:cs="Times New Roman"/>
          <w:sz w:val="24"/>
          <w:szCs w:val="24"/>
        </w:rPr>
        <w:t xml:space="preserve"> </w:t>
      </w:r>
      <w:r w:rsidR="008C5DA7">
        <w:rPr>
          <w:rFonts w:ascii="Times New Roman" w:hAnsi="Times New Roman" w:cs="Times New Roman"/>
          <w:sz w:val="24"/>
          <w:szCs w:val="24"/>
        </w:rPr>
        <w:t xml:space="preserve">drugim </w:t>
      </w:r>
      <w:r w:rsidR="003C540E" w:rsidRPr="001E0110">
        <w:rPr>
          <w:rFonts w:ascii="Times New Roman" w:hAnsi="Times New Roman" w:cs="Times New Roman"/>
          <w:sz w:val="24"/>
          <w:szCs w:val="24"/>
        </w:rPr>
        <w:t xml:space="preserve">LTO primorja. </w:t>
      </w:r>
    </w:p>
    <w:p w:rsidR="003C540E" w:rsidRPr="001E0110" w:rsidRDefault="003C540E" w:rsidP="003C540E">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Na sajmovima na kojima </w:t>
      </w:r>
      <w:r w:rsidR="00183B89">
        <w:rPr>
          <w:rFonts w:ascii="Times New Roman" w:hAnsi="Times New Roman" w:cs="Times New Roman"/>
          <w:sz w:val="24"/>
          <w:szCs w:val="24"/>
          <w:lang w:val="it-IT"/>
        </w:rPr>
        <w:t>se nije učestvovalo</w:t>
      </w:r>
      <w:r w:rsidR="001728BF">
        <w:rPr>
          <w:rFonts w:ascii="Times New Roman" w:hAnsi="Times New Roman" w:cs="Times New Roman"/>
          <w:sz w:val="24"/>
          <w:szCs w:val="24"/>
          <w:lang w:val="it-IT"/>
        </w:rPr>
        <w:t>,</w:t>
      </w:r>
      <w:r w:rsidR="00183B89">
        <w:rPr>
          <w:rFonts w:ascii="Times New Roman" w:hAnsi="Times New Roman" w:cs="Times New Roman"/>
          <w:sz w:val="24"/>
          <w:szCs w:val="24"/>
          <w:lang w:val="it-IT"/>
        </w:rPr>
        <w:t xml:space="preserve"> participiralo sa propagandnim materijalom, zajedno sa materijalom lokalne turističke privrede.</w:t>
      </w:r>
    </w:p>
    <w:p w:rsidR="003C540E" w:rsidRPr="001E0110" w:rsidRDefault="00183B89" w:rsidP="003C540E">
      <w:pPr>
        <w:rPr>
          <w:rFonts w:ascii="Times New Roman" w:hAnsi="Times New Roman" w:cs="Times New Roman"/>
          <w:sz w:val="24"/>
          <w:szCs w:val="24"/>
          <w:lang w:val="it-IT"/>
        </w:rPr>
      </w:pPr>
      <w:r>
        <w:rPr>
          <w:rFonts w:ascii="Times New Roman" w:hAnsi="Times New Roman" w:cs="Times New Roman"/>
          <w:sz w:val="24"/>
          <w:szCs w:val="24"/>
          <w:lang w:val="it-IT"/>
        </w:rPr>
        <w:t>U organizaciji NTO, kao i d</w:t>
      </w:r>
      <w:r w:rsidR="001728BF">
        <w:rPr>
          <w:rFonts w:ascii="Times New Roman" w:hAnsi="Times New Roman" w:cs="Times New Roman"/>
          <w:sz w:val="24"/>
          <w:szCs w:val="24"/>
          <w:lang w:val="it-IT"/>
        </w:rPr>
        <w:t>rugih LTO, TOTivat je učestvovala</w:t>
      </w:r>
      <w:r w:rsidR="003C540E" w:rsidRPr="001E0110">
        <w:rPr>
          <w:rFonts w:ascii="Times New Roman" w:hAnsi="Times New Roman" w:cs="Times New Roman"/>
          <w:sz w:val="24"/>
          <w:szCs w:val="24"/>
          <w:lang w:val="it-IT"/>
        </w:rPr>
        <w:t xml:space="preserve"> na </w:t>
      </w:r>
      <w:r>
        <w:rPr>
          <w:rFonts w:ascii="Times New Roman" w:hAnsi="Times New Roman" w:cs="Times New Roman"/>
          <w:sz w:val="24"/>
          <w:szCs w:val="24"/>
          <w:lang w:val="it-IT"/>
        </w:rPr>
        <w:t xml:space="preserve">sljedećim </w:t>
      </w:r>
      <w:r w:rsidR="003C540E" w:rsidRPr="001E0110">
        <w:rPr>
          <w:rFonts w:ascii="Times New Roman" w:hAnsi="Times New Roman" w:cs="Times New Roman"/>
          <w:sz w:val="24"/>
          <w:szCs w:val="24"/>
          <w:lang w:val="it-IT"/>
        </w:rPr>
        <w:t>sajmovima</w:t>
      </w:r>
      <w:r w:rsidR="008C5DA7">
        <w:rPr>
          <w:rFonts w:ascii="Times New Roman" w:hAnsi="Times New Roman" w:cs="Times New Roman"/>
          <w:sz w:val="24"/>
          <w:szCs w:val="24"/>
          <w:lang w:val="it-IT"/>
        </w:rPr>
        <w:t xml:space="preserve"> u predsezonskom periodu</w:t>
      </w:r>
      <w:r w:rsidR="003C540E" w:rsidRPr="001E01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Utreht, </w:t>
      </w:r>
      <w:r w:rsidR="003C540E" w:rsidRPr="001E0110">
        <w:rPr>
          <w:rFonts w:ascii="Times New Roman" w:hAnsi="Times New Roman" w:cs="Times New Roman"/>
          <w:sz w:val="24"/>
          <w:szCs w:val="24"/>
          <w:lang w:val="it-IT"/>
        </w:rPr>
        <w:t xml:space="preserve">Beč, </w:t>
      </w:r>
      <w:r>
        <w:rPr>
          <w:rFonts w:ascii="Times New Roman" w:hAnsi="Times New Roman" w:cs="Times New Roman"/>
          <w:sz w:val="24"/>
          <w:szCs w:val="24"/>
          <w:lang w:val="it-IT"/>
        </w:rPr>
        <w:t xml:space="preserve">Prag, </w:t>
      </w:r>
      <w:r w:rsidR="003C540E" w:rsidRPr="001E0110">
        <w:rPr>
          <w:rFonts w:ascii="Times New Roman" w:hAnsi="Times New Roman" w:cs="Times New Roman"/>
          <w:sz w:val="24"/>
          <w:szCs w:val="24"/>
          <w:lang w:val="it-IT"/>
        </w:rPr>
        <w:t>Beograd,</w:t>
      </w:r>
      <w:r>
        <w:rPr>
          <w:rFonts w:ascii="Times New Roman" w:hAnsi="Times New Roman" w:cs="Times New Roman"/>
          <w:sz w:val="24"/>
          <w:szCs w:val="24"/>
          <w:lang w:val="it-IT"/>
        </w:rPr>
        <w:t xml:space="preserve"> Budimpešta, </w:t>
      </w:r>
      <w:r w:rsidR="008C5DA7">
        <w:rPr>
          <w:rFonts w:ascii="Times New Roman" w:hAnsi="Times New Roman" w:cs="Times New Roman"/>
          <w:sz w:val="24"/>
          <w:szCs w:val="24"/>
          <w:lang w:val="it-IT"/>
        </w:rPr>
        <w:t>Berlin, Moskva, Stokholm, Peking, Skopje i Lukavac, kao i na Roadshow kampanji sa gradovima regiona (Kragujevac, Beograd, Novi Sad i Banja Luka).</w:t>
      </w:r>
    </w:p>
    <w:p w:rsidR="003C540E" w:rsidRDefault="008C5DA7" w:rsidP="003C540E">
      <w:pPr>
        <w:rPr>
          <w:rFonts w:ascii="Times New Roman" w:hAnsi="Times New Roman" w:cs="Times New Roman"/>
          <w:sz w:val="24"/>
          <w:szCs w:val="24"/>
          <w:lang w:val="it-IT"/>
        </w:rPr>
      </w:pPr>
      <w:r>
        <w:rPr>
          <w:rFonts w:ascii="Times New Roman" w:hAnsi="Times New Roman" w:cs="Times New Roman"/>
          <w:sz w:val="24"/>
          <w:szCs w:val="24"/>
          <w:lang w:val="it-IT"/>
        </w:rPr>
        <w:lastRenderedPageBreak/>
        <w:t>Početkom godine</w:t>
      </w:r>
      <w:r w:rsidR="003C540E" w:rsidRPr="001E011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su se TOTivat </w:t>
      </w:r>
      <w:r w:rsidR="003C540E" w:rsidRPr="001E0110">
        <w:rPr>
          <w:rFonts w:ascii="Times New Roman" w:hAnsi="Times New Roman" w:cs="Times New Roman"/>
          <w:sz w:val="24"/>
          <w:szCs w:val="24"/>
          <w:lang w:val="it-IT"/>
        </w:rPr>
        <w:t>na stručnom osposobljavanju</w:t>
      </w:r>
      <w:r>
        <w:rPr>
          <w:rFonts w:ascii="Times New Roman" w:hAnsi="Times New Roman" w:cs="Times New Roman"/>
          <w:sz w:val="24"/>
          <w:szCs w:val="24"/>
          <w:lang w:val="it-IT"/>
        </w:rPr>
        <w:t>,</w:t>
      </w:r>
      <w:r w:rsidR="003C540E" w:rsidRPr="001E0110">
        <w:rPr>
          <w:rFonts w:ascii="Times New Roman" w:hAnsi="Times New Roman" w:cs="Times New Roman"/>
          <w:sz w:val="24"/>
          <w:szCs w:val="24"/>
          <w:lang w:val="it-IT"/>
        </w:rPr>
        <w:t xml:space="preserve"> po programu Vlade Crne Gore</w:t>
      </w:r>
      <w:r>
        <w:rPr>
          <w:rFonts w:ascii="Times New Roman" w:hAnsi="Times New Roman" w:cs="Times New Roman"/>
          <w:sz w:val="24"/>
          <w:szCs w:val="24"/>
          <w:lang w:val="it-IT"/>
        </w:rPr>
        <w:t>, pridružila tri visokoškol</w:t>
      </w:r>
      <w:r w:rsidR="001728BF">
        <w:rPr>
          <w:rFonts w:ascii="Times New Roman" w:hAnsi="Times New Roman" w:cs="Times New Roman"/>
          <w:sz w:val="24"/>
          <w:szCs w:val="24"/>
          <w:lang w:val="it-IT"/>
        </w:rPr>
        <w:t xml:space="preserve">ke, koje </w:t>
      </w:r>
      <w:r w:rsidR="003C540E" w:rsidRPr="001E0110">
        <w:rPr>
          <w:rFonts w:ascii="Times New Roman" w:hAnsi="Times New Roman" w:cs="Times New Roman"/>
          <w:sz w:val="24"/>
          <w:szCs w:val="24"/>
          <w:lang w:val="it-IT"/>
        </w:rPr>
        <w:t>su</w:t>
      </w:r>
      <w:r w:rsidR="001728BF">
        <w:rPr>
          <w:rFonts w:ascii="Times New Roman" w:hAnsi="Times New Roman" w:cs="Times New Roman"/>
          <w:sz w:val="24"/>
          <w:szCs w:val="24"/>
          <w:lang w:val="it-IT"/>
        </w:rPr>
        <w:t xml:space="preserve"> cijelu sezonu samostalno radile</w:t>
      </w:r>
      <w:r w:rsidR="003C540E" w:rsidRPr="001E0110">
        <w:rPr>
          <w:rFonts w:ascii="Times New Roman" w:hAnsi="Times New Roman" w:cs="Times New Roman"/>
          <w:sz w:val="24"/>
          <w:szCs w:val="24"/>
          <w:lang w:val="it-IT"/>
        </w:rPr>
        <w:t xml:space="preserve"> u info centrima na raznim lokacijama.</w:t>
      </w:r>
    </w:p>
    <w:p w:rsidR="003F0D4E" w:rsidRDefault="003F0D4E"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Veliki doprinos TOTivat je dala i na osmišljavanju unificiranog propagandnog materijala </w:t>
      </w:r>
      <w:r w:rsidR="001728BF">
        <w:rPr>
          <w:rFonts w:ascii="Times New Roman" w:hAnsi="Times New Roman" w:cs="Times New Roman"/>
          <w:sz w:val="24"/>
          <w:szCs w:val="24"/>
          <w:lang w:val="it-IT"/>
        </w:rPr>
        <w:t xml:space="preserve">sa ciljem što kvalitetnijeg plasmana i ponude, </w:t>
      </w:r>
      <w:r>
        <w:rPr>
          <w:rFonts w:ascii="Times New Roman" w:hAnsi="Times New Roman" w:cs="Times New Roman"/>
          <w:sz w:val="24"/>
          <w:szCs w:val="24"/>
          <w:lang w:val="it-IT"/>
        </w:rPr>
        <w:t xml:space="preserve">kako na sajmovima, tako i u turističko informativnim centrima. Zamišljeno je da novi materijal oslikava i jedan moderan imidž i brending </w:t>
      </w:r>
      <w:r w:rsidR="001728BF">
        <w:rPr>
          <w:rFonts w:ascii="Times New Roman" w:hAnsi="Times New Roman" w:cs="Times New Roman"/>
          <w:sz w:val="24"/>
          <w:szCs w:val="24"/>
          <w:lang w:val="it-IT"/>
        </w:rPr>
        <w:t xml:space="preserve">kao asocijaciju </w:t>
      </w:r>
      <w:r w:rsidR="00BA5440">
        <w:rPr>
          <w:rFonts w:ascii="Times New Roman" w:hAnsi="Times New Roman" w:cs="Times New Roman"/>
          <w:sz w:val="24"/>
          <w:szCs w:val="24"/>
          <w:lang w:val="it-IT"/>
        </w:rPr>
        <w:t xml:space="preserve">na </w:t>
      </w:r>
      <w:r>
        <w:rPr>
          <w:rFonts w:ascii="Times New Roman" w:hAnsi="Times New Roman" w:cs="Times New Roman"/>
          <w:sz w:val="24"/>
          <w:szCs w:val="24"/>
          <w:lang w:val="it-IT"/>
        </w:rPr>
        <w:t>grad</w:t>
      </w:r>
      <w:r w:rsidR="001728BF">
        <w:rPr>
          <w:rFonts w:ascii="Times New Roman" w:hAnsi="Times New Roman" w:cs="Times New Roman"/>
          <w:sz w:val="24"/>
          <w:szCs w:val="24"/>
          <w:lang w:val="it-IT"/>
        </w:rPr>
        <w:t xml:space="preserve"> Tivta,</w:t>
      </w:r>
      <w:r>
        <w:rPr>
          <w:rFonts w:ascii="Times New Roman" w:hAnsi="Times New Roman" w:cs="Times New Roman"/>
          <w:sz w:val="24"/>
          <w:szCs w:val="24"/>
          <w:lang w:val="it-IT"/>
        </w:rPr>
        <w:t xml:space="preserve"> posljednjih godina.</w:t>
      </w:r>
    </w:p>
    <w:p w:rsidR="00501558" w:rsidRDefault="00501558"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U februaru mjesecu se odštampao i novi katalog Privatnog smještaja u tiražu od 3500 komada za potrebe predstojećih sajmova i </w:t>
      </w:r>
      <w:r w:rsidR="001728BF">
        <w:rPr>
          <w:rFonts w:ascii="Times New Roman" w:hAnsi="Times New Roman" w:cs="Times New Roman"/>
          <w:sz w:val="24"/>
          <w:szCs w:val="24"/>
          <w:lang w:val="it-IT"/>
        </w:rPr>
        <w:t xml:space="preserve">turističke </w:t>
      </w:r>
      <w:r>
        <w:rPr>
          <w:rFonts w:ascii="Times New Roman" w:hAnsi="Times New Roman" w:cs="Times New Roman"/>
          <w:sz w:val="24"/>
          <w:szCs w:val="24"/>
          <w:lang w:val="it-IT"/>
        </w:rPr>
        <w:t>sezone.</w:t>
      </w:r>
    </w:p>
    <w:p w:rsidR="001728BF" w:rsidRDefault="00A01B29" w:rsidP="003C540E">
      <w:pPr>
        <w:rPr>
          <w:rFonts w:ascii="Times New Roman" w:hAnsi="Times New Roman" w:cs="Times New Roman"/>
          <w:sz w:val="24"/>
          <w:szCs w:val="24"/>
          <w:lang w:val="it-IT"/>
        </w:rPr>
      </w:pPr>
      <w:r w:rsidRPr="00A01B29">
        <w:rPr>
          <w:rFonts w:ascii="Times New Roman" w:hAnsi="Times New Roman" w:cs="Times New Roman"/>
          <w:noProof/>
          <w:sz w:val="24"/>
          <w:szCs w:val="24"/>
          <w:lang w:eastAsia="en-US"/>
        </w:rPr>
        <w:drawing>
          <wp:inline distT="0" distB="0" distL="0" distR="0">
            <wp:extent cx="2264735" cy="2276497"/>
            <wp:effectExtent l="0" t="0" r="2540" b="0"/>
            <wp:docPr id="16" name="Picture 16" descr="C:\Users\Owner\Desktop\smjestaj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mjestaj cov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815" cy="2308743"/>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3D67AB">
        <w:rPr>
          <w:rFonts w:ascii="Times New Roman" w:hAnsi="Times New Roman" w:cs="Times New Roman"/>
          <w:noProof/>
          <w:sz w:val="24"/>
          <w:szCs w:val="24"/>
          <w:lang w:eastAsia="en-US"/>
        </w:rPr>
        <w:drawing>
          <wp:inline distT="0" distB="0" distL="0" distR="0" wp14:anchorId="23519429" wp14:editId="0BAD9B53">
            <wp:extent cx="2275368" cy="2279091"/>
            <wp:effectExtent l="0" t="0" r="0" b="6985"/>
            <wp:docPr id="17" name="Picture 17" descr="C:\Users\Owner\Desktop\G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Gastr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6022" cy="2329828"/>
                    </a:xfrm>
                    <a:prstGeom prst="rect">
                      <a:avLst/>
                    </a:prstGeom>
                    <a:noFill/>
                    <a:ln>
                      <a:noFill/>
                    </a:ln>
                  </pic:spPr>
                </pic:pic>
              </a:graphicData>
            </a:graphic>
          </wp:inline>
        </w:drawing>
      </w:r>
    </w:p>
    <w:p w:rsidR="001A4D12" w:rsidRDefault="001728BF" w:rsidP="003C540E">
      <w:pPr>
        <w:rPr>
          <w:rFonts w:ascii="Times New Roman" w:hAnsi="Times New Roman" w:cs="Times New Roman"/>
          <w:sz w:val="24"/>
          <w:szCs w:val="24"/>
          <w:lang w:val="it-IT"/>
        </w:rPr>
      </w:pPr>
      <w:r>
        <w:rPr>
          <w:rFonts w:ascii="Times New Roman" w:hAnsi="Times New Roman" w:cs="Times New Roman"/>
          <w:sz w:val="24"/>
          <w:szCs w:val="24"/>
          <w:lang w:val="it-IT"/>
        </w:rPr>
        <w:t>K</w:t>
      </w:r>
      <w:r w:rsidR="001A4D12">
        <w:rPr>
          <w:rFonts w:ascii="Times New Roman" w:hAnsi="Times New Roman" w:cs="Times New Roman"/>
          <w:sz w:val="24"/>
          <w:szCs w:val="24"/>
          <w:lang w:val="it-IT"/>
        </w:rPr>
        <w:t xml:space="preserve">atalog ranijeg naziva “od elite do elite” u preimenovanom i nešto dorađenom i dopunjenom izdanju kao “Elite turizam” je odštampan u ukupnom tiražu od 3500 komada </w:t>
      </w:r>
      <w:r>
        <w:rPr>
          <w:rFonts w:ascii="Times New Roman" w:hAnsi="Times New Roman" w:cs="Times New Roman"/>
          <w:sz w:val="24"/>
          <w:szCs w:val="24"/>
          <w:lang w:val="it-IT"/>
        </w:rPr>
        <w:t xml:space="preserve">i to na </w:t>
      </w:r>
      <w:r w:rsidR="001A4D12">
        <w:rPr>
          <w:rFonts w:ascii="Times New Roman" w:hAnsi="Times New Roman" w:cs="Times New Roman"/>
          <w:sz w:val="24"/>
          <w:szCs w:val="24"/>
          <w:lang w:val="it-IT"/>
        </w:rPr>
        <w:t>jezicima: Crnogorskom, Francuskom, Kineskom i Engleskom.</w:t>
      </w:r>
    </w:p>
    <w:p w:rsidR="00E97959" w:rsidRDefault="00E97959" w:rsidP="003C540E">
      <w:pPr>
        <w:rPr>
          <w:rFonts w:ascii="Times New Roman" w:hAnsi="Times New Roman" w:cs="Times New Roman"/>
          <w:sz w:val="24"/>
          <w:szCs w:val="24"/>
          <w:lang w:val="it-IT"/>
        </w:rPr>
      </w:pPr>
      <w:r w:rsidRPr="00E97959">
        <w:rPr>
          <w:rFonts w:ascii="Times New Roman" w:hAnsi="Times New Roman" w:cs="Times New Roman"/>
          <w:noProof/>
          <w:sz w:val="24"/>
          <w:szCs w:val="24"/>
          <w:lang w:eastAsia="en-US"/>
        </w:rPr>
        <w:drawing>
          <wp:inline distT="0" distB="0" distL="0" distR="0">
            <wp:extent cx="1870324" cy="801517"/>
            <wp:effectExtent l="0" t="0" r="0" b="0"/>
            <wp:docPr id="21" name="Picture 21" descr="C:\Users\Owner\Desktop\el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elite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3324" cy="858513"/>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E97959">
        <w:rPr>
          <w:rFonts w:ascii="Times New Roman" w:hAnsi="Times New Roman" w:cs="Times New Roman"/>
          <w:noProof/>
          <w:sz w:val="24"/>
          <w:szCs w:val="24"/>
          <w:lang w:eastAsia="en-US"/>
        </w:rPr>
        <w:drawing>
          <wp:inline distT="0" distB="0" distL="0" distR="0">
            <wp:extent cx="1887205" cy="803260"/>
            <wp:effectExtent l="0" t="0" r="0" b="0"/>
            <wp:docPr id="22" name="Picture 22" descr="C:\Users\Owner\Desktop\el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elite 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7260" cy="990563"/>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E97959">
        <w:rPr>
          <w:rFonts w:ascii="Times New Roman" w:hAnsi="Times New Roman" w:cs="Times New Roman"/>
          <w:noProof/>
          <w:sz w:val="24"/>
          <w:szCs w:val="24"/>
          <w:lang w:eastAsia="en-US"/>
        </w:rPr>
        <w:drawing>
          <wp:inline distT="0" distB="0" distL="0" distR="0">
            <wp:extent cx="1845085" cy="797870"/>
            <wp:effectExtent l="0" t="0" r="3175" b="2540"/>
            <wp:docPr id="23" name="Picture 23" descr="C:\Users\Owner\Desktop\el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elite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1859" cy="995393"/>
                    </a:xfrm>
                    <a:prstGeom prst="rect">
                      <a:avLst/>
                    </a:prstGeom>
                    <a:noFill/>
                    <a:ln>
                      <a:noFill/>
                    </a:ln>
                  </pic:spPr>
                </pic:pic>
              </a:graphicData>
            </a:graphic>
          </wp:inline>
        </w:drawing>
      </w:r>
    </w:p>
    <w:p w:rsidR="00B034DB" w:rsidRDefault="002C05C0" w:rsidP="003C540E">
      <w:pPr>
        <w:rPr>
          <w:rFonts w:ascii="Times New Roman" w:hAnsi="Times New Roman" w:cs="Times New Roman"/>
          <w:sz w:val="24"/>
          <w:szCs w:val="24"/>
          <w:lang w:val="it-IT"/>
        </w:rPr>
      </w:pPr>
      <w:r>
        <w:rPr>
          <w:rFonts w:ascii="Times New Roman" w:hAnsi="Times New Roman" w:cs="Times New Roman"/>
          <w:sz w:val="24"/>
          <w:szCs w:val="24"/>
          <w:lang w:val="it-IT"/>
        </w:rPr>
        <w:t>Brošura “Tivat na dlanu” je za potrebe u 2017-toj godini bila odštampana u 5500 primjeraka na C</w:t>
      </w:r>
      <w:r w:rsidR="00B034DB">
        <w:rPr>
          <w:rFonts w:ascii="Times New Roman" w:hAnsi="Times New Roman" w:cs="Times New Roman"/>
          <w:sz w:val="24"/>
          <w:szCs w:val="24"/>
          <w:lang w:val="it-IT"/>
        </w:rPr>
        <w:t>rnogorskom i Engleskom jeziku.</w:t>
      </w:r>
      <w:r w:rsidR="00BA5440">
        <w:rPr>
          <w:rFonts w:ascii="Times New Roman" w:hAnsi="Times New Roman" w:cs="Times New Roman"/>
          <w:sz w:val="24"/>
          <w:szCs w:val="24"/>
          <w:lang w:val="it-IT"/>
        </w:rPr>
        <w:t xml:space="preserve"> </w:t>
      </w:r>
      <w:r w:rsidR="00B034DB">
        <w:rPr>
          <w:rFonts w:ascii="Times New Roman" w:hAnsi="Times New Roman" w:cs="Times New Roman"/>
          <w:sz w:val="24"/>
          <w:szCs w:val="24"/>
          <w:lang w:val="it-IT"/>
        </w:rPr>
        <w:t>S obzirom na ne</w:t>
      </w:r>
      <w:r w:rsidR="001728BF">
        <w:rPr>
          <w:rFonts w:ascii="Times New Roman" w:hAnsi="Times New Roman" w:cs="Times New Roman"/>
          <w:sz w:val="24"/>
          <w:szCs w:val="24"/>
          <w:lang w:val="it-IT"/>
        </w:rPr>
        <w:t>promijenjeno</w:t>
      </w:r>
      <w:r w:rsidR="00B034DB">
        <w:rPr>
          <w:rFonts w:ascii="Times New Roman" w:hAnsi="Times New Roman" w:cs="Times New Roman"/>
          <w:sz w:val="24"/>
          <w:szCs w:val="24"/>
          <w:lang w:val="it-IT"/>
        </w:rPr>
        <w:t xml:space="preserve"> izdanje ove brošure, postojala je i </w:t>
      </w:r>
      <w:r w:rsidR="001728BF">
        <w:rPr>
          <w:rFonts w:ascii="Times New Roman" w:hAnsi="Times New Roman" w:cs="Times New Roman"/>
          <w:sz w:val="24"/>
          <w:szCs w:val="24"/>
          <w:lang w:val="it-IT"/>
        </w:rPr>
        <w:t xml:space="preserve">sasvim </w:t>
      </w:r>
      <w:r w:rsidR="00B034DB">
        <w:rPr>
          <w:rFonts w:ascii="Times New Roman" w:hAnsi="Times New Roman" w:cs="Times New Roman"/>
          <w:sz w:val="24"/>
          <w:szCs w:val="24"/>
          <w:lang w:val="it-IT"/>
        </w:rPr>
        <w:t>dovoljna količina u ranijim zalihama</w:t>
      </w:r>
      <w:r w:rsidR="001728BF">
        <w:rPr>
          <w:rFonts w:ascii="Times New Roman" w:hAnsi="Times New Roman" w:cs="Times New Roman"/>
          <w:sz w:val="24"/>
          <w:szCs w:val="24"/>
          <w:lang w:val="it-IT"/>
        </w:rPr>
        <w:t xml:space="preserve"> za ope</w:t>
      </w:r>
      <w:r w:rsidR="00BA5440">
        <w:rPr>
          <w:rFonts w:ascii="Times New Roman" w:hAnsi="Times New Roman" w:cs="Times New Roman"/>
          <w:sz w:val="24"/>
          <w:szCs w:val="24"/>
          <w:lang w:val="it-IT"/>
        </w:rPr>
        <w:t>rativni dio poslovanja sezone</w:t>
      </w:r>
      <w:r w:rsidR="001728BF">
        <w:rPr>
          <w:rFonts w:ascii="Times New Roman" w:hAnsi="Times New Roman" w:cs="Times New Roman"/>
          <w:sz w:val="24"/>
          <w:szCs w:val="24"/>
          <w:lang w:val="it-IT"/>
        </w:rPr>
        <w:t xml:space="preserve"> 2017</w:t>
      </w:r>
      <w:r w:rsidR="00B034DB">
        <w:rPr>
          <w:rFonts w:ascii="Times New Roman" w:hAnsi="Times New Roman" w:cs="Times New Roman"/>
          <w:sz w:val="24"/>
          <w:szCs w:val="24"/>
          <w:lang w:val="it-IT"/>
        </w:rPr>
        <w:t xml:space="preserve">, </w:t>
      </w:r>
      <w:r w:rsidR="001728BF">
        <w:rPr>
          <w:rFonts w:ascii="Times New Roman" w:hAnsi="Times New Roman" w:cs="Times New Roman"/>
          <w:sz w:val="24"/>
          <w:szCs w:val="24"/>
          <w:lang w:val="it-IT"/>
        </w:rPr>
        <w:t xml:space="preserve">kao što je slučaj i sa </w:t>
      </w:r>
      <w:r w:rsidR="00B034DB">
        <w:rPr>
          <w:rFonts w:ascii="Times New Roman" w:hAnsi="Times New Roman" w:cs="Times New Roman"/>
          <w:sz w:val="24"/>
          <w:szCs w:val="24"/>
          <w:lang w:val="it-IT"/>
        </w:rPr>
        <w:t xml:space="preserve">mapama plaža, Vrmca i Gradskog parka, </w:t>
      </w:r>
      <w:r w:rsidR="00BA5440">
        <w:rPr>
          <w:rFonts w:ascii="Times New Roman" w:hAnsi="Times New Roman" w:cs="Times New Roman"/>
          <w:sz w:val="24"/>
          <w:szCs w:val="24"/>
          <w:lang w:val="it-IT"/>
        </w:rPr>
        <w:t xml:space="preserve">a </w:t>
      </w:r>
      <w:r w:rsidR="00B034DB">
        <w:rPr>
          <w:rFonts w:ascii="Times New Roman" w:hAnsi="Times New Roman" w:cs="Times New Roman"/>
          <w:sz w:val="24"/>
          <w:szCs w:val="24"/>
          <w:lang w:val="it-IT"/>
        </w:rPr>
        <w:t>za koje su u nar</w:t>
      </w:r>
      <w:r w:rsidR="001728BF">
        <w:rPr>
          <w:rFonts w:ascii="Times New Roman" w:hAnsi="Times New Roman" w:cs="Times New Roman"/>
          <w:sz w:val="24"/>
          <w:szCs w:val="24"/>
          <w:lang w:val="it-IT"/>
        </w:rPr>
        <w:t>ednoj godini predviđene izmjene u duzajnu.</w:t>
      </w:r>
    </w:p>
    <w:p w:rsidR="002C05C0" w:rsidRDefault="002C05C0" w:rsidP="003C540E">
      <w:pPr>
        <w:rPr>
          <w:rFonts w:ascii="Times New Roman" w:hAnsi="Times New Roman" w:cs="Times New Roman"/>
          <w:sz w:val="24"/>
          <w:szCs w:val="24"/>
          <w:lang w:val="it-IT"/>
        </w:rPr>
      </w:pPr>
      <w:r>
        <w:rPr>
          <w:rFonts w:ascii="Times New Roman" w:hAnsi="Times New Roman" w:cs="Times New Roman"/>
          <w:sz w:val="24"/>
          <w:szCs w:val="24"/>
          <w:lang w:val="it-IT"/>
        </w:rPr>
        <w:t>Za sajamske potrebe, a što često na zan</w:t>
      </w:r>
      <w:r w:rsidR="001728BF">
        <w:rPr>
          <w:rFonts w:ascii="Times New Roman" w:hAnsi="Times New Roman" w:cs="Times New Roman"/>
          <w:sz w:val="24"/>
          <w:szCs w:val="24"/>
          <w:lang w:val="it-IT"/>
        </w:rPr>
        <w:t>ilmljiv način animira posjetioce</w:t>
      </w:r>
      <w:r>
        <w:rPr>
          <w:rFonts w:ascii="Times New Roman" w:hAnsi="Times New Roman" w:cs="Times New Roman"/>
          <w:sz w:val="24"/>
          <w:szCs w:val="24"/>
          <w:lang w:val="it-IT"/>
        </w:rPr>
        <w:t xml:space="preserve"> štandova</w:t>
      </w:r>
      <w:r w:rsidR="001728BF">
        <w:rPr>
          <w:rFonts w:ascii="Times New Roman" w:hAnsi="Times New Roman" w:cs="Times New Roman"/>
          <w:sz w:val="24"/>
          <w:szCs w:val="24"/>
          <w:lang w:val="it-IT"/>
        </w:rPr>
        <w:t>,</w:t>
      </w:r>
      <w:r>
        <w:rPr>
          <w:rFonts w:ascii="Times New Roman" w:hAnsi="Times New Roman" w:cs="Times New Roman"/>
          <w:sz w:val="24"/>
          <w:szCs w:val="24"/>
          <w:lang w:val="it-IT"/>
        </w:rPr>
        <w:t xml:space="preserve"> jeste brošura </w:t>
      </w:r>
      <w:r w:rsidR="001728BF">
        <w:rPr>
          <w:rFonts w:ascii="Times New Roman" w:hAnsi="Times New Roman" w:cs="Times New Roman"/>
          <w:sz w:val="24"/>
          <w:szCs w:val="24"/>
          <w:lang w:val="it-IT"/>
        </w:rPr>
        <w:t>“</w:t>
      </w:r>
      <w:r>
        <w:rPr>
          <w:rFonts w:ascii="Times New Roman" w:hAnsi="Times New Roman" w:cs="Times New Roman"/>
          <w:sz w:val="24"/>
          <w:szCs w:val="24"/>
          <w:lang w:val="it-IT"/>
        </w:rPr>
        <w:t>Žućeni</w:t>
      </w:r>
      <w:r w:rsidR="001728BF">
        <w:rPr>
          <w:rFonts w:ascii="Times New Roman" w:hAnsi="Times New Roman" w:cs="Times New Roman"/>
          <w:sz w:val="24"/>
          <w:szCs w:val="24"/>
          <w:lang w:val="it-IT"/>
        </w:rPr>
        <w:t>ca</w:t>
      </w:r>
      <w:r>
        <w:rPr>
          <w:rFonts w:ascii="Times New Roman" w:hAnsi="Times New Roman" w:cs="Times New Roman"/>
          <w:sz w:val="24"/>
          <w:szCs w:val="24"/>
          <w:lang w:val="it-IT"/>
        </w:rPr>
        <w:t xml:space="preserve"> sa receptima</w:t>
      </w:r>
      <w:r w:rsidR="001728BF">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BA5440">
        <w:rPr>
          <w:rFonts w:ascii="Times New Roman" w:hAnsi="Times New Roman" w:cs="Times New Roman"/>
          <w:sz w:val="24"/>
          <w:szCs w:val="24"/>
          <w:lang w:val="it-IT"/>
        </w:rPr>
        <w:t>sa dizajnom manira</w:t>
      </w:r>
      <w:r>
        <w:rPr>
          <w:rFonts w:ascii="Times New Roman" w:hAnsi="Times New Roman" w:cs="Times New Roman"/>
          <w:sz w:val="24"/>
          <w:szCs w:val="24"/>
          <w:lang w:val="it-IT"/>
        </w:rPr>
        <w:t xml:space="preserve"> razglednice, za ovogodišnje potrebe je odštampana u tiražu od oko 5000 komada.</w:t>
      </w:r>
    </w:p>
    <w:p w:rsidR="003C540E" w:rsidRDefault="002C05C0" w:rsidP="003C540E">
      <w:pPr>
        <w:rPr>
          <w:rFonts w:ascii="Times New Roman" w:hAnsi="Times New Roman" w:cs="Times New Roman"/>
          <w:sz w:val="24"/>
          <w:szCs w:val="24"/>
          <w:lang w:val="it-IT"/>
        </w:rPr>
      </w:pPr>
      <w:r>
        <w:rPr>
          <w:rFonts w:ascii="Times New Roman" w:hAnsi="Times New Roman" w:cs="Times New Roman"/>
          <w:sz w:val="24"/>
          <w:szCs w:val="24"/>
          <w:lang w:val="it-IT"/>
        </w:rPr>
        <w:lastRenderedPageBreak/>
        <w:t>P</w:t>
      </w:r>
      <w:r w:rsidR="008C5DA7">
        <w:rPr>
          <w:rFonts w:ascii="Times New Roman" w:hAnsi="Times New Roman" w:cs="Times New Roman"/>
          <w:sz w:val="24"/>
          <w:szCs w:val="24"/>
          <w:lang w:val="it-IT"/>
        </w:rPr>
        <w:t>regrađen i novorenoviran poslovni a</w:t>
      </w:r>
      <w:r w:rsidR="00D8225E">
        <w:rPr>
          <w:rFonts w:ascii="Times New Roman" w:hAnsi="Times New Roman" w:cs="Times New Roman"/>
          <w:sz w:val="24"/>
          <w:szCs w:val="24"/>
          <w:lang w:val="it-IT"/>
        </w:rPr>
        <w:t>mbijent prostorija TOT-a je u m</w:t>
      </w:r>
      <w:r w:rsidR="008C5DA7">
        <w:rPr>
          <w:rFonts w:ascii="Times New Roman" w:hAnsi="Times New Roman" w:cs="Times New Roman"/>
          <w:sz w:val="24"/>
          <w:szCs w:val="24"/>
          <w:lang w:val="it-IT"/>
        </w:rPr>
        <w:t xml:space="preserve">nogome olakšao rad svih službenika, a sa ciljem jasne raspodjele zadataka stručne službe i </w:t>
      </w:r>
      <w:r w:rsidR="001728BF">
        <w:rPr>
          <w:rFonts w:ascii="Times New Roman" w:hAnsi="Times New Roman" w:cs="Times New Roman"/>
          <w:sz w:val="24"/>
          <w:szCs w:val="24"/>
          <w:lang w:val="it-IT"/>
        </w:rPr>
        <w:t>turističko informativnog</w:t>
      </w:r>
      <w:r w:rsidR="008C5DA7">
        <w:rPr>
          <w:rFonts w:ascii="Times New Roman" w:hAnsi="Times New Roman" w:cs="Times New Roman"/>
          <w:sz w:val="24"/>
          <w:szCs w:val="24"/>
          <w:lang w:val="it-IT"/>
        </w:rPr>
        <w:t xml:space="preserve"> centra</w:t>
      </w:r>
      <w:r w:rsidR="00BA5440">
        <w:rPr>
          <w:rFonts w:ascii="Times New Roman" w:hAnsi="Times New Roman" w:cs="Times New Roman"/>
          <w:sz w:val="24"/>
          <w:szCs w:val="24"/>
          <w:lang w:val="it-IT"/>
        </w:rPr>
        <w:t xml:space="preserve"> (za potrebe posjetila</w:t>
      </w:r>
      <w:r w:rsidR="001728BF">
        <w:rPr>
          <w:rFonts w:ascii="Times New Roman" w:hAnsi="Times New Roman" w:cs="Times New Roman"/>
          <w:sz w:val="24"/>
          <w:szCs w:val="24"/>
          <w:lang w:val="it-IT"/>
        </w:rPr>
        <w:t>ca)</w:t>
      </w:r>
      <w:r w:rsidR="008C5DA7">
        <w:rPr>
          <w:rFonts w:ascii="Times New Roman" w:hAnsi="Times New Roman" w:cs="Times New Roman"/>
          <w:sz w:val="24"/>
          <w:szCs w:val="24"/>
          <w:lang w:val="it-IT"/>
        </w:rPr>
        <w:t>, kao i što kavalitenije pripreme za sezonski period.</w:t>
      </w:r>
    </w:p>
    <w:p w:rsidR="0021334C" w:rsidRDefault="00C1513C" w:rsidP="009840AA">
      <w:pPr>
        <w:rPr>
          <w:rFonts w:ascii="Times New Roman" w:hAnsi="Times New Roman" w:cs="Times New Roman"/>
          <w:sz w:val="24"/>
          <w:szCs w:val="24"/>
          <w:lang w:val="it-IT"/>
        </w:rPr>
      </w:pPr>
      <w:r>
        <w:rPr>
          <w:rFonts w:ascii="Times New Roman" w:hAnsi="Times New Roman" w:cs="Times New Roman"/>
          <w:sz w:val="24"/>
          <w:szCs w:val="24"/>
          <w:lang w:val="it-IT"/>
        </w:rPr>
        <w:t xml:space="preserve">TOTivat je i u ovom periodu nastavila sa poštovanjem svih važnih ekoloških </w:t>
      </w:r>
      <w:r w:rsidR="003C5BC6">
        <w:rPr>
          <w:rFonts w:ascii="Times New Roman" w:hAnsi="Times New Roman" w:cs="Times New Roman"/>
          <w:sz w:val="24"/>
          <w:szCs w:val="24"/>
          <w:lang w:val="it-IT"/>
        </w:rPr>
        <w:t xml:space="preserve">i svijetskih </w:t>
      </w:r>
      <w:r>
        <w:rPr>
          <w:rFonts w:ascii="Times New Roman" w:hAnsi="Times New Roman" w:cs="Times New Roman"/>
          <w:sz w:val="24"/>
          <w:szCs w:val="24"/>
          <w:lang w:val="it-IT"/>
        </w:rPr>
        <w:t xml:space="preserve">datuma, pa se </w:t>
      </w:r>
      <w:r w:rsidR="003C540E" w:rsidRPr="001E0110">
        <w:rPr>
          <w:rFonts w:ascii="Times New Roman" w:hAnsi="Times New Roman" w:cs="Times New Roman"/>
          <w:sz w:val="24"/>
          <w:szCs w:val="24"/>
          <w:lang w:val="it-IT"/>
        </w:rPr>
        <w:t>0</w:t>
      </w:r>
      <w:r w:rsidR="009840AA">
        <w:rPr>
          <w:rFonts w:ascii="Times New Roman" w:hAnsi="Times New Roman" w:cs="Times New Roman"/>
          <w:sz w:val="24"/>
          <w:szCs w:val="24"/>
          <w:lang w:val="it-IT"/>
        </w:rPr>
        <w:t xml:space="preserve">3.02. na Dan močvarnih staništa, kada se i širom svijeta </w:t>
      </w:r>
      <w:r w:rsidR="009840AA" w:rsidRPr="009840AA">
        <w:rPr>
          <w:rFonts w:ascii="Times New Roman" w:hAnsi="Times New Roman" w:cs="Times New Roman"/>
          <w:sz w:val="24"/>
          <w:szCs w:val="24"/>
          <w:lang w:val="it-IT"/>
        </w:rPr>
        <w:t>organizuju aktivnosti u cilju promovisanja zaštite, očuvanja i mudrog korišćenja vlažnih staništa</w:t>
      </w:r>
      <w:r w:rsidR="0021334C">
        <w:rPr>
          <w:rFonts w:ascii="Times New Roman" w:hAnsi="Times New Roman" w:cs="Times New Roman"/>
          <w:sz w:val="24"/>
          <w:szCs w:val="24"/>
          <w:lang w:val="it-IT"/>
        </w:rPr>
        <w:t xml:space="preserve">, </w:t>
      </w:r>
      <w:r w:rsidR="009840AA">
        <w:rPr>
          <w:rFonts w:ascii="Times New Roman" w:hAnsi="Times New Roman" w:cs="Times New Roman"/>
          <w:sz w:val="24"/>
          <w:szCs w:val="24"/>
          <w:lang w:val="it-IT"/>
        </w:rPr>
        <w:t>uzela</w:t>
      </w:r>
      <w:r w:rsidR="0021334C">
        <w:rPr>
          <w:rFonts w:ascii="Times New Roman" w:hAnsi="Times New Roman" w:cs="Times New Roman"/>
          <w:sz w:val="24"/>
          <w:szCs w:val="24"/>
          <w:lang w:val="it-IT"/>
        </w:rPr>
        <w:t xml:space="preserve"> učešće u ovoj globalnoj akciji. Z</w:t>
      </w:r>
      <w:r w:rsidR="0021334C" w:rsidRPr="0021334C">
        <w:rPr>
          <w:rFonts w:ascii="Times New Roman" w:hAnsi="Times New Roman" w:cs="Times New Roman"/>
          <w:sz w:val="24"/>
          <w:szCs w:val="24"/>
          <w:lang w:val="it-IT"/>
        </w:rPr>
        <w:t>ajedno sa Centrom za zaštitu i proučavanje ptica, Zelenim timom Opštine Tivat, JP „Morsko dobro“</w:t>
      </w:r>
      <w:r w:rsidR="0021334C">
        <w:rPr>
          <w:rFonts w:ascii="Times New Roman" w:hAnsi="Times New Roman" w:cs="Times New Roman"/>
          <w:sz w:val="24"/>
          <w:szCs w:val="24"/>
          <w:lang w:val="it-IT"/>
        </w:rPr>
        <w:t>, TOTivat je</w:t>
      </w:r>
      <w:r w:rsidR="0021334C" w:rsidRPr="0021334C">
        <w:rPr>
          <w:rFonts w:ascii="Times New Roman" w:hAnsi="Times New Roman" w:cs="Times New Roman"/>
          <w:sz w:val="24"/>
          <w:szCs w:val="24"/>
          <w:lang w:val="it-IT"/>
        </w:rPr>
        <w:t xml:space="preserve"> </w:t>
      </w:r>
      <w:r w:rsidR="0021334C">
        <w:rPr>
          <w:rFonts w:ascii="Times New Roman" w:hAnsi="Times New Roman" w:cs="Times New Roman"/>
          <w:sz w:val="24"/>
          <w:szCs w:val="24"/>
          <w:lang w:val="it-IT"/>
        </w:rPr>
        <w:t xml:space="preserve">posjetila ornitološki rezervat Solila i </w:t>
      </w:r>
      <w:r w:rsidR="0021334C" w:rsidRPr="0021334C">
        <w:rPr>
          <w:rFonts w:ascii="Times New Roman" w:hAnsi="Times New Roman" w:cs="Times New Roman"/>
          <w:sz w:val="24"/>
          <w:szCs w:val="24"/>
          <w:lang w:val="it-IT"/>
        </w:rPr>
        <w:t xml:space="preserve">još jednom pružila ono što zaista zaslužuju, a to je </w:t>
      </w:r>
      <w:r w:rsidR="00BA5440">
        <w:rPr>
          <w:rFonts w:ascii="Times New Roman" w:hAnsi="Times New Roman" w:cs="Times New Roman"/>
          <w:sz w:val="24"/>
          <w:szCs w:val="24"/>
          <w:lang w:val="it-IT"/>
        </w:rPr>
        <w:t xml:space="preserve">naša </w:t>
      </w:r>
      <w:r w:rsidR="0021334C" w:rsidRPr="0021334C">
        <w:rPr>
          <w:rFonts w:ascii="Times New Roman" w:hAnsi="Times New Roman" w:cs="Times New Roman"/>
          <w:sz w:val="24"/>
          <w:szCs w:val="24"/>
          <w:lang w:val="it-IT"/>
        </w:rPr>
        <w:t>pažnja</w:t>
      </w:r>
      <w:r w:rsidR="0021334C">
        <w:rPr>
          <w:rFonts w:ascii="Times New Roman" w:hAnsi="Times New Roman" w:cs="Times New Roman"/>
          <w:sz w:val="24"/>
          <w:szCs w:val="24"/>
          <w:lang w:val="it-IT"/>
        </w:rPr>
        <w:t xml:space="preserve"> kroz edukaciju najmlađima o raznima načinima očuvanja ovog rezervata.</w:t>
      </w:r>
    </w:p>
    <w:p w:rsidR="009840AA" w:rsidRDefault="0021334C" w:rsidP="009840AA">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9840AA" w:rsidRPr="00562E1C">
        <w:rPr>
          <w:rFonts w:ascii="Arial" w:hAnsi="Arial" w:cs="Arial"/>
          <w:noProof/>
          <w:color w:val="000000"/>
          <w:sz w:val="23"/>
          <w:szCs w:val="23"/>
          <w:lang w:eastAsia="en-US"/>
        </w:rPr>
        <w:drawing>
          <wp:inline distT="0" distB="0" distL="0" distR="0" wp14:anchorId="6E571AFB" wp14:editId="1EB30CB1">
            <wp:extent cx="2447925" cy="1347799"/>
            <wp:effectExtent l="0" t="0" r="0" b="5080"/>
            <wp:docPr id="13" name="Picture 13" descr="TO Tivat u posjeti Solilima povodom 2.februara- Međunarodnog dana  vlažnih staniš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 Tivat u posjeti Solilima povodom 2.februara- Međunarodnog dana  vlažnih staniš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257" cy="1374961"/>
                    </a:xfrm>
                    <a:prstGeom prst="rect">
                      <a:avLst/>
                    </a:prstGeom>
                    <a:noFill/>
                    <a:ln>
                      <a:noFill/>
                    </a:ln>
                  </pic:spPr>
                </pic:pic>
              </a:graphicData>
            </a:graphic>
          </wp:inline>
        </w:drawing>
      </w:r>
    </w:p>
    <w:p w:rsidR="0003040E" w:rsidRDefault="0003040E" w:rsidP="009840AA">
      <w:pPr>
        <w:rPr>
          <w:rFonts w:ascii="Times New Roman" w:hAnsi="Times New Roman" w:cs="Times New Roman"/>
          <w:sz w:val="24"/>
          <w:szCs w:val="24"/>
          <w:lang w:val="it-IT"/>
        </w:rPr>
      </w:pPr>
      <w:r>
        <w:rPr>
          <w:rFonts w:ascii="Times New Roman" w:hAnsi="Times New Roman" w:cs="Times New Roman"/>
          <w:sz w:val="24"/>
          <w:szCs w:val="24"/>
          <w:lang w:val="it-IT"/>
        </w:rPr>
        <w:t>Dvanaest godina rada 11.02. TOT je uz prijatelje i saradnike, upriličila i pros</w:t>
      </w:r>
      <w:r w:rsidR="00BA5440">
        <w:rPr>
          <w:rFonts w:ascii="Times New Roman" w:hAnsi="Times New Roman" w:cs="Times New Roman"/>
          <w:sz w:val="24"/>
          <w:szCs w:val="24"/>
          <w:lang w:val="it-IT"/>
        </w:rPr>
        <w:t>lavila u restoranu “Mala barka” u Tivtu.</w:t>
      </w:r>
    </w:p>
    <w:p w:rsidR="0021334C" w:rsidRDefault="0021334C" w:rsidP="009840AA">
      <w:pPr>
        <w:rPr>
          <w:rFonts w:ascii="Times New Roman" w:hAnsi="Times New Roman" w:cs="Times New Roman"/>
          <w:sz w:val="24"/>
          <w:szCs w:val="24"/>
          <w:lang w:val="it-IT"/>
        </w:rPr>
      </w:pPr>
      <w:r>
        <w:rPr>
          <w:rFonts w:ascii="Times New Roman" w:hAnsi="Times New Roman" w:cs="Times New Roman"/>
          <w:sz w:val="24"/>
          <w:szCs w:val="24"/>
          <w:lang w:val="it-IT"/>
        </w:rPr>
        <w:t xml:space="preserve">22.04. na  </w:t>
      </w:r>
      <w:r w:rsidRPr="0021334C">
        <w:rPr>
          <w:rFonts w:ascii="Times New Roman" w:hAnsi="Times New Roman" w:cs="Times New Roman"/>
          <w:sz w:val="24"/>
          <w:szCs w:val="24"/>
          <w:lang w:val="it-IT"/>
        </w:rPr>
        <w:t>Dan planete Zemlje</w:t>
      </w:r>
      <w:r>
        <w:rPr>
          <w:rFonts w:ascii="Times New Roman" w:hAnsi="Times New Roman" w:cs="Times New Roman"/>
          <w:sz w:val="24"/>
          <w:szCs w:val="24"/>
          <w:lang w:val="it-IT"/>
        </w:rPr>
        <w:t xml:space="preserve"> TOTivat je u saradnji </w:t>
      </w:r>
      <w:r w:rsidRPr="0021334C">
        <w:rPr>
          <w:rFonts w:ascii="Times New Roman" w:hAnsi="Times New Roman" w:cs="Times New Roman"/>
          <w:sz w:val="24"/>
          <w:szCs w:val="24"/>
          <w:lang w:val="it-IT"/>
        </w:rPr>
        <w:t>sa Komunalnim preduzećem Tivat na dvije lokacije</w:t>
      </w:r>
      <w:r>
        <w:rPr>
          <w:rFonts w:ascii="Times New Roman" w:hAnsi="Times New Roman" w:cs="Times New Roman"/>
          <w:sz w:val="24"/>
          <w:szCs w:val="24"/>
          <w:lang w:val="it-IT"/>
        </w:rPr>
        <w:t xml:space="preserve"> postavila klupe </w:t>
      </w:r>
      <w:r w:rsidR="00DF7038">
        <w:rPr>
          <w:rFonts w:ascii="Times New Roman" w:hAnsi="Times New Roman" w:cs="Times New Roman"/>
          <w:sz w:val="24"/>
          <w:szCs w:val="24"/>
          <w:lang w:val="it-IT"/>
        </w:rPr>
        <w:t xml:space="preserve">kako bi svi posjetioci mogli </w:t>
      </w:r>
      <w:r>
        <w:rPr>
          <w:rFonts w:ascii="Times New Roman" w:hAnsi="Times New Roman" w:cs="Times New Roman"/>
          <w:sz w:val="24"/>
          <w:szCs w:val="24"/>
          <w:lang w:val="it-IT"/>
        </w:rPr>
        <w:t xml:space="preserve">uživati </w:t>
      </w:r>
      <w:r w:rsidRPr="0021334C">
        <w:rPr>
          <w:rFonts w:ascii="Times New Roman" w:hAnsi="Times New Roman" w:cs="Times New Roman"/>
          <w:sz w:val="24"/>
          <w:szCs w:val="24"/>
          <w:lang w:val="it-IT"/>
        </w:rPr>
        <w:t xml:space="preserve">u prirodnom ambijentu i prostoru </w:t>
      </w:r>
      <w:r>
        <w:rPr>
          <w:rFonts w:ascii="Times New Roman" w:hAnsi="Times New Roman" w:cs="Times New Roman"/>
          <w:sz w:val="24"/>
          <w:szCs w:val="24"/>
          <w:lang w:val="it-IT"/>
        </w:rPr>
        <w:t>oplemenje</w:t>
      </w:r>
      <w:r w:rsidR="005F428E">
        <w:rPr>
          <w:rFonts w:ascii="Times New Roman" w:hAnsi="Times New Roman" w:cs="Times New Roman"/>
          <w:sz w:val="24"/>
          <w:szCs w:val="24"/>
          <w:lang w:val="it-IT"/>
        </w:rPr>
        <w:t>n cvijećem i zelenilom</w:t>
      </w:r>
      <w:r w:rsidR="00BA5440">
        <w:rPr>
          <w:rFonts w:ascii="Times New Roman" w:hAnsi="Times New Roman" w:cs="Times New Roman"/>
          <w:sz w:val="24"/>
          <w:szCs w:val="24"/>
          <w:lang w:val="it-IT"/>
        </w:rPr>
        <w:t xml:space="preserve"> ispred centara</w:t>
      </w:r>
      <w:r w:rsidR="005F428E">
        <w:rPr>
          <w:rFonts w:ascii="Times New Roman" w:hAnsi="Times New Roman" w:cs="Times New Roman"/>
          <w:sz w:val="24"/>
          <w:szCs w:val="24"/>
          <w:lang w:val="it-IT"/>
        </w:rPr>
        <w:t>, podstič</w:t>
      </w:r>
      <w:r>
        <w:rPr>
          <w:rFonts w:ascii="Times New Roman" w:hAnsi="Times New Roman" w:cs="Times New Roman"/>
          <w:sz w:val="24"/>
          <w:szCs w:val="24"/>
          <w:lang w:val="it-IT"/>
        </w:rPr>
        <w:t>ući</w:t>
      </w:r>
      <w:r w:rsidRPr="0021334C">
        <w:rPr>
          <w:rFonts w:ascii="Times New Roman" w:hAnsi="Times New Roman" w:cs="Times New Roman"/>
          <w:sz w:val="24"/>
          <w:szCs w:val="24"/>
          <w:lang w:val="it-IT"/>
        </w:rPr>
        <w:t xml:space="preserve"> građane i turiste da što više vremena provode na otvorenom, uživaj</w:t>
      </w:r>
      <w:r w:rsidR="00D34F4A">
        <w:rPr>
          <w:rFonts w:ascii="Times New Roman" w:hAnsi="Times New Roman" w:cs="Times New Roman"/>
          <w:sz w:val="24"/>
          <w:szCs w:val="24"/>
          <w:lang w:val="it-IT"/>
        </w:rPr>
        <w:t>ući u prirodi i svježem vazduhu, a ambijent za prijavu boravka i inf</w:t>
      </w:r>
      <w:r w:rsidR="00BA5440">
        <w:rPr>
          <w:rFonts w:ascii="Times New Roman" w:hAnsi="Times New Roman" w:cs="Times New Roman"/>
          <w:sz w:val="24"/>
          <w:szCs w:val="24"/>
          <w:lang w:val="it-IT"/>
        </w:rPr>
        <w:t>ormacije o gradu što pristupa</w:t>
      </w:r>
      <w:r w:rsidR="00BA5440">
        <w:rPr>
          <w:rFonts w:ascii="Times New Roman" w:hAnsi="Times New Roman" w:cs="Times New Roman"/>
          <w:sz w:val="24"/>
          <w:szCs w:val="24"/>
          <w:lang w:val="en-GB"/>
        </w:rPr>
        <w:t>čnijim</w:t>
      </w:r>
      <w:r w:rsidR="00D34F4A">
        <w:rPr>
          <w:rFonts w:ascii="Times New Roman" w:hAnsi="Times New Roman" w:cs="Times New Roman"/>
          <w:sz w:val="24"/>
          <w:szCs w:val="24"/>
          <w:lang w:val="it-IT"/>
        </w:rPr>
        <w:t xml:space="preserve"> i prijatnijim.</w:t>
      </w:r>
    </w:p>
    <w:p w:rsidR="006D69BC" w:rsidRDefault="006D69BC" w:rsidP="009840AA">
      <w:pPr>
        <w:rPr>
          <w:rFonts w:ascii="Times New Roman" w:hAnsi="Times New Roman" w:cs="Times New Roman"/>
          <w:sz w:val="24"/>
          <w:szCs w:val="24"/>
          <w:lang w:val="it-IT"/>
        </w:rPr>
      </w:pPr>
      <w:r w:rsidRPr="006D69BC">
        <w:rPr>
          <w:rFonts w:ascii="Times New Roman" w:hAnsi="Times New Roman" w:cs="Times New Roman"/>
          <w:noProof/>
          <w:sz w:val="24"/>
          <w:szCs w:val="24"/>
          <w:lang w:eastAsia="en-US"/>
        </w:rPr>
        <w:drawing>
          <wp:inline distT="0" distB="0" distL="0" distR="0">
            <wp:extent cx="2495550" cy="1403484"/>
            <wp:effectExtent l="0" t="0" r="0" b="6350"/>
            <wp:docPr id="2" name="Picture 2" descr="C:\Users\Owner\Downloads\20171018_14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20171018_1451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0255" cy="1406130"/>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6D69BC">
        <w:rPr>
          <w:rFonts w:ascii="Times New Roman" w:hAnsi="Times New Roman" w:cs="Times New Roman"/>
          <w:noProof/>
          <w:sz w:val="24"/>
          <w:szCs w:val="24"/>
          <w:lang w:eastAsia="en-US"/>
        </w:rPr>
        <w:drawing>
          <wp:inline distT="0" distB="0" distL="0" distR="0">
            <wp:extent cx="2476500" cy="1392769"/>
            <wp:effectExtent l="0" t="0" r="0" b="0"/>
            <wp:docPr id="7" name="Picture 7" descr="C:\Users\Owner\Downloads\20171018_14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20171018_1451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4191" cy="1413966"/>
                    </a:xfrm>
                    <a:prstGeom prst="rect">
                      <a:avLst/>
                    </a:prstGeom>
                    <a:noFill/>
                    <a:ln>
                      <a:noFill/>
                    </a:ln>
                  </pic:spPr>
                </pic:pic>
              </a:graphicData>
            </a:graphic>
          </wp:inline>
        </w:drawing>
      </w:r>
    </w:p>
    <w:p w:rsidR="00BA5440" w:rsidRDefault="00BA5440" w:rsidP="009840AA">
      <w:pPr>
        <w:rPr>
          <w:rFonts w:ascii="Times New Roman" w:hAnsi="Times New Roman" w:cs="Times New Roman"/>
          <w:sz w:val="24"/>
          <w:szCs w:val="24"/>
          <w:lang w:val="it-IT"/>
        </w:rPr>
      </w:pPr>
    </w:p>
    <w:p w:rsidR="003C540E" w:rsidRDefault="003C7909" w:rsidP="003C540E">
      <w:pPr>
        <w:pStyle w:val="Heading1"/>
      </w:pPr>
      <w:r>
        <w:t>Izvještaj o radu “Ljeto 2017”</w:t>
      </w:r>
      <w:r w:rsidR="003C540E">
        <w:t>– sezonski period</w:t>
      </w:r>
    </w:p>
    <w:p w:rsidR="003C5BC6" w:rsidRPr="00DB0B2F" w:rsidRDefault="003C5BC6" w:rsidP="003C540E">
      <w:pPr>
        <w:rPr>
          <w:rFonts w:ascii="Times New Roman" w:hAnsi="Times New Roman" w:cs="Times New Roman"/>
          <w:b/>
          <w:sz w:val="24"/>
          <w:szCs w:val="24"/>
        </w:rPr>
      </w:pPr>
      <w:r w:rsidRPr="00DB0B2F">
        <w:rPr>
          <w:rFonts w:ascii="Times New Roman" w:hAnsi="Times New Roman" w:cs="Times New Roman"/>
          <w:b/>
          <w:sz w:val="24"/>
          <w:szCs w:val="24"/>
        </w:rPr>
        <w:t xml:space="preserve">MAJ </w:t>
      </w:r>
      <w:r w:rsidR="002D73D5" w:rsidRPr="00DB0B2F">
        <w:rPr>
          <w:rFonts w:ascii="Times New Roman" w:hAnsi="Times New Roman" w:cs="Times New Roman"/>
          <w:b/>
          <w:sz w:val="24"/>
          <w:szCs w:val="24"/>
        </w:rPr>
        <w:t>–</w:t>
      </w:r>
      <w:r w:rsidRPr="00DB0B2F">
        <w:rPr>
          <w:rFonts w:ascii="Times New Roman" w:hAnsi="Times New Roman" w:cs="Times New Roman"/>
          <w:b/>
          <w:sz w:val="24"/>
          <w:szCs w:val="24"/>
        </w:rPr>
        <w:t xml:space="preserve"> </w:t>
      </w:r>
      <w:r w:rsidR="001F2E62" w:rsidRPr="00DB0B2F">
        <w:rPr>
          <w:rFonts w:ascii="Times New Roman" w:hAnsi="Times New Roman" w:cs="Times New Roman"/>
          <w:b/>
          <w:sz w:val="24"/>
          <w:szCs w:val="24"/>
        </w:rPr>
        <w:t>SEPTEMBAR</w:t>
      </w:r>
    </w:p>
    <w:p w:rsidR="0003040E" w:rsidRDefault="00B04328" w:rsidP="0003040E">
      <w:pPr>
        <w:rPr>
          <w:rFonts w:ascii="Times New Roman" w:hAnsi="Times New Roman" w:cs="Times New Roman"/>
          <w:sz w:val="24"/>
          <w:szCs w:val="24"/>
          <w:lang w:val="it-IT"/>
        </w:rPr>
      </w:pPr>
      <w:r>
        <w:rPr>
          <w:rFonts w:ascii="Times New Roman" w:hAnsi="Times New Roman" w:cs="Times New Roman"/>
          <w:sz w:val="24"/>
          <w:szCs w:val="24"/>
        </w:rPr>
        <w:lastRenderedPageBreak/>
        <w:t xml:space="preserve">Sezonski period je TOTivat optimistično započela </w:t>
      </w:r>
      <w:r w:rsidR="0003040E">
        <w:rPr>
          <w:rFonts w:ascii="Times New Roman" w:hAnsi="Times New Roman" w:cs="Times New Roman"/>
          <w:sz w:val="24"/>
          <w:szCs w:val="24"/>
        </w:rPr>
        <w:t xml:space="preserve">već </w:t>
      </w:r>
      <w:r w:rsidR="00BA5440">
        <w:rPr>
          <w:rFonts w:ascii="Times New Roman" w:hAnsi="Times New Roman" w:cs="Times New Roman"/>
          <w:sz w:val="24"/>
          <w:szCs w:val="24"/>
        </w:rPr>
        <w:t>krajem aprila,</w:t>
      </w:r>
      <w:r w:rsidR="00501558">
        <w:rPr>
          <w:rFonts w:ascii="Times New Roman" w:hAnsi="Times New Roman" w:cs="Times New Roman"/>
          <w:sz w:val="24"/>
          <w:szCs w:val="24"/>
        </w:rPr>
        <w:t xml:space="preserve"> </w:t>
      </w:r>
      <w:r w:rsidR="0003040E">
        <w:rPr>
          <w:rFonts w:ascii="Times New Roman" w:hAnsi="Times New Roman" w:cs="Times New Roman"/>
          <w:sz w:val="24"/>
          <w:szCs w:val="24"/>
        </w:rPr>
        <w:t xml:space="preserve">pozivajući </w:t>
      </w:r>
      <w:r w:rsidR="0003040E">
        <w:rPr>
          <w:rFonts w:ascii="Times New Roman" w:hAnsi="Times New Roman" w:cs="Times New Roman"/>
          <w:sz w:val="24"/>
          <w:szCs w:val="24"/>
          <w:lang w:val="it-IT"/>
        </w:rPr>
        <w:t>sve turističko ugostiteljske objekte, projekte i institucije koje u nastupajućoj sezoni planiraju imati sopstvene programe i aktivnosti, a sa ciljem animacije turista na teritoriji opštine Tivta, da iste pošalju na adresu organizacije</w:t>
      </w:r>
      <w:r w:rsidR="00D34F4A">
        <w:rPr>
          <w:rFonts w:ascii="Times New Roman" w:hAnsi="Times New Roman" w:cs="Times New Roman"/>
          <w:sz w:val="24"/>
          <w:szCs w:val="24"/>
          <w:lang w:val="it-IT"/>
        </w:rPr>
        <w:t>,</w:t>
      </w:r>
      <w:r w:rsidR="0003040E">
        <w:rPr>
          <w:rFonts w:ascii="Times New Roman" w:hAnsi="Times New Roman" w:cs="Times New Roman"/>
          <w:sz w:val="24"/>
          <w:szCs w:val="24"/>
          <w:lang w:val="it-IT"/>
        </w:rPr>
        <w:t xml:space="preserve"> kako bi se našli u planiranom kalendaru aktivnosti TOT-a i svi bili na jednom mjestu kao generalni bilten događaja u gradu. Ovom pro</w:t>
      </w:r>
      <w:r w:rsidR="00D34F4A">
        <w:rPr>
          <w:rFonts w:ascii="Times New Roman" w:hAnsi="Times New Roman" w:cs="Times New Roman"/>
          <w:sz w:val="24"/>
          <w:szCs w:val="24"/>
          <w:lang w:val="it-IT"/>
        </w:rPr>
        <w:t>jektu su se oda</w:t>
      </w:r>
      <w:r w:rsidR="00BA5440">
        <w:rPr>
          <w:rFonts w:ascii="Times New Roman" w:hAnsi="Times New Roman" w:cs="Times New Roman"/>
          <w:sz w:val="24"/>
          <w:szCs w:val="24"/>
          <w:lang w:val="it-IT"/>
        </w:rPr>
        <w:t>zvali: CZK Tiv</w:t>
      </w:r>
      <w:r w:rsidR="00D34F4A">
        <w:rPr>
          <w:rFonts w:ascii="Times New Roman" w:hAnsi="Times New Roman" w:cs="Times New Roman"/>
          <w:sz w:val="24"/>
          <w:szCs w:val="24"/>
          <w:lang w:val="it-IT"/>
        </w:rPr>
        <w:t xml:space="preserve">at </w:t>
      </w:r>
      <w:r w:rsidR="0003040E">
        <w:rPr>
          <w:rFonts w:ascii="Times New Roman" w:hAnsi="Times New Roman" w:cs="Times New Roman"/>
          <w:sz w:val="24"/>
          <w:szCs w:val="24"/>
          <w:lang w:val="it-IT"/>
        </w:rPr>
        <w:t>sa svojim</w:t>
      </w:r>
      <w:r w:rsidR="00BA5440">
        <w:rPr>
          <w:rFonts w:ascii="Times New Roman" w:hAnsi="Times New Roman" w:cs="Times New Roman"/>
          <w:sz w:val="24"/>
          <w:szCs w:val="24"/>
          <w:lang w:val="it-IT"/>
        </w:rPr>
        <w:t xml:space="preserve"> generalnim</w:t>
      </w:r>
      <w:r w:rsidR="0003040E">
        <w:rPr>
          <w:rFonts w:ascii="Times New Roman" w:hAnsi="Times New Roman" w:cs="Times New Roman"/>
          <w:sz w:val="24"/>
          <w:szCs w:val="24"/>
          <w:lang w:val="it-IT"/>
        </w:rPr>
        <w:t xml:space="preserve"> programom “Purgatorije”, Porto Montenegro sa svojim ljetnjim programom bogatih aktivnosti, MOVIDA plažni bar, kao i druge institucije Opštine</w:t>
      </w:r>
      <w:r w:rsidR="00BA5440">
        <w:rPr>
          <w:rFonts w:ascii="Times New Roman" w:hAnsi="Times New Roman" w:cs="Times New Roman"/>
          <w:sz w:val="24"/>
          <w:szCs w:val="24"/>
          <w:lang w:val="it-IT"/>
        </w:rPr>
        <w:t xml:space="preserve"> u djelokrugu svojih aktivnosti i drugi suorganizatori.</w:t>
      </w:r>
    </w:p>
    <w:p w:rsidR="004D03C5" w:rsidRDefault="00D34F4A" w:rsidP="004D03C5">
      <w:pPr>
        <w:rPr>
          <w:rFonts w:ascii="Times New Roman" w:hAnsi="Times New Roman" w:cs="Times New Roman"/>
          <w:sz w:val="24"/>
          <w:szCs w:val="24"/>
          <w:lang w:val="it-IT"/>
        </w:rPr>
      </w:pPr>
      <w:r>
        <w:rPr>
          <w:rFonts w:ascii="Times New Roman" w:hAnsi="Times New Roman" w:cs="Times New Roman"/>
          <w:sz w:val="24"/>
          <w:szCs w:val="24"/>
          <w:lang w:val="it-IT"/>
        </w:rPr>
        <w:t>11.05. je o</w:t>
      </w:r>
      <w:r w:rsidR="004D03C5" w:rsidRPr="00DF7038">
        <w:rPr>
          <w:rFonts w:ascii="Times New Roman" w:hAnsi="Times New Roman" w:cs="Times New Roman"/>
          <w:sz w:val="24"/>
          <w:szCs w:val="24"/>
          <w:lang w:val="it-IT"/>
        </w:rPr>
        <w:t>bilježen Svjets</w:t>
      </w:r>
      <w:r w:rsidR="004D03C5">
        <w:rPr>
          <w:rFonts w:ascii="Times New Roman" w:hAnsi="Times New Roman" w:cs="Times New Roman"/>
          <w:sz w:val="24"/>
          <w:szCs w:val="24"/>
          <w:lang w:val="it-IT"/>
        </w:rPr>
        <w:t>ki Dan ptica selica na Solilima, gdje je TOTivat u saradnji sa</w:t>
      </w:r>
      <w:r w:rsidR="004D03C5" w:rsidRPr="00DF7038">
        <w:rPr>
          <w:rFonts w:ascii="Times New Roman" w:hAnsi="Times New Roman" w:cs="Times New Roman"/>
          <w:sz w:val="24"/>
          <w:szCs w:val="24"/>
          <w:lang w:val="it-IT"/>
        </w:rPr>
        <w:t xml:space="preserve"> </w:t>
      </w:r>
      <w:r w:rsidR="004D03C5">
        <w:rPr>
          <w:rFonts w:ascii="Times New Roman" w:hAnsi="Times New Roman" w:cs="Times New Roman"/>
          <w:sz w:val="24"/>
          <w:szCs w:val="24"/>
          <w:lang w:val="it-IT"/>
        </w:rPr>
        <w:t>Centrom</w:t>
      </w:r>
      <w:r w:rsidR="004D03C5" w:rsidRPr="00DF7038">
        <w:rPr>
          <w:rFonts w:ascii="Times New Roman" w:hAnsi="Times New Roman" w:cs="Times New Roman"/>
          <w:sz w:val="24"/>
          <w:szCs w:val="24"/>
          <w:lang w:val="it-IT"/>
        </w:rPr>
        <w:t xml:space="preserve"> za zaštitu i proučavanje</w:t>
      </w:r>
      <w:r w:rsidR="004D03C5">
        <w:rPr>
          <w:rFonts w:ascii="Times New Roman" w:hAnsi="Times New Roman" w:cs="Times New Roman"/>
          <w:sz w:val="24"/>
          <w:szCs w:val="24"/>
          <w:lang w:val="it-IT"/>
        </w:rPr>
        <w:t xml:space="preserve"> ptica, Opštinom Tivat i </w:t>
      </w:r>
      <w:r>
        <w:rPr>
          <w:rFonts w:ascii="Times New Roman" w:hAnsi="Times New Roman" w:cs="Times New Roman"/>
          <w:sz w:val="24"/>
          <w:szCs w:val="24"/>
          <w:lang w:val="it-IT"/>
        </w:rPr>
        <w:t>JP „Morsko dobro“, organizovala</w:t>
      </w:r>
      <w:r w:rsidR="004D03C5" w:rsidRPr="00DF7038">
        <w:rPr>
          <w:rFonts w:ascii="Times New Roman" w:hAnsi="Times New Roman" w:cs="Times New Roman"/>
          <w:sz w:val="24"/>
          <w:szCs w:val="24"/>
          <w:lang w:val="it-IT"/>
        </w:rPr>
        <w:t xml:space="preserve"> edukativni čas u prirodi na tivatskim Solilima za učenike Srednje mješ</w:t>
      </w:r>
      <w:r w:rsidR="004D03C5">
        <w:rPr>
          <w:rFonts w:ascii="Times New Roman" w:hAnsi="Times New Roman" w:cs="Times New Roman"/>
          <w:sz w:val="24"/>
          <w:szCs w:val="24"/>
          <w:lang w:val="it-IT"/>
        </w:rPr>
        <w:t xml:space="preserve">ovite škole “Mladost” iz Tivta, a u </w:t>
      </w:r>
      <w:r w:rsidR="004D03C5" w:rsidRPr="00DF7038">
        <w:rPr>
          <w:rFonts w:ascii="Times New Roman" w:hAnsi="Times New Roman" w:cs="Times New Roman"/>
          <w:sz w:val="24"/>
          <w:szCs w:val="24"/>
          <w:lang w:val="it-IT"/>
        </w:rPr>
        <w:t>cilju podizanja svijesti o važnosti očuvanja pt</w:t>
      </w:r>
      <w:r w:rsidR="004D03C5">
        <w:rPr>
          <w:rFonts w:ascii="Times New Roman" w:hAnsi="Times New Roman" w:cs="Times New Roman"/>
          <w:sz w:val="24"/>
          <w:szCs w:val="24"/>
          <w:lang w:val="it-IT"/>
        </w:rPr>
        <w:t>ica selica i njihovih staništa. Shodno ovogodišnjoj temi stavljen je akcenat</w:t>
      </w:r>
      <w:r w:rsidR="004D03C5" w:rsidRPr="00DF7038">
        <w:rPr>
          <w:rFonts w:ascii="Times New Roman" w:hAnsi="Times New Roman" w:cs="Times New Roman"/>
          <w:sz w:val="24"/>
          <w:szCs w:val="24"/>
          <w:lang w:val="it-IT"/>
        </w:rPr>
        <w:t xml:space="preserve"> na uzaja</w:t>
      </w:r>
      <w:r>
        <w:rPr>
          <w:rFonts w:ascii="Times New Roman" w:hAnsi="Times New Roman" w:cs="Times New Roman"/>
          <w:sz w:val="24"/>
          <w:szCs w:val="24"/>
          <w:lang w:val="it-IT"/>
        </w:rPr>
        <w:t xml:space="preserve">mnoj </w:t>
      </w:r>
      <w:r w:rsidR="004D03C5">
        <w:rPr>
          <w:rFonts w:ascii="Times New Roman" w:hAnsi="Times New Roman" w:cs="Times New Roman"/>
          <w:sz w:val="24"/>
          <w:szCs w:val="24"/>
          <w:lang w:val="it-IT"/>
        </w:rPr>
        <w:t xml:space="preserve">povezanost ljudi i prirode, </w:t>
      </w:r>
      <w:r w:rsidR="004D03C5" w:rsidRPr="00DF7038">
        <w:rPr>
          <w:rFonts w:ascii="Times New Roman" w:hAnsi="Times New Roman" w:cs="Times New Roman"/>
          <w:sz w:val="24"/>
          <w:szCs w:val="24"/>
          <w:lang w:val="it-IT"/>
        </w:rPr>
        <w:t xml:space="preserve">ptica selica koje dijele istu planetu i ograničene resurse. </w:t>
      </w:r>
    </w:p>
    <w:p w:rsidR="004D03C5" w:rsidRDefault="004D03C5" w:rsidP="004D03C5">
      <w:pPr>
        <w:rPr>
          <w:rFonts w:ascii="Times New Roman" w:hAnsi="Times New Roman" w:cs="Times New Roman"/>
          <w:sz w:val="24"/>
          <w:szCs w:val="24"/>
          <w:lang w:val="it-IT"/>
        </w:rPr>
      </w:pPr>
      <w:r>
        <w:rPr>
          <w:rFonts w:ascii="Times New Roman" w:hAnsi="Times New Roman" w:cs="Times New Roman"/>
          <w:noProof/>
          <w:sz w:val="24"/>
          <w:szCs w:val="24"/>
          <w:lang w:eastAsia="en-US"/>
        </w:rPr>
        <w:drawing>
          <wp:inline distT="0" distB="0" distL="0" distR="0" wp14:anchorId="0CB25BED" wp14:editId="317D50FD">
            <wp:extent cx="2476500" cy="136314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0504" cy="1381860"/>
                    </a:xfrm>
                    <a:prstGeom prst="rect">
                      <a:avLst/>
                    </a:prstGeom>
                    <a:noFill/>
                  </pic:spPr>
                </pic:pic>
              </a:graphicData>
            </a:graphic>
          </wp:inline>
        </w:drawing>
      </w:r>
    </w:p>
    <w:p w:rsidR="0003040E" w:rsidRDefault="0003040E" w:rsidP="0003040E">
      <w:pPr>
        <w:rPr>
          <w:rFonts w:ascii="Times New Roman" w:hAnsi="Times New Roman" w:cs="Times New Roman"/>
          <w:sz w:val="24"/>
          <w:szCs w:val="24"/>
          <w:lang w:val="it-IT"/>
        </w:rPr>
      </w:pPr>
      <w:r>
        <w:rPr>
          <w:rFonts w:ascii="Times New Roman" w:hAnsi="Times New Roman" w:cs="Times New Roman"/>
          <w:sz w:val="24"/>
          <w:szCs w:val="24"/>
          <w:lang w:val="it-IT"/>
        </w:rPr>
        <w:t xml:space="preserve">TOTivat je već sredinom maja mjeseca imala pripremljen plan aktivnosti za nastupajuću sezonu i isti predstavila na konferenciji za štampu </w:t>
      </w:r>
      <w:r w:rsidR="000764B4">
        <w:rPr>
          <w:rFonts w:ascii="Times New Roman" w:hAnsi="Times New Roman" w:cs="Times New Roman"/>
          <w:sz w:val="24"/>
          <w:szCs w:val="24"/>
          <w:lang w:val="it-IT"/>
        </w:rPr>
        <w:t xml:space="preserve">održanoj </w:t>
      </w:r>
      <w:r>
        <w:rPr>
          <w:rFonts w:ascii="Times New Roman" w:hAnsi="Times New Roman" w:cs="Times New Roman"/>
          <w:sz w:val="24"/>
          <w:szCs w:val="24"/>
          <w:lang w:val="it-IT"/>
        </w:rPr>
        <w:t>18.05.</w:t>
      </w:r>
      <w:r w:rsidR="000764B4">
        <w:rPr>
          <w:rFonts w:ascii="Times New Roman" w:hAnsi="Times New Roman" w:cs="Times New Roman"/>
          <w:sz w:val="24"/>
          <w:szCs w:val="24"/>
          <w:lang w:val="it-IT"/>
        </w:rPr>
        <w:t>,</w:t>
      </w:r>
      <w:r>
        <w:rPr>
          <w:rFonts w:ascii="Times New Roman" w:hAnsi="Times New Roman" w:cs="Times New Roman"/>
          <w:sz w:val="24"/>
          <w:szCs w:val="24"/>
          <w:lang w:val="it-IT"/>
        </w:rPr>
        <w:t xml:space="preserve"> kroz brojne kulturno umjetničke manifestacije, pod nazivom “Tivat Ljeto 2017”. Kalendar je brojio ukupno: </w:t>
      </w:r>
      <w:r w:rsidR="004B0A9E">
        <w:rPr>
          <w:rFonts w:ascii="Times New Roman" w:hAnsi="Times New Roman" w:cs="Times New Roman"/>
          <w:sz w:val="24"/>
          <w:szCs w:val="24"/>
          <w:lang w:val="it-IT"/>
        </w:rPr>
        <w:t>50</w:t>
      </w:r>
      <w:r w:rsidR="000764B4">
        <w:rPr>
          <w:rFonts w:ascii="Times New Roman" w:hAnsi="Times New Roman" w:cs="Times New Roman"/>
          <w:sz w:val="24"/>
          <w:szCs w:val="24"/>
          <w:lang w:val="it-IT"/>
        </w:rPr>
        <w:t xml:space="preserve"> programa, koje je TO organizovala samostalno ili se </w:t>
      </w:r>
      <w:r w:rsidR="00BA5440">
        <w:rPr>
          <w:rFonts w:ascii="Times New Roman" w:hAnsi="Times New Roman" w:cs="Times New Roman"/>
          <w:sz w:val="24"/>
          <w:szCs w:val="24"/>
          <w:lang w:val="it-IT"/>
        </w:rPr>
        <w:t>pojavila u ulozi sponzora kao su</w:t>
      </w:r>
      <w:r w:rsidR="000764B4">
        <w:rPr>
          <w:rFonts w:ascii="Times New Roman" w:hAnsi="Times New Roman" w:cs="Times New Roman"/>
          <w:sz w:val="24"/>
          <w:szCs w:val="24"/>
          <w:lang w:val="it-IT"/>
        </w:rPr>
        <w:t xml:space="preserve">organizaotora </w:t>
      </w:r>
      <w:r w:rsidR="00D34F4A">
        <w:rPr>
          <w:rFonts w:ascii="Times New Roman" w:hAnsi="Times New Roman" w:cs="Times New Roman"/>
          <w:sz w:val="24"/>
          <w:szCs w:val="24"/>
          <w:lang w:val="it-IT"/>
        </w:rPr>
        <w:t xml:space="preserve">drugih subjekata </w:t>
      </w:r>
      <w:r w:rsidR="000764B4">
        <w:rPr>
          <w:rFonts w:ascii="Times New Roman" w:hAnsi="Times New Roman" w:cs="Times New Roman"/>
          <w:sz w:val="24"/>
          <w:szCs w:val="24"/>
          <w:lang w:val="it-IT"/>
        </w:rPr>
        <w:t>u trajanju od ukupno 5 mjeseci programa (maj-sep)</w:t>
      </w:r>
      <w:r w:rsidR="00DD563E">
        <w:rPr>
          <w:rFonts w:ascii="Times New Roman" w:hAnsi="Times New Roman" w:cs="Times New Roman"/>
          <w:sz w:val="24"/>
          <w:szCs w:val="24"/>
          <w:lang w:val="it-IT"/>
        </w:rPr>
        <w:t xml:space="preserve">. </w:t>
      </w:r>
    </w:p>
    <w:p w:rsidR="00EA5DC0" w:rsidRDefault="00EA5DC0" w:rsidP="0003040E">
      <w:pPr>
        <w:rPr>
          <w:rFonts w:ascii="Times New Roman" w:hAnsi="Times New Roman" w:cs="Times New Roman"/>
          <w:sz w:val="24"/>
          <w:szCs w:val="24"/>
          <w:lang w:val="it-IT"/>
        </w:rPr>
      </w:pPr>
      <w:r>
        <w:rPr>
          <w:noProof/>
          <w:lang w:eastAsia="en-US"/>
        </w:rPr>
        <w:drawing>
          <wp:inline distT="0" distB="0" distL="0" distR="0" wp14:anchorId="39FC4E6E" wp14:editId="1F59A788">
            <wp:extent cx="2425913" cy="1619250"/>
            <wp:effectExtent l="0" t="0" r="0" b="0"/>
            <wp:docPr id="20" name="Picture 20" descr="https://www.tivat.travel/wp-content/uploads/2017/05/press-7-ljeto-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7/05/press-7-ljeto-2017-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32304" cy="1623516"/>
                    </a:xfrm>
                    <a:prstGeom prst="rect">
                      <a:avLst/>
                    </a:prstGeom>
                    <a:noFill/>
                    <a:ln>
                      <a:noFill/>
                    </a:ln>
                  </pic:spPr>
                </pic:pic>
              </a:graphicData>
            </a:graphic>
          </wp:inline>
        </w:drawing>
      </w:r>
    </w:p>
    <w:p w:rsidR="00501558" w:rsidRDefault="00501558" w:rsidP="0003040E">
      <w:pPr>
        <w:rPr>
          <w:rFonts w:ascii="Times New Roman" w:hAnsi="Times New Roman" w:cs="Times New Roman"/>
          <w:sz w:val="24"/>
          <w:szCs w:val="24"/>
          <w:lang w:val="it-IT"/>
        </w:rPr>
      </w:pPr>
      <w:r>
        <w:rPr>
          <w:rFonts w:ascii="Times New Roman" w:hAnsi="Times New Roman" w:cs="Times New Roman"/>
          <w:sz w:val="24"/>
          <w:szCs w:val="24"/>
          <w:lang w:val="it-IT"/>
        </w:rPr>
        <w:t>Pored kalendara manifestacija</w:t>
      </w:r>
      <w:r w:rsidR="00A73855">
        <w:rPr>
          <w:rFonts w:ascii="Times New Roman" w:hAnsi="Times New Roman" w:cs="Times New Roman"/>
          <w:sz w:val="24"/>
          <w:szCs w:val="24"/>
          <w:lang w:val="it-IT"/>
        </w:rPr>
        <w:t>,</w:t>
      </w:r>
      <w:r>
        <w:rPr>
          <w:rFonts w:ascii="Times New Roman" w:hAnsi="Times New Roman" w:cs="Times New Roman"/>
          <w:sz w:val="24"/>
          <w:szCs w:val="24"/>
          <w:lang w:val="it-IT"/>
        </w:rPr>
        <w:t xml:space="preserve"> a za potrebe regionalne promocije i generalno turističke sezone i turističko informativne centre</w:t>
      </w:r>
      <w:r w:rsidR="00712D75">
        <w:rPr>
          <w:rFonts w:ascii="Times New Roman" w:hAnsi="Times New Roman" w:cs="Times New Roman"/>
          <w:sz w:val="24"/>
          <w:szCs w:val="24"/>
          <w:lang w:val="it-IT"/>
        </w:rPr>
        <w:t>,</w:t>
      </w:r>
      <w:r>
        <w:rPr>
          <w:rFonts w:ascii="Times New Roman" w:hAnsi="Times New Roman" w:cs="Times New Roman"/>
          <w:sz w:val="24"/>
          <w:szCs w:val="24"/>
          <w:lang w:val="it-IT"/>
        </w:rPr>
        <w:t xml:space="preserve"> izdata je i nova mapa Boke, </w:t>
      </w:r>
      <w:r w:rsidR="00D34F4A">
        <w:rPr>
          <w:rFonts w:ascii="Times New Roman" w:hAnsi="Times New Roman" w:cs="Times New Roman"/>
          <w:sz w:val="24"/>
          <w:szCs w:val="24"/>
          <w:lang w:val="it-IT"/>
        </w:rPr>
        <w:t xml:space="preserve">nešto promijenjenog dizajna i novih </w:t>
      </w:r>
      <w:r>
        <w:rPr>
          <w:rFonts w:ascii="Times New Roman" w:hAnsi="Times New Roman" w:cs="Times New Roman"/>
          <w:sz w:val="24"/>
          <w:szCs w:val="24"/>
          <w:lang w:val="it-IT"/>
        </w:rPr>
        <w:lastRenderedPageBreak/>
        <w:t xml:space="preserve">atrakcija i </w:t>
      </w:r>
      <w:r w:rsidR="00D34F4A">
        <w:rPr>
          <w:rFonts w:ascii="Times New Roman" w:hAnsi="Times New Roman" w:cs="Times New Roman"/>
          <w:sz w:val="24"/>
          <w:szCs w:val="24"/>
          <w:lang w:val="it-IT"/>
        </w:rPr>
        <w:t xml:space="preserve">neophodnih </w:t>
      </w:r>
      <w:r>
        <w:rPr>
          <w:rFonts w:ascii="Times New Roman" w:hAnsi="Times New Roman" w:cs="Times New Roman"/>
          <w:sz w:val="24"/>
          <w:szCs w:val="24"/>
          <w:lang w:val="it-IT"/>
        </w:rPr>
        <w:t>informacija na prostoru opštine Tivat</w:t>
      </w:r>
      <w:r w:rsidR="00BA5440">
        <w:rPr>
          <w:rFonts w:ascii="Times New Roman" w:hAnsi="Times New Roman" w:cs="Times New Roman"/>
          <w:sz w:val="24"/>
          <w:szCs w:val="24"/>
          <w:lang w:val="it-IT"/>
        </w:rPr>
        <w:t>. Ove mape su se odš</w:t>
      </w:r>
      <w:r w:rsidR="00D34F4A">
        <w:rPr>
          <w:rFonts w:ascii="Times New Roman" w:hAnsi="Times New Roman" w:cs="Times New Roman"/>
          <w:sz w:val="24"/>
          <w:szCs w:val="24"/>
          <w:lang w:val="it-IT"/>
        </w:rPr>
        <w:t>tampale</w:t>
      </w:r>
      <w:r>
        <w:rPr>
          <w:rFonts w:ascii="Times New Roman" w:hAnsi="Times New Roman" w:cs="Times New Roman"/>
          <w:sz w:val="24"/>
          <w:szCs w:val="24"/>
          <w:lang w:val="it-IT"/>
        </w:rPr>
        <w:t xml:space="preserve"> u triražu od 7000 komada.</w:t>
      </w:r>
    </w:p>
    <w:p w:rsidR="00501558" w:rsidRDefault="00501558" w:rsidP="0003040E">
      <w:pPr>
        <w:rPr>
          <w:rFonts w:ascii="Times New Roman" w:hAnsi="Times New Roman" w:cs="Times New Roman"/>
          <w:sz w:val="24"/>
          <w:szCs w:val="24"/>
          <w:lang w:val="it-IT"/>
        </w:rPr>
      </w:pPr>
      <w:r w:rsidRPr="00501558">
        <w:rPr>
          <w:rFonts w:ascii="Times New Roman" w:hAnsi="Times New Roman" w:cs="Times New Roman"/>
          <w:noProof/>
          <w:sz w:val="24"/>
          <w:szCs w:val="24"/>
          <w:lang w:eastAsia="en-US"/>
        </w:rPr>
        <w:drawing>
          <wp:inline distT="0" distB="0" distL="0" distR="0">
            <wp:extent cx="1741461" cy="2445488"/>
            <wp:effectExtent l="0" t="0" r="0" b="0"/>
            <wp:docPr id="18" name="Picture 18" descr="C:\Users\Owner\Desktop\Mape\mapa grada 2017-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Mape\mapa grada 2017- 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6145" cy="2452065"/>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501558">
        <w:rPr>
          <w:rFonts w:ascii="Times New Roman" w:hAnsi="Times New Roman" w:cs="Times New Roman"/>
          <w:noProof/>
          <w:sz w:val="24"/>
          <w:szCs w:val="24"/>
          <w:lang w:eastAsia="en-US"/>
        </w:rPr>
        <w:drawing>
          <wp:inline distT="0" distB="0" distL="0" distR="0">
            <wp:extent cx="1733107" cy="2433757"/>
            <wp:effectExtent l="0" t="0" r="635" b="5080"/>
            <wp:docPr id="19" name="Picture 19" descr="C:\Users\Owner\Desktop\Mape\mapa grada 2017- 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Mape\mapa grada 2017- 02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0877" cy="2444668"/>
                    </a:xfrm>
                    <a:prstGeom prst="rect">
                      <a:avLst/>
                    </a:prstGeom>
                    <a:noFill/>
                    <a:ln>
                      <a:noFill/>
                    </a:ln>
                  </pic:spPr>
                </pic:pic>
              </a:graphicData>
            </a:graphic>
          </wp:inline>
        </w:drawing>
      </w:r>
    </w:p>
    <w:p w:rsidR="00A73855" w:rsidRDefault="00712D75" w:rsidP="0003040E">
      <w:pPr>
        <w:rPr>
          <w:rFonts w:ascii="Times New Roman" w:hAnsi="Times New Roman" w:cs="Times New Roman"/>
          <w:sz w:val="24"/>
          <w:szCs w:val="24"/>
          <w:lang w:val="it-IT"/>
        </w:rPr>
      </w:pPr>
      <w:r>
        <w:rPr>
          <w:rFonts w:ascii="Times New Roman" w:hAnsi="Times New Roman" w:cs="Times New Roman"/>
          <w:sz w:val="24"/>
          <w:szCs w:val="24"/>
          <w:lang w:val="it-IT"/>
        </w:rPr>
        <w:t>Katalog</w:t>
      </w:r>
      <w:r w:rsidR="00A73855">
        <w:rPr>
          <w:rFonts w:ascii="Times New Roman" w:hAnsi="Times New Roman" w:cs="Times New Roman"/>
          <w:sz w:val="24"/>
          <w:szCs w:val="24"/>
          <w:lang w:val="it-IT"/>
        </w:rPr>
        <w:t xml:space="preserve"> ljetnjih manifestacija je</w:t>
      </w:r>
      <w:r>
        <w:rPr>
          <w:rFonts w:ascii="Times New Roman" w:hAnsi="Times New Roman" w:cs="Times New Roman"/>
          <w:sz w:val="24"/>
          <w:szCs w:val="24"/>
          <w:lang w:val="it-IT"/>
        </w:rPr>
        <w:t xml:space="preserve"> takođe premijerno</w:t>
      </w:r>
      <w:r w:rsidR="00A73855">
        <w:rPr>
          <w:rFonts w:ascii="Times New Roman" w:hAnsi="Times New Roman" w:cs="Times New Roman"/>
          <w:sz w:val="24"/>
          <w:szCs w:val="24"/>
          <w:lang w:val="it-IT"/>
        </w:rPr>
        <w:t xml:space="preserve"> predstavlje</w:t>
      </w:r>
      <w:r>
        <w:rPr>
          <w:rFonts w:ascii="Times New Roman" w:hAnsi="Times New Roman" w:cs="Times New Roman"/>
          <w:sz w:val="24"/>
          <w:szCs w:val="24"/>
          <w:lang w:val="it-IT"/>
        </w:rPr>
        <w:t xml:space="preserve">n u okviru regionalne Road Show kampanje u </w:t>
      </w:r>
      <w:r w:rsidR="00A73855">
        <w:rPr>
          <w:rFonts w:ascii="Times New Roman" w:hAnsi="Times New Roman" w:cs="Times New Roman"/>
          <w:sz w:val="24"/>
          <w:szCs w:val="24"/>
          <w:lang w:val="it-IT"/>
        </w:rPr>
        <w:t>saradnji sa NTO i drugim LTO primorja i to u grado</w:t>
      </w:r>
      <w:r w:rsidR="00D34F4A">
        <w:rPr>
          <w:rFonts w:ascii="Times New Roman" w:hAnsi="Times New Roman" w:cs="Times New Roman"/>
          <w:sz w:val="24"/>
          <w:szCs w:val="24"/>
          <w:lang w:val="it-IT"/>
        </w:rPr>
        <w:t xml:space="preserve">vima: Beograd, Novi Sad, Sremski Karlovci, Kragujevac, </w:t>
      </w:r>
      <w:r w:rsidR="00A73855">
        <w:rPr>
          <w:rFonts w:ascii="Times New Roman" w:hAnsi="Times New Roman" w:cs="Times New Roman"/>
          <w:sz w:val="24"/>
          <w:szCs w:val="24"/>
          <w:lang w:val="it-IT"/>
        </w:rPr>
        <w:t>Banja Luka i bio je odšta</w:t>
      </w:r>
      <w:r w:rsidR="00BA5440">
        <w:rPr>
          <w:rFonts w:ascii="Times New Roman" w:hAnsi="Times New Roman" w:cs="Times New Roman"/>
          <w:sz w:val="24"/>
          <w:szCs w:val="24"/>
          <w:lang w:val="it-IT"/>
        </w:rPr>
        <w:t>mpan u količini od 3000 komada.</w:t>
      </w:r>
    </w:p>
    <w:p w:rsidR="004D03C5" w:rsidRDefault="003D67AB" w:rsidP="0003040E">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3D67AB">
        <w:rPr>
          <w:rFonts w:ascii="Times New Roman" w:hAnsi="Times New Roman" w:cs="Times New Roman"/>
          <w:noProof/>
          <w:sz w:val="24"/>
          <w:szCs w:val="24"/>
          <w:lang w:eastAsia="en-US"/>
        </w:rPr>
        <w:drawing>
          <wp:inline distT="0" distB="0" distL="0" distR="0">
            <wp:extent cx="2389985" cy="2211572"/>
            <wp:effectExtent l="0" t="0" r="0" b="0"/>
            <wp:docPr id="15" name="Picture 15" descr="C:\Users\Owner\Desktop\Ljeto 2017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Ljeto 2017 cov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3134" cy="2223740"/>
                    </a:xfrm>
                    <a:prstGeom prst="rect">
                      <a:avLst/>
                    </a:prstGeom>
                    <a:noFill/>
                    <a:ln>
                      <a:noFill/>
                    </a:ln>
                  </pic:spPr>
                </pic:pic>
              </a:graphicData>
            </a:graphic>
          </wp:inline>
        </w:drawing>
      </w:r>
    </w:p>
    <w:p w:rsidR="00DD563E" w:rsidRDefault="00DD563E" w:rsidP="0003040E">
      <w:pPr>
        <w:rPr>
          <w:rFonts w:ascii="Times New Roman" w:hAnsi="Times New Roman" w:cs="Times New Roman"/>
          <w:sz w:val="24"/>
          <w:szCs w:val="24"/>
          <w:lang w:val="it-IT"/>
        </w:rPr>
      </w:pPr>
      <w:r>
        <w:rPr>
          <w:rFonts w:ascii="Times New Roman" w:hAnsi="Times New Roman" w:cs="Times New Roman"/>
          <w:sz w:val="24"/>
          <w:szCs w:val="24"/>
          <w:lang w:val="it-IT"/>
        </w:rPr>
        <w:t>Program je podrazumijevao: koncerte, gastro večeri kroz temu “Ljeto dobrog ukusa” i afirmaciju domaćih ugostiteljskih objekata i lokalne privrede</w:t>
      </w:r>
      <w:r w:rsidR="00D34F4A">
        <w:rPr>
          <w:rFonts w:ascii="Times New Roman" w:hAnsi="Times New Roman" w:cs="Times New Roman"/>
          <w:sz w:val="24"/>
          <w:szCs w:val="24"/>
          <w:lang w:val="it-IT"/>
        </w:rPr>
        <w:t xml:space="preserve"> da promovišu svoje objekte i specijalitete</w:t>
      </w:r>
      <w:r>
        <w:rPr>
          <w:rFonts w:ascii="Times New Roman" w:hAnsi="Times New Roman" w:cs="Times New Roman"/>
          <w:sz w:val="24"/>
          <w:szCs w:val="24"/>
          <w:lang w:val="it-IT"/>
        </w:rPr>
        <w:t xml:space="preserve">, </w:t>
      </w:r>
      <w:r w:rsidR="00D34F4A">
        <w:rPr>
          <w:rFonts w:ascii="Times New Roman" w:hAnsi="Times New Roman" w:cs="Times New Roman"/>
          <w:sz w:val="24"/>
          <w:szCs w:val="24"/>
          <w:lang w:val="it-IT"/>
        </w:rPr>
        <w:t xml:space="preserve">preko raznih sajmova suvenira, </w:t>
      </w:r>
      <w:r>
        <w:rPr>
          <w:rFonts w:ascii="Times New Roman" w:hAnsi="Times New Roman" w:cs="Times New Roman"/>
          <w:sz w:val="24"/>
          <w:szCs w:val="24"/>
          <w:lang w:val="it-IT"/>
        </w:rPr>
        <w:t>rukotvorina,</w:t>
      </w:r>
      <w:r w:rsidR="00D34F4A">
        <w:rPr>
          <w:rFonts w:ascii="Times New Roman" w:hAnsi="Times New Roman" w:cs="Times New Roman"/>
          <w:sz w:val="24"/>
          <w:szCs w:val="24"/>
          <w:lang w:val="it-IT"/>
        </w:rPr>
        <w:t xml:space="preserve"> gastro prezentacija, festivala i sportskih</w:t>
      </w:r>
      <w:r>
        <w:rPr>
          <w:rFonts w:ascii="Times New Roman" w:hAnsi="Times New Roman" w:cs="Times New Roman"/>
          <w:sz w:val="24"/>
          <w:szCs w:val="24"/>
          <w:lang w:val="it-IT"/>
        </w:rPr>
        <w:t xml:space="preserve"> dešavanja do raznih kulturnih i folklornih manifestacija, i to sl</w:t>
      </w:r>
      <w:r w:rsidR="00D34F4A">
        <w:rPr>
          <w:rFonts w:ascii="Times New Roman" w:hAnsi="Times New Roman" w:cs="Times New Roman"/>
          <w:sz w:val="24"/>
          <w:szCs w:val="24"/>
          <w:lang w:val="it-IT"/>
        </w:rPr>
        <w:t>j</w:t>
      </w:r>
      <w:r>
        <w:rPr>
          <w:rFonts w:ascii="Times New Roman" w:hAnsi="Times New Roman" w:cs="Times New Roman"/>
          <w:sz w:val="24"/>
          <w:szCs w:val="24"/>
          <w:lang w:val="it-IT"/>
        </w:rPr>
        <w:t>edećim redosl</w:t>
      </w:r>
      <w:r w:rsidR="00D34F4A">
        <w:rPr>
          <w:rFonts w:ascii="Times New Roman" w:hAnsi="Times New Roman" w:cs="Times New Roman"/>
          <w:sz w:val="24"/>
          <w:szCs w:val="24"/>
          <w:lang w:val="it-IT"/>
        </w:rPr>
        <w:t>j</w:t>
      </w:r>
      <w:r>
        <w:rPr>
          <w:rFonts w:ascii="Times New Roman" w:hAnsi="Times New Roman" w:cs="Times New Roman"/>
          <w:sz w:val="24"/>
          <w:szCs w:val="24"/>
          <w:lang w:val="it-IT"/>
        </w:rPr>
        <w:t>edom:</w:t>
      </w:r>
    </w:p>
    <w:p w:rsidR="004D03C5" w:rsidRDefault="004D03C5" w:rsidP="00730864">
      <w:pPr>
        <w:pStyle w:val="ListParagraph"/>
        <w:numPr>
          <w:ilvl w:val="0"/>
          <w:numId w:val="3"/>
        </w:numPr>
        <w:rPr>
          <w:rFonts w:ascii="Times New Roman" w:hAnsi="Times New Roman" w:cs="Times New Roman"/>
          <w:sz w:val="24"/>
          <w:szCs w:val="24"/>
          <w:lang w:val="it-IT"/>
        </w:rPr>
      </w:pPr>
      <w:r w:rsidRPr="004D03C5">
        <w:rPr>
          <w:rFonts w:ascii="Times New Roman" w:hAnsi="Times New Roman" w:cs="Times New Roman"/>
          <w:b/>
          <w:sz w:val="24"/>
          <w:szCs w:val="24"/>
          <w:lang w:val="it-IT"/>
        </w:rPr>
        <w:t>19.05 i 20.05.</w:t>
      </w:r>
      <w:r>
        <w:rPr>
          <w:rFonts w:ascii="Times New Roman" w:hAnsi="Times New Roman" w:cs="Times New Roman"/>
          <w:sz w:val="24"/>
          <w:szCs w:val="24"/>
          <w:lang w:val="it-IT"/>
        </w:rPr>
        <w:t xml:space="preserve"> – </w:t>
      </w:r>
      <w:r w:rsidR="00D34F4A">
        <w:rPr>
          <w:rFonts w:ascii="Times New Roman" w:hAnsi="Times New Roman" w:cs="Times New Roman"/>
          <w:sz w:val="24"/>
          <w:szCs w:val="24"/>
          <w:lang w:val="it-IT"/>
        </w:rPr>
        <w:t xml:space="preserve">Dani tango turizma, </w:t>
      </w:r>
      <w:r w:rsidR="000764B4" w:rsidRPr="004D03C5">
        <w:rPr>
          <w:rFonts w:ascii="Times New Roman" w:hAnsi="Times New Roman" w:cs="Times New Roman"/>
          <w:sz w:val="24"/>
          <w:szCs w:val="24"/>
          <w:lang w:val="it-IT"/>
        </w:rPr>
        <w:t>u trajanju od dva dana za redom</w:t>
      </w:r>
      <w:r w:rsidR="00DD563E" w:rsidRPr="004D03C5">
        <w:rPr>
          <w:rFonts w:ascii="Times New Roman" w:hAnsi="Times New Roman" w:cs="Times New Roman"/>
          <w:sz w:val="24"/>
          <w:szCs w:val="24"/>
          <w:lang w:val="it-IT"/>
        </w:rPr>
        <w:t xml:space="preserve">, </w:t>
      </w:r>
      <w:r w:rsidR="000764B4" w:rsidRPr="004D03C5">
        <w:rPr>
          <w:rFonts w:ascii="Times New Roman" w:hAnsi="Times New Roman" w:cs="Times New Roman"/>
          <w:sz w:val="24"/>
          <w:szCs w:val="24"/>
          <w:lang w:val="it-IT"/>
        </w:rPr>
        <w:t>koji je kao projekat pobudio kuriozitet kako mještana tako i gostiju</w:t>
      </w:r>
      <w:r w:rsidR="00CE5DBA">
        <w:rPr>
          <w:rFonts w:ascii="Times New Roman" w:hAnsi="Times New Roman" w:cs="Times New Roman"/>
          <w:sz w:val="24"/>
          <w:szCs w:val="24"/>
          <w:lang w:val="it-IT"/>
        </w:rPr>
        <w:t>,</w:t>
      </w:r>
      <w:r w:rsidR="000764B4" w:rsidRPr="004D03C5">
        <w:rPr>
          <w:rFonts w:ascii="Times New Roman" w:hAnsi="Times New Roman" w:cs="Times New Roman"/>
          <w:sz w:val="24"/>
          <w:szCs w:val="24"/>
          <w:lang w:val="it-IT"/>
        </w:rPr>
        <w:t xml:space="preserve"> a imao je za cilj da predstavi sve ljepote ovog senzualnog plesa i približi ga kro</w:t>
      </w:r>
      <w:r w:rsidR="00DD563E" w:rsidRPr="004D03C5">
        <w:rPr>
          <w:rFonts w:ascii="Times New Roman" w:hAnsi="Times New Roman" w:cs="Times New Roman"/>
          <w:sz w:val="24"/>
          <w:szCs w:val="24"/>
          <w:lang w:val="it-IT"/>
        </w:rPr>
        <w:t>z muziku i pokret našoj sredini i podneblju.</w:t>
      </w:r>
    </w:p>
    <w:p w:rsidR="000764B4" w:rsidRPr="004D03C5" w:rsidRDefault="00DD563E" w:rsidP="00730864">
      <w:pPr>
        <w:pStyle w:val="ListParagraph"/>
        <w:numPr>
          <w:ilvl w:val="0"/>
          <w:numId w:val="3"/>
        </w:numPr>
        <w:rPr>
          <w:rFonts w:ascii="Times New Roman" w:hAnsi="Times New Roman" w:cs="Times New Roman"/>
          <w:sz w:val="24"/>
          <w:szCs w:val="24"/>
          <w:lang w:val="it-IT"/>
        </w:rPr>
      </w:pPr>
      <w:r w:rsidRPr="004D03C5">
        <w:rPr>
          <w:rFonts w:ascii="Times New Roman" w:hAnsi="Times New Roman" w:cs="Times New Roman"/>
          <w:b/>
          <w:sz w:val="24"/>
          <w:szCs w:val="24"/>
          <w:lang w:val="it-IT"/>
        </w:rPr>
        <w:lastRenderedPageBreak/>
        <w:t>21. 05</w:t>
      </w:r>
      <w:r w:rsidR="004D03C5" w:rsidRPr="004D03C5">
        <w:rPr>
          <w:rFonts w:ascii="Times New Roman" w:hAnsi="Times New Roman" w:cs="Times New Roman"/>
          <w:b/>
          <w:sz w:val="24"/>
          <w:szCs w:val="24"/>
          <w:lang w:val="it-IT"/>
        </w:rPr>
        <w:t>.</w:t>
      </w:r>
      <w:r w:rsidRPr="004D03C5">
        <w:rPr>
          <w:rFonts w:ascii="Times New Roman" w:hAnsi="Times New Roman" w:cs="Times New Roman"/>
          <w:sz w:val="24"/>
          <w:szCs w:val="24"/>
          <w:lang w:val="it-IT"/>
        </w:rPr>
        <w:t xml:space="preserve"> – koncert u čast “Dana nezavisnosti” pod nazivom “Ladies night”</w:t>
      </w:r>
      <w:r w:rsidR="000F227E">
        <w:rPr>
          <w:rFonts w:ascii="Times New Roman" w:hAnsi="Times New Roman" w:cs="Times New Roman"/>
          <w:sz w:val="24"/>
          <w:szCs w:val="24"/>
          <w:lang w:val="it-IT"/>
        </w:rPr>
        <w:t xml:space="preserve"> i izvođenje 5 Crnogorskih umjetnica.</w:t>
      </w:r>
    </w:p>
    <w:p w:rsidR="004D03C5" w:rsidRPr="004D03C5" w:rsidRDefault="004D03C5" w:rsidP="00730864">
      <w:pPr>
        <w:pStyle w:val="ListParagraph"/>
        <w:numPr>
          <w:ilvl w:val="0"/>
          <w:numId w:val="2"/>
        </w:numPr>
        <w:rPr>
          <w:rFonts w:ascii="Times New Roman" w:hAnsi="Times New Roman" w:cs="Times New Roman"/>
          <w:sz w:val="24"/>
          <w:szCs w:val="24"/>
          <w:lang w:val="it-IT"/>
        </w:rPr>
      </w:pPr>
      <w:r w:rsidRPr="004D03C5">
        <w:rPr>
          <w:rFonts w:ascii="Times New Roman" w:hAnsi="Times New Roman" w:cs="Times New Roman"/>
          <w:b/>
          <w:sz w:val="24"/>
          <w:szCs w:val="24"/>
          <w:lang w:val="it-IT"/>
        </w:rPr>
        <w:t>22.05.</w:t>
      </w:r>
      <w:r>
        <w:rPr>
          <w:rFonts w:ascii="Times New Roman" w:hAnsi="Times New Roman" w:cs="Times New Roman"/>
          <w:sz w:val="24"/>
          <w:szCs w:val="24"/>
          <w:lang w:val="it-IT"/>
        </w:rPr>
        <w:t xml:space="preserve"> – sajam suvenira i rukotvorina – u saradnji sa Harlekin Donja Lastva</w:t>
      </w:r>
      <w:r w:rsidR="000F227E">
        <w:rPr>
          <w:rFonts w:ascii="Times New Roman" w:hAnsi="Times New Roman" w:cs="Times New Roman"/>
          <w:sz w:val="24"/>
          <w:szCs w:val="24"/>
          <w:lang w:val="it-IT"/>
        </w:rPr>
        <w:t xml:space="preserve"> i muzičku podršku “Stefan Čelanović i duo gitara”</w:t>
      </w:r>
    </w:p>
    <w:p w:rsidR="0050259F" w:rsidRDefault="004D03C5" w:rsidP="002D73D5">
      <w:pPr>
        <w:rPr>
          <w:rFonts w:ascii="Times New Roman" w:hAnsi="Times New Roman" w:cs="Times New Roman"/>
          <w:sz w:val="24"/>
          <w:szCs w:val="24"/>
          <w:lang w:val="it-IT"/>
        </w:rPr>
      </w:pPr>
      <w:r w:rsidRPr="004D03C5">
        <w:rPr>
          <w:rFonts w:ascii="Times New Roman" w:hAnsi="Times New Roman" w:cs="Times New Roman"/>
          <w:sz w:val="24"/>
          <w:szCs w:val="24"/>
          <w:lang w:val="it-IT"/>
        </w:rPr>
        <w:t xml:space="preserve">TOTivat </w:t>
      </w:r>
      <w:r>
        <w:rPr>
          <w:rFonts w:ascii="Times New Roman" w:hAnsi="Times New Roman" w:cs="Times New Roman"/>
          <w:sz w:val="24"/>
          <w:szCs w:val="24"/>
          <w:lang w:val="it-IT"/>
        </w:rPr>
        <w:t xml:space="preserve">je jun mjesec započela </w:t>
      </w:r>
      <w:r w:rsidRPr="004D03C5">
        <w:rPr>
          <w:rFonts w:ascii="Times New Roman" w:hAnsi="Times New Roman" w:cs="Times New Roman"/>
          <w:sz w:val="24"/>
          <w:szCs w:val="24"/>
          <w:lang w:val="it-IT"/>
        </w:rPr>
        <w:t>projektom dogovorenim sa pobratimskom opšti</w:t>
      </w:r>
      <w:r w:rsidR="00402CA8">
        <w:rPr>
          <w:rFonts w:ascii="Times New Roman" w:hAnsi="Times New Roman" w:cs="Times New Roman"/>
          <w:sz w:val="24"/>
          <w:szCs w:val="24"/>
          <w:lang w:val="it-IT"/>
        </w:rPr>
        <w:t>nom Sremskim Karlovcima u vidu</w:t>
      </w:r>
      <w:r w:rsidRPr="004D03C5">
        <w:rPr>
          <w:rFonts w:ascii="Times New Roman" w:hAnsi="Times New Roman" w:cs="Times New Roman"/>
          <w:sz w:val="24"/>
          <w:szCs w:val="24"/>
          <w:lang w:val="it-IT"/>
        </w:rPr>
        <w:t xml:space="preserve"> “Dani Sremskih Karlovaca u Tivtu”  u trajanju od </w:t>
      </w:r>
      <w:r w:rsidRPr="004D03C5">
        <w:rPr>
          <w:rFonts w:ascii="Times New Roman" w:hAnsi="Times New Roman" w:cs="Times New Roman"/>
          <w:b/>
          <w:sz w:val="24"/>
          <w:szCs w:val="24"/>
          <w:lang w:val="it-IT"/>
        </w:rPr>
        <w:t>02.06-04.06.</w:t>
      </w:r>
      <w:r w:rsidRPr="004D03C5">
        <w:rPr>
          <w:rFonts w:ascii="Times New Roman" w:hAnsi="Times New Roman" w:cs="Times New Roman"/>
          <w:sz w:val="24"/>
          <w:szCs w:val="24"/>
          <w:lang w:val="it-IT"/>
        </w:rPr>
        <w:t xml:space="preserve"> , a koji je imao za cilj razmjenu kulturnih, umjetničkih, gastro i drugih iskustava iz oblasti privrede, razvoja i turizma ove dvije pobratimske opštine, </w:t>
      </w:r>
      <w:r>
        <w:rPr>
          <w:rFonts w:ascii="Times New Roman" w:hAnsi="Times New Roman" w:cs="Times New Roman"/>
          <w:sz w:val="24"/>
          <w:szCs w:val="24"/>
          <w:lang w:val="it-IT"/>
        </w:rPr>
        <w:t>i već tada dogovorila</w:t>
      </w:r>
      <w:r w:rsidRPr="004D03C5">
        <w:rPr>
          <w:rFonts w:ascii="Times New Roman" w:hAnsi="Times New Roman" w:cs="Times New Roman"/>
          <w:sz w:val="24"/>
          <w:szCs w:val="24"/>
          <w:lang w:val="it-IT"/>
        </w:rPr>
        <w:t xml:space="preserve"> uzvr</w:t>
      </w:r>
      <w:r>
        <w:rPr>
          <w:rFonts w:ascii="Times New Roman" w:hAnsi="Times New Roman" w:cs="Times New Roman"/>
          <w:sz w:val="24"/>
          <w:szCs w:val="24"/>
          <w:lang w:val="it-IT"/>
        </w:rPr>
        <w:t>atnu posjetu</w:t>
      </w:r>
      <w:r w:rsidRPr="004D03C5">
        <w:rPr>
          <w:rFonts w:ascii="Times New Roman" w:hAnsi="Times New Roman" w:cs="Times New Roman"/>
          <w:sz w:val="24"/>
          <w:szCs w:val="24"/>
          <w:lang w:val="it-IT"/>
        </w:rPr>
        <w:t xml:space="preserve"> grada Tivta</w:t>
      </w:r>
      <w:r w:rsidR="00CE5DBA">
        <w:rPr>
          <w:rFonts w:ascii="Times New Roman" w:hAnsi="Times New Roman" w:cs="Times New Roman"/>
          <w:sz w:val="24"/>
          <w:szCs w:val="24"/>
          <w:lang w:val="it-IT"/>
        </w:rPr>
        <w:t>,</w:t>
      </w:r>
      <w:r w:rsidRPr="004D03C5">
        <w:rPr>
          <w:rFonts w:ascii="Times New Roman" w:hAnsi="Times New Roman" w:cs="Times New Roman"/>
          <w:sz w:val="24"/>
          <w:szCs w:val="24"/>
          <w:lang w:val="it-IT"/>
        </w:rPr>
        <w:t xml:space="preserve"> Sremskim Karlovcima nakon sezone.</w:t>
      </w:r>
    </w:p>
    <w:p w:rsidR="0061363B" w:rsidRPr="004D03C5" w:rsidRDefault="009B1367" w:rsidP="009B1367">
      <w:pPr>
        <w:rPr>
          <w:rFonts w:ascii="Times New Roman" w:hAnsi="Times New Roman" w:cs="Times New Roman"/>
          <w:sz w:val="24"/>
          <w:szCs w:val="24"/>
          <w:lang w:val="it-IT"/>
        </w:rPr>
      </w:pPr>
      <w:r>
        <w:rPr>
          <w:rFonts w:ascii="Times New Roman" w:hAnsi="Times New Roman" w:cs="Times New Roman"/>
          <w:sz w:val="24"/>
          <w:szCs w:val="24"/>
          <w:lang w:val="it-IT"/>
        </w:rPr>
        <w:t xml:space="preserve">Turističko </w:t>
      </w:r>
      <w:r w:rsidR="0061363B">
        <w:rPr>
          <w:rFonts w:ascii="Times New Roman" w:hAnsi="Times New Roman" w:cs="Times New Roman"/>
          <w:sz w:val="24"/>
          <w:szCs w:val="24"/>
          <w:lang w:val="it-IT"/>
        </w:rPr>
        <w:t>informativni centri TOT-a</w:t>
      </w:r>
      <w:r w:rsidR="00CE5DBA">
        <w:rPr>
          <w:rFonts w:ascii="Times New Roman" w:hAnsi="Times New Roman" w:cs="Times New Roman"/>
          <w:sz w:val="24"/>
          <w:szCs w:val="24"/>
          <w:lang w:val="it-IT"/>
        </w:rPr>
        <w:t xml:space="preserve"> na lokacijama: Radovići, Krašić</w:t>
      </w:r>
      <w:r w:rsidR="0061363B">
        <w:rPr>
          <w:rFonts w:ascii="Times New Roman" w:hAnsi="Times New Roman" w:cs="Times New Roman"/>
          <w:sz w:val="24"/>
          <w:szCs w:val="24"/>
          <w:lang w:val="it-IT"/>
        </w:rPr>
        <w:t>i, autobuska satnica i Donja Lastva su bili većinom otvoreni u junu mjesecu, i to: autobuska stanica: 17/05; Donja Lastva i Radovići 01/06; Krašići 01/07</w:t>
      </w:r>
      <w:r>
        <w:rPr>
          <w:rFonts w:ascii="Times New Roman" w:hAnsi="Times New Roman" w:cs="Times New Roman"/>
          <w:sz w:val="24"/>
          <w:szCs w:val="24"/>
          <w:lang w:val="it-IT"/>
        </w:rPr>
        <w:t>. TIC</w:t>
      </w:r>
      <w:r w:rsidR="00CE5DBA">
        <w:rPr>
          <w:rFonts w:ascii="Times New Roman" w:hAnsi="Times New Roman" w:cs="Times New Roman"/>
          <w:sz w:val="24"/>
          <w:szCs w:val="24"/>
          <w:lang w:val="it-IT"/>
        </w:rPr>
        <w:t>entar</w:t>
      </w:r>
      <w:r>
        <w:rPr>
          <w:rFonts w:ascii="Times New Roman" w:hAnsi="Times New Roman" w:cs="Times New Roman"/>
          <w:sz w:val="24"/>
          <w:szCs w:val="24"/>
          <w:lang w:val="it-IT"/>
        </w:rPr>
        <w:t xml:space="preserve"> u centru grada </w:t>
      </w:r>
      <w:r w:rsidR="00CE5DBA">
        <w:rPr>
          <w:rFonts w:ascii="Times New Roman" w:hAnsi="Times New Roman" w:cs="Times New Roman"/>
          <w:sz w:val="24"/>
          <w:szCs w:val="24"/>
          <w:lang w:val="it-IT"/>
        </w:rPr>
        <w:t>sa lokacijama: prostorije TOT-a</w:t>
      </w:r>
      <w:r>
        <w:rPr>
          <w:rFonts w:ascii="Times New Roman" w:hAnsi="Times New Roman" w:cs="Times New Roman"/>
          <w:sz w:val="24"/>
          <w:szCs w:val="24"/>
          <w:lang w:val="it-IT"/>
        </w:rPr>
        <w:t>, Lučke kapetanije i Carinskog terminala (za naplatu taske za plovne objekte)</w:t>
      </w:r>
      <w:r w:rsidR="00CE5DBA">
        <w:rPr>
          <w:rFonts w:ascii="Times New Roman" w:hAnsi="Times New Roman" w:cs="Times New Roman"/>
          <w:sz w:val="24"/>
          <w:szCs w:val="24"/>
          <w:lang w:val="it-IT"/>
        </w:rPr>
        <w:t>,</w:t>
      </w:r>
      <w:r>
        <w:rPr>
          <w:rFonts w:ascii="Times New Roman" w:hAnsi="Times New Roman" w:cs="Times New Roman"/>
          <w:sz w:val="24"/>
          <w:szCs w:val="24"/>
          <w:lang w:val="it-IT"/>
        </w:rPr>
        <w:t xml:space="preserve"> su sa pojačanom kadrovoskom strukturom svoj rad nastavili od 01.06.2017.</w:t>
      </w:r>
    </w:p>
    <w:p w:rsidR="002D73D5" w:rsidRPr="003A2B91" w:rsidRDefault="002D73D5" w:rsidP="002D73D5">
      <w:pPr>
        <w:rPr>
          <w:rFonts w:ascii="Times New Roman" w:hAnsi="Times New Roman" w:cs="Times New Roman"/>
          <w:sz w:val="24"/>
          <w:szCs w:val="24"/>
          <w:lang w:val="it-IT"/>
        </w:rPr>
      </w:pPr>
      <w:r>
        <w:rPr>
          <w:rFonts w:ascii="Times New Roman" w:hAnsi="Times New Roman" w:cs="Times New Roman"/>
          <w:sz w:val="24"/>
          <w:szCs w:val="24"/>
          <w:lang w:val="it-IT"/>
        </w:rPr>
        <w:t>5.06.</w:t>
      </w:r>
      <w:r w:rsidRPr="003A2B91">
        <w:rPr>
          <w:rFonts w:ascii="Times New Roman" w:hAnsi="Times New Roman" w:cs="Times New Roman"/>
          <w:sz w:val="24"/>
          <w:szCs w:val="24"/>
          <w:lang w:val="it-IT"/>
        </w:rPr>
        <w:t xml:space="preserve"> obilježava</w:t>
      </w:r>
      <w:r w:rsidR="008D34EB">
        <w:rPr>
          <w:rFonts w:ascii="Times New Roman" w:hAnsi="Times New Roman" w:cs="Times New Roman"/>
          <w:sz w:val="24"/>
          <w:szCs w:val="24"/>
          <w:lang w:val="it-IT"/>
        </w:rPr>
        <w:t>o</w:t>
      </w:r>
      <w:r w:rsidRPr="003A2B91">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se </w:t>
      </w:r>
      <w:r w:rsidRPr="003A2B91">
        <w:rPr>
          <w:rFonts w:ascii="Times New Roman" w:hAnsi="Times New Roman" w:cs="Times New Roman"/>
          <w:sz w:val="24"/>
          <w:szCs w:val="24"/>
          <w:lang w:val="it-IT"/>
        </w:rPr>
        <w:t>Svjestki dan zaštite životne sredine, a tim povodom</w:t>
      </w:r>
      <w:r>
        <w:rPr>
          <w:rFonts w:ascii="Times New Roman" w:hAnsi="Times New Roman" w:cs="Times New Roman"/>
          <w:sz w:val="24"/>
          <w:szCs w:val="24"/>
          <w:lang w:val="it-IT"/>
        </w:rPr>
        <w:t xml:space="preserve"> se</w:t>
      </w:r>
      <w:r w:rsidRPr="003A2B91">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TOTivat priključila ovoj akciji na način raspisivanja </w:t>
      </w:r>
      <w:r w:rsidRPr="003A2B91">
        <w:rPr>
          <w:rFonts w:ascii="Times New Roman" w:hAnsi="Times New Roman" w:cs="Times New Roman"/>
          <w:sz w:val="24"/>
          <w:szCs w:val="24"/>
          <w:lang w:val="it-IT"/>
        </w:rPr>
        <w:t>konkurs</w:t>
      </w:r>
      <w:r>
        <w:rPr>
          <w:rFonts w:ascii="Times New Roman" w:hAnsi="Times New Roman" w:cs="Times New Roman"/>
          <w:sz w:val="24"/>
          <w:szCs w:val="24"/>
          <w:lang w:val="it-IT"/>
        </w:rPr>
        <w:t>a</w:t>
      </w:r>
      <w:r w:rsidRPr="003A2B91">
        <w:rPr>
          <w:rFonts w:ascii="Times New Roman" w:hAnsi="Times New Roman" w:cs="Times New Roman"/>
          <w:sz w:val="24"/>
          <w:szCs w:val="24"/>
          <w:lang w:val="it-IT"/>
        </w:rPr>
        <w:t xml:space="preserve"> za najljepšu amatersku fotografiju </w:t>
      </w:r>
      <w:r>
        <w:rPr>
          <w:rFonts w:ascii="Times New Roman" w:hAnsi="Times New Roman" w:cs="Times New Roman"/>
          <w:sz w:val="24"/>
          <w:szCs w:val="24"/>
          <w:lang w:val="it-IT"/>
        </w:rPr>
        <w:t>na temu ,,Pejzaži grada Tivta”</w:t>
      </w:r>
      <w:r w:rsidR="00CE5DBA">
        <w:rPr>
          <w:rFonts w:ascii="Times New Roman" w:hAnsi="Times New Roman" w:cs="Times New Roman"/>
          <w:sz w:val="24"/>
          <w:szCs w:val="24"/>
          <w:lang w:val="it-IT"/>
        </w:rPr>
        <w:t>,</w:t>
      </w:r>
      <w:r>
        <w:rPr>
          <w:rFonts w:ascii="Times New Roman" w:hAnsi="Times New Roman" w:cs="Times New Roman"/>
          <w:sz w:val="24"/>
          <w:szCs w:val="24"/>
          <w:lang w:val="it-IT"/>
        </w:rPr>
        <w:t xml:space="preserve"> a u skladu sa ovogodišnjom temom </w:t>
      </w:r>
      <w:r w:rsidRPr="003A2B91">
        <w:rPr>
          <w:rFonts w:ascii="Times New Roman" w:hAnsi="Times New Roman" w:cs="Times New Roman"/>
          <w:sz w:val="24"/>
          <w:szCs w:val="24"/>
          <w:lang w:val="it-IT"/>
        </w:rPr>
        <w:t xml:space="preserve">“Ja sam sa prirodom”, </w:t>
      </w:r>
      <w:r>
        <w:rPr>
          <w:rFonts w:ascii="Times New Roman" w:hAnsi="Times New Roman" w:cs="Times New Roman"/>
          <w:sz w:val="24"/>
          <w:szCs w:val="24"/>
          <w:lang w:val="it-IT"/>
        </w:rPr>
        <w:t>sa ciljem animacije građana i posjetitelja</w:t>
      </w:r>
      <w:r w:rsidRPr="003A2B91">
        <w:rPr>
          <w:rFonts w:ascii="Times New Roman" w:hAnsi="Times New Roman" w:cs="Times New Roman"/>
          <w:sz w:val="24"/>
          <w:szCs w:val="24"/>
          <w:lang w:val="it-IT"/>
        </w:rPr>
        <w:t xml:space="preserve"> Tivta da što više vremena provode na otvorenom i da u onome što priroda pruža pr</w:t>
      </w:r>
      <w:r w:rsidR="000F227E">
        <w:rPr>
          <w:rFonts w:ascii="Times New Roman" w:hAnsi="Times New Roman" w:cs="Times New Roman"/>
          <w:sz w:val="24"/>
          <w:szCs w:val="24"/>
          <w:lang w:val="it-IT"/>
        </w:rPr>
        <w:t>onađu inspiraciju i iskažu sebe, kroz ljubav prema gradu Tivtu.</w:t>
      </w:r>
    </w:p>
    <w:p w:rsidR="002D73D5" w:rsidRDefault="002D73D5" w:rsidP="002D73D5">
      <w:pPr>
        <w:rPr>
          <w:rFonts w:ascii="Times New Roman" w:hAnsi="Times New Roman" w:cs="Times New Roman"/>
          <w:sz w:val="24"/>
          <w:szCs w:val="24"/>
          <w:lang w:val="it-IT"/>
        </w:rPr>
      </w:pPr>
      <w:r w:rsidRPr="003A2B91">
        <w:rPr>
          <w:rFonts w:ascii="Arial" w:eastAsia="Times New Roman" w:hAnsi="Arial" w:cs="Arial"/>
          <w:noProof/>
          <w:color w:val="000000"/>
          <w:sz w:val="23"/>
          <w:szCs w:val="23"/>
          <w:lang w:eastAsia="en-US"/>
        </w:rPr>
        <w:drawing>
          <wp:inline distT="0" distB="0" distL="0" distR="0" wp14:anchorId="742C0127" wp14:editId="57351D78">
            <wp:extent cx="2491154" cy="1371600"/>
            <wp:effectExtent l="0" t="0" r="4445" b="0"/>
            <wp:docPr id="6" name="Picture 6" descr="Dan zaštite životne sred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 zaštite životne sred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14268" cy="1384327"/>
                    </a:xfrm>
                    <a:prstGeom prst="rect">
                      <a:avLst/>
                    </a:prstGeom>
                    <a:noFill/>
                    <a:ln>
                      <a:noFill/>
                    </a:ln>
                  </pic:spPr>
                </pic:pic>
              </a:graphicData>
            </a:graphic>
          </wp:inline>
        </w:drawing>
      </w:r>
      <w:r w:rsidR="00DB498E" w:rsidRPr="00134B1C">
        <w:rPr>
          <w:rFonts w:ascii="Times New Roman" w:hAnsi="Times New Roman" w:cs="Times New Roman"/>
          <w:i/>
          <w:sz w:val="18"/>
          <w:szCs w:val="18"/>
          <w:lang w:val="it-IT"/>
        </w:rPr>
        <w:t xml:space="preserve"> fotografija nagrađenog sugrađanina Milana Grbića</w:t>
      </w:r>
    </w:p>
    <w:p w:rsidR="005F428E" w:rsidRDefault="005F428E" w:rsidP="002D73D5">
      <w:pPr>
        <w:rPr>
          <w:rFonts w:ascii="Times New Roman" w:hAnsi="Times New Roman" w:cs="Times New Roman"/>
          <w:sz w:val="24"/>
          <w:szCs w:val="24"/>
          <w:lang w:val="it-IT"/>
        </w:rPr>
      </w:pPr>
      <w:r>
        <w:rPr>
          <w:rFonts w:ascii="Times New Roman" w:hAnsi="Times New Roman" w:cs="Times New Roman"/>
          <w:sz w:val="24"/>
          <w:szCs w:val="24"/>
          <w:lang w:val="it-IT"/>
        </w:rPr>
        <w:t>Tokom ove akcije upriličena</w:t>
      </w:r>
      <w:r w:rsidR="004D03C5">
        <w:rPr>
          <w:rFonts w:ascii="Times New Roman" w:hAnsi="Times New Roman" w:cs="Times New Roman"/>
          <w:sz w:val="24"/>
          <w:szCs w:val="24"/>
          <w:lang w:val="it-IT"/>
        </w:rPr>
        <w:t xml:space="preserve"> je</w:t>
      </w:r>
      <w:r>
        <w:rPr>
          <w:rFonts w:ascii="Times New Roman" w:hAnsi="Times New Roman" w:cs="Times New Roman"/>
          <w:sz w:val="24"/>
          <w:szCs w:val="24"/>
          <w:lang w:val="it-IT"/>
        </w:rPr>
        <w:t xml:space="preserve"> i tradicionalna manifestacija TOT-a</w:t>
      </w:r>
      <w:r w:rsidR="004D03C5">
        <w:rPr>
          <w:rFonts w:ascii="Times New Roman" w:hAnsi="Times New Roman" w:cs="Times New Roman"/>
          <w:sz w:val="24"/>
          <w:szCs w:val="24"/>
          <w:lang w:val="it-IT"/>
        </w:rPr>
        <w:t xml:space="preserve"> </w:t>
      </w:r>
      <w:r w:rsidR="004D03C5" w:rsidRPr="00CE5DBA">
        <w:rPr>
          <w:rFonts w:ascii="Times New Roman" w:hAnsi="Times New Roman" w:cs="Times New Roman"/>
          <w:b/>
          <w:sz w:val="24"/>
          <w:szCs w:val="24"/>
          <w:lang w:val="it-IT"/>
        </w:rPr>
        <w:t>09.06</w:t>
      </w:r>
      <w:r w:rsidR="004D03C5" w:rsidRPr="004D03C5">
        <w:rPr>
          <w:rFonts w:ascii="Times New Roman" w:hAnsi="Times New Roman" w:cs="Times New Roman"/>
          <w:b/>
          <w:sz w:val="24"/>
          <w:szCs w:val="24"/>
          <w:lang w:val="it-IT"/>
        </w:rPr>
        <w:t>.</w:t>
      </w:r>
      <w:r w:rsidR="009D1B9F">
        <w:rPr>
          <w:rFonts w:ascii="Times New Roman" w:hAnsi="Times New Roman" w:cs="Times New Roman"/>
          <w:sz w:val="24"/>
          <w:szCs w:val="24"/>
          <w:lang w:val="it-IT"/>
        </w:rPr>
        <w:t xml:space="preserve"> a to je “Turistički cvijet”</w:t>
      </w:r>
      <w:r w:rsidR="00CE5DBA">
        <w:rPr>
          <w:rFonts w:ascii="Times New Roman" w:hAnsi="Times New Roman" w:cs="Times New Roman"/>
          <w:sz w:val="24"/>
          <w:szCs w:val="24"/>
          <w:lang w:val="it-IT"/>
        </w:rPr>
        <w:t>,</w:t>
      </w:r>
      <w:r w:rsidR="009D1B9F">
        <w:rPr>
          <w:rFonts w:ascii="Times New Roman" w:hAnsi="Times New Roman" w:cs="Times New Roman"/>
          <w:sz w:val="24"/>
          <w:szCs w:val="24"/>
          <w:lang w:val="it-IT"/>
        </w:rPr>
        <w:t xml:space="preserve"> u </w:t>
      </w:r>
      <w:r w:rsidR="000F227E">
        <w:rPr>
          <w:rFonts w:ascii="Times New Roman" w:hAnsi="Times New Roman" w:cs="Times New Roman"/>
          <w:sz w:val="24"/>
          <w:szCs w:val="24"/>
          <w:lang w:val="it-IT"/>
        </w:rPr>
        <w:t>prošlogodiš</w:t>
      </w:r>
      <w:r w:rsidR="00CE5DBA">
        <w:rPr>
          <w:rFonts w:ascii="Times New Roman" w:hAnsi="Times New Roman" w:cs="Times New Roman"/>
          <w:sz w:val="24"/>
          <w:szCs w:val="24"/>
          <w:lang w:val="it-IT"/>
        </w:rPr>
        <w:t>njem</w:t>
      </w:r>
      <w:r w:rsidR="009D1B9F">
        <w:rPr>
          <w:rFonts w:ascii="Times New Roman" w:hAnsi="Times New Roman" w:cs="Times New Roman"/>
          <w:sz w:val="24"/>
          <w:szCs w:val="24"/>
          <w:lang w:val="it-IT"/>
        </w:rPr>
        <w:t xml:space="preserve"> nagrađenom ambijentu “Waikiki”.</w:t>
      </w:r>
      <w:r>
        <w:rPr>
          <w:rFonts w:ascii="Times New Roman" w:hAnsi="Times New Roman" w:cs="Times New Roman"/>
          <w:sz w:val="24"/>
          <w:szCs w:val="24"/>
          <w:lang w:val="it-IT"/>
        </w:rPr>
        <w:t xml:space="preserve"> Dobitnicima su uručene brojne nagrade u raznim kategorijama</w:t>
      </w:r>
      <w:r w:rsidR="000F227E">
        <w:rPr>
          <w:rFonts w:ascii="Times New Roman" w:hAnsi="Times New Roman" w:cs="Times New Roman"/>
          <w:sz w:val="24"/>
          <w:szCs w:val="24"/>
          <w:lang w:val="it-IT"/>
        </w:rPr>
        <w:t>, ukupno 14 nagrada</w:t>
      </w:r>
      <w:r w:rsidR="004D03C5">
        <w:rPr>
          <w:rFonts w:ascii="Times New Roman" w:hAnsi="Times New Roman" w:cs="Times New Roman"/>
          <w:sz w:val="24"/>
          <w:szCs w:val="24"/>
          <w:lang w:val="it-IT"/>
        </w:rPr>
        <w:t>, i to za</w:t>
      </w:r>
      <w:r>
        <w:rPr>
          <w:rFonts w:ascii="Times New Roman" w:hAnsi="Times New Roman" w:cs="Times New Roman"/>
          <w:sz w:val="24"/>
          <w:szCs w:val="24"/>
          <w:lang w:val="it-IT"/>
        </w:rPr>
        <w:t xml:space="preserve">: </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Najljepše dvorište</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Najljepši balkon</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Najljepša živa ograda</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Najljepše stablo magnolije</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Najljepša zelena površina ispred poslovno ugostiteteljskog objekta</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Najljepši hortikulturalni detalj</w:t>
      </w:r>
    </w:p>
    <w:p w:rsidR="005F428E" w:rsidRDefault="005F428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Višegodišnji dopsrinos u uređenju grada</w:t>
      </w:r>
    </w:p>
    <w:p w:rsidR="005F428E" w:rsidRPr="004D03C5" w:rsidRDefault="00872688"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lastRenderedPageBreak/>
        <w:t>Ekološka inicijativa i osviještenost</w:t>
      </w:r>
    </w:p>
    <w:p w:rsidR="003F0D4E" w:rsidRDefault="005F428E" w:rsidP="002D73D5">
      <w:pPr>
        <w:rPr>
          <w:rFonts w:ascii="Times New Roman" w:hAnsi="Times New Roman" w:cs="Times New Roman"/>
          <w:sz w:val="24"/>
          <w:szCs w:val="24"/>
          <w:lang w:val="it-IT"/>
        </w:rPr>
      </w:pPr>
      <w:r>
        <w:rPr>
          <w:noProof/>
          <w:lang w:eastAsia="en-US"/>
        </w:rPr>
        <w:drawing>
          <wp:inline distT="0" distB="0" distL="0" distR="0" wp14:anchorId="4EEA378A" wp14:editId="7723127B">
            <wp:extent cx="2456555" cy="1352550"/>
            <wp:effectExtent l="0" t="0" r="1270" b="0"/>
            <wp:docPr id="9" name="Picture 9" descr="Nagrađeni dobitnici manifestacije ”Turistički cvijet” 2017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rađeni dobitnici manifestacije ”Turistički cvijet” 2017 – f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8903" cy="1359349"/>
                    </a:xfrm>
                    <a:prstGeom prst="rect">
                      <a:avLst/>
                    </a:prstGeom>
                    <a:noFill/>
                    <a:ln>
                      <a:noFill/>
                    </a:ln>
                  </pic:spPr>
                </pic:pic>
              </a:graphicData>
            </a:graphic>
          </wp:inline>
        </w:drawing>
      </w:r>
    </w:p>
    <w:p w:rsidR="00DF45D5" w:rsidRDefault="00DF45D5" w:rsidP="002D73D5">
      <w:pPr>
        <w:rPr>
          <w:rFonts w:ascii="Times New Roman" w:hAnsi="Times New Roman" w:cs="Times New Roman"/>
          <w:sz w:val="24"/>
          <w:szCs w:val="24"/>
          <w:lang w:val="it-IT"/>
        </w:rPr>
      </w:pPr>
      <w:r>
        <w:rPr>
          <w:rFonts w:ascii="Times New Roman" w:hAnsi="Times New Roman" w:cs="Times New Roman"/>
          <w:sz w:val="24"/>
          <w:szCs w:val="24"/>
          <w:lang w:val="it-IT"/>
        </w:rPr>
        <w:t>TOTivat je u susret sezoni izdala i Gastro katalog, koji je na 133 stranice objedionio kompletnu restoransku ponudu grada, kroz interesentan uvod o gastronomiji našeg podneblja</w:t>
      </w:r>
      <w:r w:rsidR="00CE5DBA">
        <w:rPr>
          <w:rFonts w:ascii="Times New Roman" w:hAnsi="Times New Roman" w:cs="Times New Roman"/>
          <w:sz w:val="24"/>
          <w:szCs w:val="24"/>
          <w:lang w:val="it-IT"/>
        </w:rPr>
        <w:t>,</w:t>
      </w:r>
      <w:r>
        <w:rPr>
          <w:rFonts w:ascii="Times New Roman" w:hAnsi="Times New Roman" w:cs="Times New Roman"/>
          <w:sz w:val="24"/>
          <w:szCs w:val="24"/>
          <w:lang w:val="it-IT"/>
        </w:rPr>
        <w:t xml:space="preserve"> Gdina Maš</w:t>
      </w:r>
      <w:r w:rsidR="000F227E">
        <w:rPr>
          <w:rFonts w:ascii="Times New Roman" w:hAnsi="Times New Roman" w:cs="Times New Roman"/>
          <w:sz w:val="24"/>
          <w:szCs w:val="24"/>
          <w:lang w:val="it-IT"/>
        </w:rPr>
        <w:t>a Čekića, koji je i svojim zani</w:t>
      </w:r>
      <w:r>
        <w:rPr>
          <w:rFonts w:ascii="Times New Roman" w:hAnsi="Times New Roman" w:cs="Times New Roman"/>
          <w:sz w:val="24"/>
          <w:szCs w:val="24"/>
          <w:lang w:val="it-IT"/>
        </w:rPr>
        <w:t>mljivim i aut</w:t>
      </w:r>
      <w:r w:rsidR="000F227E">
        <w:rPr>
          <w:rFonts w:ascii="Times New Roman" w:hAnsi="Times New Roman" w:cs="Times New Roman"/>
          <w:sz w:val="24"/>
          <w:szCs w:val="24"/>
          <w:lang w:val="it-IT"/>
        </w:rPr>
        <w:t>entičnim receptima dao neobičan</w:t>
      </w:r>
      <w:r>
        <w:rPr>
          <w:rFonts w:ascii="Times New Roman" w:hAnsi="Times New Roman" w:cs="Times New Roman"/>
          <w:sz w:val="24"/>
          <w:szCs w:val="24"/>
          <w:lang w:val="it-IT"/>
        </w:rPr>
        <w:t xml:space="preserve"> i koristan doprinos knjizi. Gastro vodič je bio štampan </w:t>
      </w:r>
      <w:r w:rsidR="003F0D4E">
        <w:rPr>
          <w:rFonts w:ascii="Times New Roman" w:hAnsi="Times New Roman" w:cs="Times New Roman"/>
          <w:sz w:val="24"/>
          <w:szCs w:val="24"/>
          <w:lang w:val="it-IT"/>
        </w:rPr>
        <w:t>u</w:t>
      </w:r>
      <w:r w:rsidR="00E902F3">
        <w:rPr>
          <w:rFonts w:ascii="Times New Roman" w:hAnsi="Times New Roman" w:cs="Times New Roman"/>
          <w:sz w:val="24"/>
          <w:szCs w:val="24"/>
          <w:lang w:val="it-IT"/>
        </w:rPr>
        <w:t xml:space="preserve"> 2100 komada.</w:t>
      </w:r>
    </w:p>
    <w:p w:rsidR="003F0D4E" w:rsidRDefault="003F0D4E" w:rsidP="002D73D5">
      <w:pPr>
        <w:rPr>
          <w:rFonts w:ascii="Times New Roman" w:hAnsi="Times New Roman" w:cs="Times New Roman"/>
          <w:sz w:val="24"/>
          <w:szCs w:val="24"/>
          <w:lang w:val="it-IT"/>
        </w:rPr>
      </w:pPr>
      <w:r>
        <w:rPr>
          <w:noProof/>
          <w:lang w:eastAsia="en-US"/>
        </w:rPr>
        <w:drawing>
          <wp:inline distT="0" distB="0" distL="0" distR="0" wp14:anchorId="25F69CC3" wp14:editId="404F9742">
            <wp:extent cx="2548404" cy="1403202"/>
            <wp:effectExtent l="0" t="0" r="4445" b="6985"/>
            <wp:docPr id="3" name="Picture 3" descr="https://www.tivat.travel/wp-content/uploads/2017/06/gastro-3-85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7/06/gastro-3-850x4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146" cy="1422332"/>
                    </a:xfrm>
                    <a:prstGeom prst="rect">
                      <a:avLst/>
                    </a:prstGeom>
                    <a:noFill/>
                    <a:ln>
                      <a:noFill/>
                    </a:ln>
                  </pic:spPr>
                </pic:pic>
              </a:graphicData>
            </a:graphic>
          </wp:inline>
        </w:drawing>
      </w:r>
      <w:r w:rsidR="00E07221">
        <w:rPr>
          <w:rFonts w:ascii="Times New Roman" w:hAnsi="Times New Roman" w:cs="Times New Roman"/>
          <w:sz w:val="24"/>
          <w:szCs w:val="24"/>
          <w:lang w:val="it-IT"/>
        </w:rPr>
        <w:t xml:space="preserve"> </w:t>
      </w:r>
      <w:r w:rsidR="00D8225E">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 </w:t>
      </w:r>
      <w:r w:rsidR="003D67AB" w:rsidRPr="003D67AB">
        <w:rPr>
          <w:rFonts w:ascii="Times New Roman" w:hAnsi="Times New Roman" w:cs="Times New Roman"/>
          <w:noProof/>
          <w:sz w:val="24"/>
          <w:szCs w:val="24"/>
          <w:lang w:eastAsia="en-US"/>
        </w:rPr>
        <w:drawing>
          <wp:inline distT="0" distB="0" distL="0" distR="0">
            <wp:extent cx="1403498" cy="1405794"/>
            <wp:effectExtent l="0" t="0" r="6350" b="4445"/>
            <wp:docPr id="14" name="Picture 14" descr="C:\Users\Owner\Desktop\G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Gastr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3448" cy="1465842"/>
                    </a:xfrm>
                    <a:prstGeom prst="rect">
                      <a:avLst/>
                    </a:prstGeom>
                    <a:noFill/>
                    <a:ln>
                      <a:noFill/>
                    </a:ln>
                  </pic:spPr>
                </pic:pic>
              </a:graphicData>
            </a:graphic>
          </wp:inline>
        </w:drawing>
      </w:r>
    </w:p>
    <w:p w:rsidR="00005790" w:rsidRDefault="006B76F9" w:rsidP="002D73D5">
      <w:pPr>
        <w:rPr>
          <w:rFonts w:ascii="Times New Roman" w:hAnsi="Times New Roman" w:cs="Times New Roman"/>
          <w:sz w:val="24"/>
          <w:szCs w:val="24"/>
          <w:lang w:val="it-IT"/>
        </w:rPr>
      </w:pPr>
      <w:r>
        <w:rPr>
          <w:rFonts w:ascii="Times New Roman" w:hAnsi="Times New Roman" w:cs="Times New Roman"/>
          <w:sz w:val="24"/>
          <w:szCs w:val="24"/>
          <w:lang w:val="it-IT"/>
        </w:rPr>
        <w:t xml:space="preserve">U nastavku daljih aktivnosti iz </w:t>
      </w:r>
      <w:r w:rsidR="00D33E1E">
        <w:rPr>
          <w:rFonts w:ascii="Times New Roman" w:hAnsi="Times New Roman" w:cs="Times New Roman"/>
          <w:sz w:val="24"/>
          <w:szCs w:val="24"/>
          <w:lang w:val="it-IT"/>
        </w:rPr>
        <w:t>programa</w:t>
      </w:r>
      <w:r w:rsidR="00CE5DBA">
        <w:rPr>
          <w:rFonts w:ascii="Times New Roman" w:hAnsi="Times New Roman" w:cs="Times New Roman"/>
          <w:sz w:val="24"/>
          <w:szCs w:val="24"/>
          <w:lang w:val="it-IT"/>
        </w:rPr>
        <w:t xml:space="preserve"> “Tivat Ljeto 2017”,</w:t>
      </w:r>
      <w:r w:rsidR="00D33E1E">
        <w:rPr>
          <w:rFonts w:ascii="Times New Roman" w:hAnsi="Times New Roman" w:cs="Times New Roman"/>
          <w:sz w:val="24"/>
          <w:szCs w:val="24"/>
          <w:lang w:val="it-IT"/>
        </w:rPr>
        <w:t xml:space="preserve"> nadovezuju se</w:t>
      </w:r>
      <w:r>
        <w:rPr>
          <w:rFonts w:ascii="Times New Roman" w:hAnsi="Times New Roman" w:cs="Times New Roman"/>
          <w:sz w:val="24"/>
          <w:szCs w:val="24"/>
          <w:lang w:val="it-IT"/>
        </w:rPr>
        <w:t>:</w:t>
      </w:r>
    </w:p>
    <w:p w:rsidR="006B76F9" w:rsidRDefault="006B76F9" w:rsidP="00730864">
      <w:pPr>
        <w:pStyle w:val="ListParagraph"/>
        <w:numPr>
          <w:ilvl w:val="0"/>
          <w:numId w:val="1"/>
        </w:numPr>
        <w:rPr>
          <w:rFonts w:ascii="Times New Roman" w:hAnsi="Times New Roman" w:cs="Times New Roman"/>
          <w:sz w:val="24"/>
          <w:szCs w:val="24"/>
          <w:lang w:val="it-IT"/>
        </w:rPr>
      </w:pPr>
      <w:r w:rsidRPr="006B76F9">
        <w:rPr>
          <w:rFonts w:ascii="Times New Roman" w:hAnsi="Times New Roman" w:cs="Times New Roman"/>
          <w:b/>
          <w:sz w:val="24"/>
          <w:szCs w:val="24"/>
          <w:lang w:val="it-IT"/>
        </w:rPr>
        <w:t>14.06.</w:t>
      </w:r>
      <w:r>
        <w:rPr>
          <w:rFonts w:ascii="Times New Roman" w:hAnsi="Times New Roman" w:cs="Times New Roman"/>
          <w:sz w:val="24"/>
          <w:szCs w:val="24"/>
          <w:lang w:val="it-IT"/>
        </w:rPr>
        <w:t xml:space="preserve"> – koncert grupe “Koktel bend”</w:t>
      </w:r>
    </w:p>
    <w:p w:rsidR="006B76F9" w:rsidRDefault="006B76F9" w:rsidP="00730864">
      <w:pPr>
        <w:pStyle w:val="ListParagraph"/>
        <w:numPr>
          <w:ilvl w:val="0"/>
          <w:numId w:val="1"/>
        </w:numPr>
        <w:rPr>
          <w:rFonts w:ascii="Times New Roman" w:hAnsi="Times New Roman" w:cs="Times New Roman"/>
          <w:sz w:val="24"/>
          <w:szCs w:val="24"/>
          <w:lang w:val="it-IT"/>
        </w:rPr>
      </w:pPr>
      <w:r w:rsidRPr="006B76F9">
        <w:rPr>
          <w:rFonts w:ascii="Times New Roman" w:hAnsi="Times New Roman" w:cs="Times New Roman"/>
          <w:b/>
          <w:sz w:val="24"/>
          <w:szCs w:val="24"/>
          <w:lang w:val="it-IT"/>
        </w:rPr>
        <w:t>17.06.</w:t>
      </w:r>
      <w:r>
        <w:rPr>
          <w:rFonts w:ascii="Times New Roman" w:hAnsi="Times New Roman" w:cs="Times New Roman"/>
          <w:sz w:val="24"/>
          <w:szCs w:val="24"/>
          <w:lang w:val="it-IT"/>
        </w:rPr>
        <w:t xml:space="preserve"> – tradicionalna gastro manifestacija “Žućenica</w:t>
      </w:r>
      <w:r w:rsidR="00D33E1E">
        <w:rPr>
          <w:rFonts w:ascii="Times New Roman" w:hAnsi="Times New Roman" w:cs="Times New Roman"/>
          <w:sz w:val="24"/>
          <w:szCs w:val="24"/>
          <w:lang w:val="it-IT"/>
        </w:rPr>
        <w:t xml:space="preserve"> fest”,</w:t>
      </w:r>
      <w:r>
        <w:rPr>
          <w:rFonts w:ascii="Times New Roman" w:hAnsi="Times New Roman" w:cs="Times New Roman"/>
          <w:sz w:val="24"/>
          <w:szCs w:val="24"/>
          <w:lang w:val="it-IT"/>
        </w:rPr>
        <w:t xml:space="preserve"> od ove godine nakon 13 godina trajanja</w:t>
      </w:r>
      <w:r w:rsidR="002B33F9">
        <w:rPr>
          <w:rFonts w:ascii="Times New Roman" w:hAnsi="Times New Roman" w:cs="Times New Roman"/>
          <w:sz w:val="24"/>
          <w:szCs w:val="24"/>
          <w:lang w:val="it-IT"/>
        </w:rPr>
        <w:t xml:space="preserve"> i</w:t>
      </w:r>
      <w:r>
        <w:rPr>
          <w:rFonts w:ascii="Times New Roman" w:hAnsi="Times New Roman" w:cs="Times New Roman"/>
          <w:sz w:val="24"/>
          <w:szCs w:val="24"/>
          <w:lang w:val="it-IT"/>
        </w:rPr>
        <w:t xml:space="preserve"> sa poč</w:t>
      </w:r>
      <w:r w:rsidR="002B33F9">
        <w:rPr>
          <w:rFonts w:ascii="Times New Roman" w:hAnsi="Times New Roman" w:cs="Times New Roman"/>
          <w:sz w:val="24"/>
          <w:szCs w:val="24"/>
          <w:lang w:val="it-IT"/>
        </w:rPr>
        <w:t xml:space="preserve">asnim mjestom upriličena na Tivatskoj Rivi, </w:t>
      </w:r>
      <w:r>
        <w:rPr>
          <w:rFonts w:ascii="Times New Roman" w:hAnsi="Times New Roman" w:cs="Times New Roman"/>
          <w:sz w:val="24"/>
          <w:szCs w:val="24"/>
          <w:lang w:val="it-IT"/>
        </w:rPr>
        <w:t>uz koncert klape “Rišpet”</w:t>
      </w:r>
      <w:r w:rsidR="00D33E1E">
        <w:rPr>
          <w:rFonts w:ascii="Times New Roman" w:hAnsi="Times New Roman" w:cs="Times New Roman"/>
          <w:sz w:val="24"/>
          <w:szCs w:val="24"/>
          <w:lang w:val="it-IT"/>
        </w:rPr>
        <w:t>.</w:t>
      </w:r>
    </w:p>
    <w:p w:rsidR="00D33E1E" w:rsidRDefault="00D33E1E"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b/>
          <w:sz w:val="24"/>
          <w:szCs w:val="24"/>
          <w:lang w:val="it-IT"/>
        </w:rPr>
        <w:t>30</w:t>
      </w:r>
      <w:r w:rsidRPr="00D33E1E">
        <w:rPr>
          <w:rFonts w:ascii="Times New Roman" w:hAnsi="Times New Roman" w:cs="Times New Roman"/>
          <w:b/>
          <w:sz w:val="24"/>
          <w:szCs w:val="24"/>
          <w:lang w:val="it-IT"/>
        </w:rPr>
        <w:t>.06.</w:t>
      </w:r>
      <w:r>
        <w:rPr>
          <w:rFonts w:ascii="Times New Roman" w:hAnsi="Times New Roman" w:cs="Times New Roman"/>
          <w:sz w:val="24"/>
          <w:szCs w:val="24"/>
          <w:lang w:val="it-IT"/>
        </w:rPr>
        <w:t xml:space="preserve"> – sajam suvenira i starih zanata u saradnji sa kompanijom Đoković</w:t>
      </w:r>
      <w:r w:rsidR="009A7396">
        <w:rPr>
          <w:rFonts w:ascii="Times New Roman" w:hAnsi="Times New Roman" w:cs="Times New Roman"/>
          <w:sz w:val="24"/>
          <w:szCs w:val="24"/>
          <w:lang w:val="it-IT"/>
        </w:rPr>
        <w:t xml:space="preserve"> uz muzičku podršku grupe “Grlice”</w:t>
      </w:r>
    </w:p>
    <w:p w:rsidR="00D33E1E" w:rsidRDefault="00D33E1E"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04.07</w:t>
      </w:r>
      <w:r>
        <w:rPr>
          <w:rFonts w:ascii="Times New Roman" w:hAnsi="Times New Roman" w:cs="Times New Roman"/>
          <w:sz w:val="24"/>
          <w:szCs w:val="24"/>
          <w:lang w:val="it-IT"/>
        </w:rPr>
        <w:t>. – koncert “Yu grupe”</w:t>
      </w:r>
    </w:p>
    <w:p w:rsidR="002B33F9" w:rsidRDefault="00D33E1E"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05.07.</w:t>
      </w:r>
      <w:r>
        <w:rPr>
          <w:rFonts w:ascii="Times New Roman" w:hAnsi="Times New Roman" w:cs="Times New Roman"/>
          <w:sz w:val="24"/>
          <w:szCs w:val="24"/>
          <w:lang w:val="it-IT"/>
        </w:rPr>
        <w:t xml:space="preserve"> – svjetski poznati događaj “Gumball” koji je svojim dolaskom mapirao grad Tivat među brojne druge reli destinacije ovog proje</w:t>
      </w:r>
      <w:r w:rsidR="009A7396">
        <w:rPr>
          <w:rFonts w:ascii="Times New Roman" w:hAnsi="Times New Roman" w:cs="Times New Roman"/>
          <w:sz w:val="24"/>
          <w:szCs w:val="24"/>
          <w:lang w:val="it-IT"/>
        </w:rPr>
        <w:t>kta, uz muzičku podršku DJ Shar-a</w:t>
      </w:r>
      <w:r w:rsidR="002B33F9">
        <w:rPr>
          <w:rFonts w:ascii="Times New Roman" w:hAnsi="Times New Roman" w:cs="Times New Roman"/>
          <w:sz w:val="24"/>
          <w:szCs w:val="24"/>
          <w:lang w:val="it-IT"/>
        </w:rPr>
        <w:t>.</w:t>
      </w:r>
    </w:p>
    <w:p w:rsidR="00D33E1E" w:rsidRPr="002B33F9" w:rsidRDefault="00D33E1E" w:rsidP="00730864">
      <w:pPr>
        <w:pStyle w:val="ListParagraph"/>
        <w:numPr>
          <w:ilvl w:val="0"/>
          <w:numId w:val="1"/>
        </w:numPr>
        <w:rPr>
          <w:rFonts w:ascii="Times New Roman" w:hAnsi="Times New Roman" w:cs="Times New Roman"/>
          <w:sz w:val="24"/>
          <w:szCs w:val="24"/>
          <w:lang w:val="it-IT"/>
        </w:rPr>
      </w:pPr>
      <w:r w:rsidRPr="002B33F9">
        <w:rPr>
          <w:rFonts w:ascii="Times New Roman" w:hAnsi="Times New Roman" w:cs="Times New Roman"/>
          <w:b/>
          <w:sz w:val="24"/>
          <w:szCs w:val="24"/>
          <w:lang w:val="it-IT"/>
        </w:rPr>
        <w:t>06.07.</w:t>
      </w:r>
      <w:r w:rsidRPr="002B33F9">
        <w:rPr>
          <w:rFonts w:ascii="Times New Roman" w:hAnsi="Times New Roman" w:cs="Times New Roman"/>
          <w:sz w:val="24"/>
          <w:szCs w:val="24"/>
          <w:lang w:val="it-IT"/>
        </w:rPr>
        <w:t xml:space="preserve"> – sportska manifestacija “City games” u saradnji sa Sekretarijatom za mlade i sport</w:t>
      </w:r>
      <w:r w:rsidR="002B33F9">
        <w:rPr>
          <w:rFonts w:ascii="Times New Roman" w:hAnsi="Times New Roman" w:cs="Times New Roman"/>
          <w:sz w:val="24"/>
          <w:szCs w:val="24"/>
          <w:lang w:val="it-IT"/>
        </w:rPr>
        <w:t>, i TOTivat je dala svoj doprinos</w:t>
      </w:r>
    </w:p>
    <w:p w:rsidR="00D33E1E" w:rsidRDefault="00D33E1E"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07.07</w:t>
      </w:r>
      <w:r>
        <w:rPr>
          <w:rFonts w:ascii="Times New Roman" w:hAnsi="Times New Roman" w:cs="Times New Roman"/>
          <w:sz w:val="24"/>
          <w:szCs w:val="24"/>
          <w:lang w:val="it-IT"/>
        </w:rPr>
        <w:t>. – gastro manifestacija “Bokeška maslina”</w:t>
      </w:r>
      <w:r w:rsidR="000F227E">
        <w:rPr>
          <w:rFonts w:ascii="Times New Roman" w:hAnsi="Times New Roman" w:cs="Times New Roman"/>
          <w:sz w:val="24"/>
          <w:szCs w:val="24"/>
          <w:lang w:val="it-IT"/>
        </w:rPr>
        <w:t xml:space="preserve">, </w:t>
      </w:r>
      <w:r w:rsidR="009A7396">
        <w:rPr>
          <w:rFonts w:ascii="Times New Roman" w:hAnsi="Times New Roman" w:cs="Times New Roman"/>
          <w:sz w:val="24"/>
          <w:szCs w:val="24"/>
          <w:lang w:val="it-IT"/>
        </w:rPr>
        <w:t>realizovan</w:t>
      </w:r>
      <w:r>
        <w:rPr>
          <w:rFonts w:ascii="Times New Roman" w:hAnsi="Times New Roman" w:cs="Times New Roman"/>
          <w:sz w:val="24"/>
          <w:szCs w:val="24"/>
          <w:lang w:val="it-IT"/>
        </w:rPr>
        <w:t>a u saradnji sa maslinarskim društvom “Boka”</w:t>
      </w:r>
      <w:r w:rsidR="002B33F9">
        <w:rPr>
          <w:rFonts w:ascii="Times New Roman" w:hAnsi="Times New Roman" w:cs="Times New Roman"/>
          <w:sz w:val="24"/>
          <w:szCs w:val="24"/>
          <w:lang w:val="it-IT"/>
        </w:rPr>
        <w:t>, uz muzičku podršku Stefan duo</w:t>
      </w:r>
    </w:p>
    <w:p w:rsidR="00D33E1E" w:rsidRDefault="00D33E1E"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08.07.</w:t>
      </w:r>
      <w:r>
        <w:rPr>
          <w:rFonts w:ascii="Times New Roman" w:hAnsi="Times New Roman" w:cs="Times New Roman"/>
          <w:sz w:val="24"/>
          <w:szCs w:val="24"/>
          <w:lang w:val="it-IT"/>
        </w:rPr>
        <w:t xml:space="preserve"> – zvanični početak gastro manifestacije </w:t>
      </w:r>
      <w:r w:rsidR="002B33F9">
        <w:rPr>
          <w:rFonts w:ascii="Times New Roman" w:hAnsi="Times New Roman" w:cs="Times New Roman"/>
          <w:sz w:val="24"/>
          <w:szCs w:val="24"/>
          <w:lang w:val="it-IT"/>
        </w:rPr>
        <w:t>“Ljeta dobrog ukusa” i promocija</w:t>
      </w:r>
      <w:r>
        <w:rPr>
          <w:rFonts w:ascii="Times New Roman" w:hAnsi="Times New Roman" w:cs="Times New Roman"/>
          <w:sz w:val="24"/>
          <w:szCs w:val="24"/>
          <w:lang w:val="it-IT"/>
        </w:rPr>
        <w:t xml:space="preserve"> plažnog bara “Movida” sa katamaranom “Tahiti”</w:t>
      </w:r>
      <w:r w:rsidR="000F227E">
        <w:rPr>
          <w:rFonts w:ascii="Times New Roman" w:hAnsi="Times New Roman" w:cs="Times New Roman"/>
          <w:sz w:val="24"/>
          <w:szCs w:val="24"/>
          <w:lang w:val="it-IT"/>
        </w:rPr>
        <w:t>,</w:t>
      </w:r>
      <w:r w:rsidR="009A7396">
        <w:rPr>
          <w:rFonts w:ascii="Times New Roman" w:hAnsi="Times New Roman" w:cs="Times New Roman"/>
          <w:sz w:val="24"/>
          <w:szCs w:val="24"/>
          <w:lang w:val="it-IT"/>
        </w:rPr>
        <w:t xml:space="preserve"> uz DJ Shevaliera</w:t>
      </w:r>
    </w:p>
    <w:p w:rsidR="00D33E1E"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lastRenderedPageBreak/>
        <w:t>10.07.</w:t>
      </w:r>
      <w:r>
        <w:rPr>
          <w:rFonts w:ascii="Times New Roman" w:hAnsi="Times New Roman" w:cs="Times New Roman"/>
          <w:sz w:val="24"/>
          <w:szCs w:val="24"/>
          <w:lang w:val="it-IT"/>
        </w:rPr>
        <w:t xml:space="preserve"> – ga</w:t>
      </w:r>
      <w:r w:rsidR="002B33F9">
        <w:rPr>
          <w:rFonts w:ascii="Times New Roman" w:hAnsi="Times New Roman" w:cs="Times New Roman"/>
          <w:sz w:val="24"/>
          <w:szCs w:val="24"/>
          <w:lang w:val="it-IT"/>
        </w:rPr>
        <w:t xml:space="preserve">stro manifestacija “Sajam vina”, </w:t>
      </w:r>
      <w:r>
        <w:rPr>
          <w:rFonts w:ascii="Times New Roman" w:hAnsi="Times New Roman" w:cs="Times New Roman"/>
          <w:sz w:val="24"/>
          <w:szCs w:val="24"/>
          <w:lang w:val="it-IT"/>
        </w:rPr>
        <w:t>u saradnji sa kompanijom Đoković i muzičku podršku grupe Škuribanda</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12.07</w:t>
      </w:r>
      <w:r>
        <w:rPr>
          <w:rFonts w:ascii="Times New Roman" w:hAnsi="Times New Roman" w:cs="Times New Roman"/>
          <w:sz w:val="24"/>
          <w:szCs w:val="24"/>
          <w:lang w:val="it-IT"/>
        </w:rPr>
        <w:t>. – muzički koncert grupe “Sevdah baby”</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14.07.</w:t>
      </w:r>
      <w:r>
        <w:rPr>
          <w:rFonts w:ascii="Times New Roman" w:hAnsi="Times New Roman" w:cs="Times New Roman"/>
          <w:sz w:val="24"/>
          <w:szCs w:val="24"/>
          <w:lang w:val="it-IT"/>
        </w:rPr>
        <w:t xml:space="preserve"> – promocija </w:t>
      </w:r>
      <w:r w:rsidR="002B33F9">
        <w:rPr>
          <w:rFonts w:ascii="Times New Roman" w:hAnsi="Times New Roman" w:cs="Times New Roman"/>
          <w:sz w:val="24"/>
          <w:szCs w:val="24"/>
          <w:lang w:val="it-IT"/>
        </w:rPr>
        <w:t xml:space="preserve">ugostiteljskog objekta “Bachus”, </w:t>
      </w:r>
      <w:r>
        <w:rPr>
          <w:rFonts w:ascii="Times New Roman" w:hAnsi="Times New Roman" w:cs="Times New Roman"/>
          <w:sz w:val="24"/>
          <w:szCs w:val="24"/>
          <w:lang w:val="it-IT"/>
        </w:rPr>
        <w:t>u sklopu “Ljeta dobrog ukusa” i muzičku podršku grupe Duje</w:t>
      </w:r>
      <w:r w:rsidR="002930D4">
        <w:rPr>
          <w:rFonts w:ascii="Times New Roman" w:hAnsi="Times New Roman" w:cs="Times New Roman"/>
          <w:sz w:val="24"/>
          <w:szCs w:val="24"/>
          <w:lang w:val="it-IT"/>
        </w:rPr>
        <w:t xml:space="preserve"> i Kastel Nuovo</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15.07.</w:t>
      </w:r>
      <w:r>
        <w:rPr>
          <w:rFonts w:ascii="Times New Roman" w:hAnsi="Times New Roman" w:cs="Times New Roman"/>
          <w:sz w:val="24"/>
          <w:szCs w:val="24"/>
          <w:lang w:val="it-IT"/>
        </w:rPr>
        <w:t xml:space="preserve"> – sportska manifestacija “Boćarska olimpijada”</w:t>
      </w:r>
      <w:r w:rsidR="000F227E">
        <w:rPr>
          <w:rFonts w:ascii="Times New Roman" w:hAnsi="Times New Roman" w:cs="Times New Roman"/>
          <w:sz w:val="24"/>
          <w:szCs w:val="24"/>
          <w:lang w:val="it-IT"/>
        </w:rPr>
        <w:t>, u saradnji sa BK “Kalimanjac”</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19. 07.</w:t>
      </w:r>
      <w:r>
        <w:rPr>
          <w:rFonts w:ascii="Times New Roman" w:hAnsi="Times New Roman" w:cs="Times New Roman"/>
          <w:sz w:val="24"/>
          <w:szCs w:val="24"/>
          <w:lang w:val="it-IT"/>
        </w:rPr>
        <w:t xml:space="preserve"> – gastro manifestacija u sklopu “Ljeta dobrog ukusa” i promociju domaće privrede u gradu</w:t>
      </w:r>
      <w:r w:rsidR="002B33F9">
        <w:rPr>
          <w:rFonts w:ascii="Times New Roman" w:hAnsi="Times New Roman" w:cs="Times New Roman"/>
          <w:sz w:val="24"/>
          <w:szCs w:val="24"/>
          <w:lang w:val="it-IT"/>
        </w:rPr>
        <w:t>,</w:t>
      </w:r>
      <w:r>
        <w:rPr>
          <w:rFonts w:ascii="Times New Roman" w:hAnsi="Times New Roman" w:cs="Times New Roman"/>
          <w:sz w:val="24"/>
          <w:szCs w:val="24"/>
          <w:lang w:val="it-IT"/>
        </w:rPr>
        <w:t xml:space="preserve"> uz muzičku podršku Nine Žižić i Bojana Delića</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21.07.</w:t>
      </w:r>
      <w:r>
        <w:rPr>
          <w:rFonts w:ascii="Times New Roman" w:hAnsi="Times New Roman" w:cs="Times New Roman"/>
          <w:sz w:val="24"/>
          <w:szCs w:val="24"/>
          <w:lang w:val="it-IT"/>
        </w:rPr>
        <w:t xml:space="preserve"> – muzički hepening “</w:t>
      </w:r>
      <w:r w:rsidR="00236596">
        <w:rPr>
          <w:rFonts w:ascii="Times New Roman" w:hAnsi="Times New Roman" w:cs="Times New Roman"/>
          <w:sz w:val="24"/>
          <w:szCs w:val="24"/>
          <w:lang w:val="it-IT"/>
        </w:rPr>
        <w:t>Tivat u rock’n</w:t>
      </w:r>
      <w:r w:rsidR="00236596">
        <w:rPr>
          <w:rFonts w:ascii="Times New Roman" w:hAnsi="Times New Roman" w:cs="Times New Roman"/>
          <w:sz w:val="24"/>
          <w:szCs w:val="24"/>
          <w:lang w:val="en-GB"/>
        </w:rPr>
        <w:t xml:space="preserve"> </w:t>
      </w:r>
      <w:r>
        <w:rPr>
          <w:rFonts w:ascii="Times New Roman" w:hAnsi="Times New Roman" w:cs="Times New Roman"/>
          <w:sz w:val="24"/>
          <w:szCs w:val="24"/>
          <w:lang w:val="it-IT"/>
        </w:rPr>
        <w:t>rollu</w:t>
      </w:r>
      <w:r w:rsidR="00236596">
        <w:rPr>
          <w:rFonts w:ascii="Times New Roman" w:hAnsi="Times New Roman" w:cs="Times New Roman"/>
          <w:sz w:val="24"/>
          <w:szCs w:val="24"/>
          <w:lang w:val="it-IT"/>
        </w:rPr>
        <w:t>-u”</w:t>
      </w:r>
      <w:r w:rsidR="006A2C9C">
        <w:rPr>
          <w:rFonts w:ascii="Times New Roman" w:hAnsi="Times New Roman" w:cs="Times New Roman"/>
          <w:sz w:val="24"/>
          <w:szCs w:val="24"/>
          <w:lang w:val="it-IT"/>
        </w:rPr>
        <w:t xml:space="preserve"> uz prisustvo poznatih Bokeških rock grupa</w:t>
      </w:r>
      <w:r w:rsidR="000F227E">
        <w:rPr>
          <w:rFonts w:ascii="Times New Roman" w:hAnsi="Times New Roman" w:cs="Times New Roman"/>
          <w:sz w:val="24"/>
          <w:szCs w:val="24"/>
          <w:lang w:val="it-IT"/>
        </w:rPr>
        <w:t xml:space="preserve"> i to: Toć, Sinhro i Goodby windows.</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23. 07.</w:t>
      </w:r>
      <w:r>
        <w:rPr>
          <w:rFonts w:ascii="Times New Roman" w:hAnsi="Times New Roman" w:cs="Times New Roman"/>
          <w:sz w:val="24"/>
          <w:szCs w:val="24"/>
          <w:lang w:val="it-IT"/>
        </w:rPr>
        <w:t xml:space="preserve"> – sajam suvenira i rukotvorina u saradnji sa Harlekin Donja Lastva</w:t>
      </w:r>
      <w:r w:rsidR="002B33F9">
        <w:rPr>
          <w:rFonts w:ascii="Times New Roman" w:hAnsi="Times New Roman" w:cs="Times New Roman"/>
          <w:sz w:val="24"/>
          <w:szCs w:val="24"/>
          <w:lang w:val="it-IT"/>
        </w:rPr>
        <w:t xml:space="preserve">, uz muzičku podršku </w:t>
      </w:r>
      <w:r w:rsidR="000F227E">
        <w:rPr>
          <w:rFonts w:ascii="Times New Roman" w:hAnsi="Times New Roman" w:cs="Times New Roman"/>
          <w:sz w:val="24"/>
          <w:szCs w:val="24"/>
          <w:lang w:val="it-IT"/>
        </w:rPr>
        <w:t>Petra Vučetića</w:t>
      </w:r>
    </w:p>
    <w:p w:rsidR="009A7396" w:rsidRDefault="009A7396"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26, 27 i 28.07.</w:t>
      </w:r>
      <w:r>
        <w:rPr>
          <w:rFonts w:ascii="Times New Roman" w:hAnsi="Times New Roman" w:cs="Times New Roman"/>
          <w:sz w:val="24"/>
          <w:szCs w:val="24"/>
          <w:lang w:val="it-IT"/>
        </w:rPr>
        <w:t xml:space="preserve"> – II po redu In Art festival performera, po kojem je Tivat sada već postao prepoznatljiv u širim regionalnim umjetničkim pravcima</w:t>
      </w:r>
      <w:r w:rsidR="006A2C9C">
        <w:rPr>
          <w:rFonts w:ascii="Times New Roman" w:hAnsi="Times New Roman" w:cs="Times New Roman"/>
          <w:sz w:val="24"/>
          <w:szCs w:val="24"/>
          <w:lang w:val="it-IT"/>
        </w:rPr>
        <w:t xml:space="preserve"> ove vrste.</w:t>
      </w:r>
    </w:p>
    <w:p w:rsidR="004A08C7" w:rsidRDefault="006A2C9C"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01.08.</w:t>
      </w:r>
      <w:r>
        <w:rPr>
          <w:rFonts w:ascii="Times New Roman" w:hAnsi="Times New Roman" w:cs="Times New Roman"/>
          <w:sz w:val="24"/>
          <w:szCs w:val="24"/>
          <w:lang w:val="it-IT"/>
        </w:rPr>
        <w:t xml:space="preserve"> – sajam tradicionalnih proizvoda u saradnji sa kompanijom “Đoković”</w:t>
      </w:r>
      <w:r w:rsidR="002B33F9">
        <w:rPr>
          <w:rFonts w:ascii="Times New Roman" w:hAnsi="Times New Roman" w:cs="Times New Roman"/>
          <w:sz w:val="24"/>
          <w:szCs w:val="24"/>
          <w:lang w:val="it-IT"/>
        </w:rPr>
        <w:t xml:space="preserve">, uz muzičku podršku </w:t>
      </w:r>
      <w:r w:rsidR="000F227E">
        <w:rPr>
          <w:rFonts w:ascii="Times New Roman" w:hAnsi="Times New Roman" w:cs="Times New Roman"/>
          <w:sz w:val="24"/>
          <w:szCs w:val="24"/>
          <w:lang w:val="it-IT"/>
        </w:rPr>
        <w:t>“Đurđa i duo Innuendo”</w:t>
      </w:r>
    </w:p>
    <w:p w:rsidR="00D33E1E" w:rsidRDefault="006A2C9C"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03.08.</w:t>
      </w:r>
      <w:r>
        <w:rPr>
          <w:rFonts w:ascii="Times New Roman" w:hAnsi="Times New Roman" w:cs="Times New Roman"/>
          <w:sz w:val="24"/>
          <w:szCs w:val="24"/>
          <w:lang w:val="it-IT"/>
        </w:rPr>
        <w:t xml:space="preserve"> – koncert Ane Kokić i Gorana Vukošića</w:t>
      </w:r>
    </w:p>
    <w:p w:rsidR="006A2C9C" w:rsidRDefault="006A2C9C"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04.08.</w:t>
      </w:r>
      <w:r>
        <w:rPr>
          <w:rFonts w:ascii="Times New Roman" w:hAnsi="Times New Roman" w:cs="Times New Roman"/>
          <w:sz w:val="24"/>
          <w:szCs w:val="24"/>
          <w:lang w:val="it-IT"/>
        </w:rPr>
        <w:t xml:space="preserve"> – koncert Kaliopi</w:t>
      </w:r>
    </w:p>
    <w:p w:rsidR="006A2C9C" w:rsidRDefault="006A2C9C"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05.08.</w:t>
      </w:r>
      <w:r w:rsidR="002B33F9">
        <w:rPr>
          <w:rFonts w:ascii="Times New Roman" w:hAnsi="Times New Roman" w:cs="Times New Roman"/>
          <w:sz w:val="24"/>
          <w:szCs w:val="24"/>
          <w:lang w:val="it-IT"/>
        </w:rPr>
        <w:t xml:space="preserve"> – Gornjo-</w:t>
      </w:r>
      <w:r>
        <w:rPr>
          <w:rFonts w:ascii="Times New Roman" w:hAnsi="Times New Roman" w:cs="Times New Roman"/>
          <w:sz w:val="24"/>
          <w:szCs w:val="24"/>
          <w:lang w:val="it-IT"/>
        </w:rPr>
        <w:t>Lastovske svečanosti u saradnji sa NVO “Napredak”</w:t>
      </w:r>
    </w:p>
    <w:p w:rsidR="006A2C9C"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07.08.</w:t>
      </w:r>
      <w:r>
        <w:rPr>
          <w:rFonts w:ascii="Times New Roman" w:hAnsi="Times New Roman" w:cs="Times New Roman"/>
          <w:sz w:val="24"/>
          <w:szCs w:val="24"/>
          <w:lang w:val="it-IT"/>
        </w:rPr>
        <w:t xml:space="preserve"> – gastro manifestacija “Bokeška maslina”</w:t>
      </w:r>
      <w:r w:rsidR="000F227E">
        <w:rPr>
          <w:rFonts w:ascii="Times New Roman" w:hAnsi="Times New Roman" w:cs="Times New Roman"/>
          <w:sz w:val="24"/>
          <w:szCs w:val="24"/>
          <w:lang w:val="it-IT"/>
        </w:rPr>
        <w:t>,</w:t>
      </w:r>
      <w:r>
        <w:rPr>
          <w:rFonts w:ascii="Times New Roman" w:hAnsi="Times New Roman" w:cs="Times New Roman"/>
          <w:sz w:val="24"/>
          <w:szCs w:val="24"/>
          <w:lang w:val="it-IT"/>
        </w:rPr>
        <w:t xml:space="preserve"> u saradnji sa maslinarskim društvom “Boka”</w:t>
      </w:r>
      <w:r w:rsidR="002B33F9">
        <w:rPr>
          <w:rFonts w:ascii="Times New Roman" w:hAnsi="Times New Roman" w:cs="Times New Roman"/>
          <w:sz w:val="24"/>
          <w:szCs w:val="24"/>
          <w:lang w:val="it-IT"/>
        </w:rPr>
        <w:t>, uz muzičku podršku</w:t>
      </w:r>
      <w:r w:rsidR="000F227E">
        <w:rPr>
          <w:rFonts w:ascii="Times New Roman" w:hAnsi="Times New Roman" w:cs="Times New Roman"/>
          <w:sz w:val="24"/>
          <w:szCs w:val="24"/>
          <w:lang w:val="it-IT"/>
        </w:rPr>
        <w:t xml:space="preserve"> klape “Incanto”</w:t>
      </w:r>
    </w:p>
    <w:p w:rsidR="002930D4" w:rsidRPr="002930D4" w:rsidRDefault="002930D4"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b/>
          <w:sz w:val="24"/>
          <w:szCs w:val="24"/>
          <w:lang w:val="it-IT"/>
        </w:rPr>
        <w:t>08.08</w:t>
      </w:r>
      <w:r w:rsidRPr="006748A9">
        <w:rPr>
          <w:rFonts w:ascii="Times New Roman" w:hAnsi="Times New Roman" w:cs="Times New Roman"/>
          <w:b/>
          <w:sz w:val="24"/>
          <w:szCs w:val="24"/>
          <w:lang w:val="it-IT"/>
        </w:rPr>
        <w:t>.</w:t>
      </w:r>
      <w:r w:rsidR="002B33F9">
        <w:rPr>
          <w:rFonts w:ascii="Times New Roman" w:hAnsi="Times New Roman" w:cs="Times New Roman"/>
          <w:sz w:val="24"/>
          <w:szCs w:val="24"/>
          <w:lang w:val="it-IT"/>
        </w:rPr>
        <w:t xml:space="preserve"> – tradicionalna gastro Donjo-</w:t>
      </w:r>
      <w:r>
        <w:rPr>
          <w:rFonts w:ascii="Times New Roman" w:hAnsi="Times New Roman" w:cs="Times New Roman"/>
          <w:sz w:val="24"/>
          <w:szCs w:val="24"/>
          <w:lang w:val="it-IT"/>
        </w:rPr>
        <w:t>Lastovska manifestacija “Fešta od rogača” u saradnji sa Dux Croatorumom</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09.08.</w:t>
      </w:r>
      <w:r>
        <w:rPr>
          <w:rFonts w:ascii="Times New Roman" w:hAnsi="Times New Roman" w:cs="Times New Roman"/>
          <w:sz w:val="24"/>
          <w:szCs w:val="24"/>
          <w:lang w:val="it-IT"/>
        </w:rPr>
        <w:t xml:space="preserve"> – koncert Urban&amp;4</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11.08.</w:t>
      </w:r>
      <w:r>
        <w:rPr>
          <w:rFonts w:ascii="Times New Roman" w:hAnsi="Times New Roman" w:cs="Times New Roman"/>
          <w:sz w:val="24"/>
          <w:szCs w:val="24"/>
          <w:lang w:val="it-IT"/>
        </w:rPr>
        <w:t xml:space="preserve"> – gastro manifestacija “Ljeto dobrog ukusa” i promocija ugostiteljskog objekta Giardino</w:t>
      </w:r>
      <w:r w:rsidR="002B33F9">
        <w:rPr>
          <w:rFonts w:ascii="Times New Roman" w:hAnsi="Times New Roman" w:cs="Times New Roman"/>
          <w:sz w:val="24"/>
          <w:szCs w:val="24"/>
          <w:lang w:val="it-IT"/>
        </w:rPr>
        <w:t>,</w:t>
      </w:r>
      <w:r>
        <w:rPr>
          <w:rFonts w:ascii="Times New Roman" w:hAnsi="Times New Roman" w:cs="Times New Roman"/>
          <w:sz w:val="24"/>
          <w:szCs w:val="24"/>
          <w:lang w:val="it-IT"/>
        </w:rPr>
        <w:t xml:space="preserve"> uz muzičku podršku klape “Kaše”</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15.08.</w:t>
      </w:r>
      <w:r>
        <w:rPr>
          <w:rFonts w:ascii="Times New Roman" w:hAnsi="Times New Roman" w:cs="Times New Roman"/>
          <w:sz w:val="24"/>
          <w:szCs w:val="24"/>
          <w:lang w:val="it-IT"/>
        </w:rPr>
        <w:t xml:space="preserve"> – Noć klapa, koja ima za cilj njego</w:t>
      </w:r>
      <w:r w:rsidR="002B33F9">
        <w:rPr>
          <w:rFonts w:ascii="Times New Roman" w:hAnsi="Times New Roman" w:cs="Times New Roman"/>
          <w:sz w:val="24"/>
          <w:szCs w:val="24"/>
          <w:lang w:val="it-IT"/>
        </w:rPr>
        <w:t>vanje klapske muzike i predstav</w:t>
      </w:r>
      <w:r>
        <w:rPr>
          <w:rFonts w:ascii="Times New Roman" w:hAnsi="Times New Roman" w:cs="Times New Roman"/>
          <w:sz w:val="24"/>
          <w:szCs w:val="24"/>
          <w:lang w:val="it-IT"/>
        </w:rPr>
        <w:t>ljanje Bokeških klapskih grupa “Belezza”, “J</w:t>
      </w:r>
      <w:r w:rsidR="002B33F9">
        <w:rPr>
          <w:rFonts w:ascii="Times New Roman" w:hAnsi="Times New Roman" w:cs="Times New Roman"/>
          <w:sz w:val="24"/>
          <w:szCs w:val="24"/>
          <w:lang w:val="it-IT"/>
        </w:rPr>
        <w:t>adran” i “Maris”, kao i gostujuć</w:t>
      </w:r>
      <w:r>
        <w:rPr>
          <w:rFonts w:ascii="Times New Roman" w:hAnsi="Times New Roman" w:cs="Times New Roman"/>
          <w:sz w:val="24"/>
          <w:szCs w:val="24"/>
          <w:lang w:val="it-IT"/>
        </w:rPr>
        <w:t>e klape “Šufit”</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18.08.</w:t>
      </w:r>
      <w:r>
        <w:rPr>
          <w:rFonts w:ascii="Times New Roman" w:hAnsi="Times New Roman" w:cs="Times New Roman"/>
          <w:sz w:val="24"/>
          <w:szCs w:val="24"/>
          <w:lang w:val="it-IT"/>
        </w:rPr>
        <w:t xml:space="preserve"> – gastro manifestacija “Ljeto dobrog ukusa” i promocija plažnog bara Verige uz muzičku podršku Nigora</w:t>
      </w:r>
    </w:p>
    <w:p w:rsidR="006748A9" w:rsidRDefault="006748A9"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20.08.</w:t>
      </w:r>
      <w:r>
        <w:rPr>
          <w:rFonts w:ascii="Times New Roman" w:hAnsi="Times New Roman" w:cs="Times New Roman"/>
          <w:sz w:val="24"/>
          <w:szCs w:val="24"/>
          <w:lang w:val="it-IT"/>
        </w:rPr>
        <w:t xml:space="preserve"> – koncert </w:t>
      </w:r>
      <w:r w:rsidR="002B33F9">
        <w:rPr>
          <w:rFonts w:ascii="Times New Roman" w:hAnsi="Times New Roman" w:cs="Times New Roman"/>
          <w:sz w:val="24"/>
          <w:szCs w:val="24"/>
          <w:lang w:val="it-IT"/>
        </w:rPr>
        <w:t xml:space="preserve">Tonija Cetinskog u saradnji sa Opštinom Tivat i </w:t>
      </w:r>
      <w:r w:rsidR="000F227E">
        <w:rPr>
          <w:rFonts w:ascii="Times New Roman" w:hAnsi="Times New Roman" w:cs="Times New Roman"/>
          <w:sz w:val="24"/>
          <w:szCs w:val="24"/>
          <w:lang w:val="it-IT"/>
        </w:rPr>
        <w:t>U</w:t>
      </w:r>
      <w:r>
        <w:rPr>
          <w:rFonts w:ascii="Times New Roman" w:hAnsi="Times New Roman" w:cs="Times New Roman"/>
          <w:sz w:val="24"/>
          <w:szCs w:val="24"/>
          <w:lang w:val="it-IT"/>
        </w:rPr>
        <w:t>druženjem ugostitelja i hotelijera</w:t>
      </w:r>
      <w:r w:rsidR="002B33F9">
        <w:rPr>
          <w:rFonts w:ascii="Times New Roman" w:hAnsi="Times New Roman" w:cs="Times New Roman"/>
          <w:sz w:val="24"/>
          <w:szCs w:val="24"/>
          <w:lang w:val="it-IT"/>
        </w:rPr>
        <w:t xml:space="preserve"> grada.</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21.08.</w:t>
      </w:r>
      <w:r>
        <w:rPr>
          <w:rFonts w:ascii="Times New Roman" w:hAnsi="Times New Roman" w:cs="Times New Roman"/>
          <w:sz w:val="24"/>
          <w:szCs w:val="24"/>
          <w:lang w:val="it-IT"/>
        </w:rPr>
        <w:t xml:space="preserve"> – koncert Vlatka Stefanovskog i Dragolj</w:t>
      </w:r>
      <w:r w:rsidR="002B33F9">
        <w:rPr>
          <w:rFonts w:ascii="Times New Roman" w:hAnsi="Times New Roman" w:cs="Times New Roman"/>
          <w:sz w:val="24"/>
          <w:szCs w:val="24"/>
          <w:lang w:val="it-IT"/>
        </w:rPr>
        <w:t>uba Đuričića sa bubnjarima balka</w:t>
      </w:r>
      <w:r>
        <w:rPr>
          <w:rFonts w:ascii="Times New Roman" w:hAnsi="Times New Roman" w:cs="Times New Roman"/>
          <w:sz w:val="24"/>
          <w:szCs w:val="24"/>
          <w:lang w:val="it-IT"/>
        </w:rPr>
        <w:t>nska lavina</w:t>
      </w:r>
      <w:r w:rsidR="002B33F9">
        <w:rPr>
          <w:rFonts w:ascii="Times New Roman" w:hAnsi="Times New Roman" w:cs="Times New Roman"/>
          <w:sz w:val="24"/>
          <w:szCs w:val="24"/>
          <w:lang w:val="it-IT"/>
        </w:rPr>
        <w:t>.</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25.08.</w:t>
      </w:r>
      <w:r>
        <w:rPr>
          <w:rFonts w:ascii="Times New Roman" w:hAnsi="Times New Roman" w:cs="Times New Roman"/>
          <w:sz w:val="24"/>
          <w:szCs w:val="24"/>
          <w:lang w:val="it-IT"/>
        </w:rPr>
        <w:t xml:space="preserve"> – Sajam rukotvorina </w:t>
      </w:r>
      <w:r w:rsidR="002B33F9">
        <w:rPr>
          <w:rFonts w:ascii="Times New Roman" w:hAnsi="Times New Roman" w:cs="Times New Roman"/>
          <w:sz w:val="24"/>
          <w:szCs w:val="24"/>
          <w:lang w:val="it-IT"/>
        </w:rPr>
        <w:t>u saradnji sa kompanijom Đokovi</w:t>
      </w:r>
      <w:r w:rsidR="000F227E">
        <w:rPr>
          <w:rFonts w:ascii="Times New Roman" w:hAnsi="Times New Roman" w:cs="Times New Roman"/>
          <w:sz w:val="24"/>
          <w:szCs w:val="24"/>
          <w:lang w:val="it-IT"/>
        </w:rPr>
        <w:t>ć</w:t>
      </w:r>
      <w:r w:rsidR="002B33F9">
        <w:rPr>
          <w:rFonts w:ascii="Times New Roman" w:hAnsi="Times New Roman" w:cs="Times New Roman"/>
          <w:sz w:val="24"/>
          <w:szCs w:val="24"/>
          <w:lang w:val="it-IT"/>
        </w:rPr>
        <w:t xml:space="preserve">, uz muzičku podršku </w:t>
      </w:r>
      <w:r w:rsidR="000F227E">
        <w:rPr>
          <w:rFonts w:ascii="Times New Roman" w:hAnsi="Times New Roman" w:cs="Times New Roman"/>
          <w:sz w:val="24"/>
          <w:szCs w:val="24"/>
          <w:lang w:val="it-IT"/>
        </w:rPr>
        <w:t>“tefan trio”</w:t>
      </w:r>
    </w:p>
    <w:p w:rsidR="00574327" w:rsidRDefault="00574327" w:rsidP="00730864">
      <w:pPr>
        <w:pStyle w:val="ListParagraph"/>
        <w:numPr>
          <w:ilvl w:val="0"/>
          <w:numId w:val="1"/>
        </w:numPr>
        <w:rPr>
          <w:rFonts w:ascii="Times New Roman" w:hAnsi="Times New Roman" w:cs="Times New Roman"/>
          <w:sz w:val="24"/>
          <w:szCs w:val="24"/>
          <w:lang w:val="it-IT"/>
        </w:rPr>
      </w:pPr>
      <w:r w:rsidRPr="00574327">
        <w:rPr>
          <w:rFonts w:ascii="Times New Roman" w:hAnsi="Times New Roman" w:cs="Times New Roman"/>
          <w:b/>
          <w:sz w:val="24"/>
          <w:szCs w:val="24"/>
          <w:lang w:val="it-IT"/>
        </w:rPr>
        <w:t>27.08.</w:t>
      </w:r>
      <w:r>
        <w:rPr>
          <w:rFonts w:ascii="Times New Roman" w:hAnsi="Times New Roman" w:cs="Times New Roman"/>
          <w:sz w:val="24"/>
          <w:szCs w:val="24"/>
          <w:lang w:val="it-IT"/>
        </w:rPr>
        <w:t xml:space="preserve"> – Tivat u duhu Italijanske muzike u saradnji sa zajednicom italijana CG</w:t>
      </w:r>
    </w:p>
    <w:p w:rsidR="00355C1D" w:rsidRDefault="00A96712"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15.09</w:t>
      </w:r>
      <w:r w:rsidR="00355C1D" w:rsidRPr="006748A9">
        <w:rPr>
          <w:rFonts w:ascii="Times New Roman" w:hAnsi="Times New Roman" w:cs="Times New Roman"/>
          <w:b/>
          <w:sz w:val="24"/>
          <w:szCs w:val="24"/>
          <w:lang w:val="it-IT"/>
        </w:rPr>
        <w:t>.</w:t>
      </w:r>
      <w:r w:rsidR="00355C1D">
        <w:rPr>
          <w:rFonts w:ascii="Times New Roman" w:hAnsi="Times New Roman" w:cs="Times New Roman"/>
          <w:sz w:val="24"/>
          <w:szCs w:val="24"/>
          <w:lang w:val="it-IT"/>
        </w:rPr>
        <w:t xml:space="preserve"> – Salsa veče u sardnji sa NVO Sonos Cubanos i plažnim barom hotela La Roche</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lastRenderedPageBreak/>
        <w:t xml:space="preserve">19. 20 </w:t>
      </w:r>
      <w:r w:rsidR="00A96712" w:rsidRPr="006748A9">
        <w:rPr>
          <w:rFonts w:ascii="Times New Roman" w:hAnsi="Times New Roman" w:cs="Times New Roman"/>
          <w:b/>
          <w:sz w:val="24"/>
          <w:szCs w:val="24"/>
          <w:lang w:val="it-IT"/>
        </w:rPr>
        <w:t>i 21.09</w:t>
      </w:r>
      <w:r w:rsidRPr="006748A9">
        <w:rPr>
          <w:rFonts w:ascii="Times New Roman" w:hAnsi="Times New Roman" w:cs="Times New Roman"/>
          <w:b/>
          <w:sz w:val="24"/>
          <w:szCs w:val="24"/>
          <w:lang w:val="it-IT"/>
        </w:rPr>
        <w:t>.</w:t>
      </w:r>
      <w:r>
        <w:rPr>
          <w:rFonts w:ascii="Times New Roman" w:hAnsi="Times New Roman" w:cs="Times New Roman"/>
          <w:sz w:val="24"/>
          <w:szCs w:val="24"/>
          <w:lang w:val="it-IT"/>
        </w:rPr>
        <w:t xml:space="preserve"> – WAG – world art games i ovogodišnji projekat “Ode to life”, koji je imao za cilj </w:t>
      </w:r>
      <w:r w:rsidR="00F71909">
        <w:rPr>
          <w:rFonts w:ascii="Times New Roman" w:hAnsi="Times New Roman" w:cs="Times New Roman"/>
          <w:sz w:val="24"/>
          <w:szCs w:val="24"/>
          <w:lang w:val="it-IT"/>
        </w:rPr>
        <w:t>predstaviti Tivtu</w:t>
      </w:r>
      <w:r w:rsidR="00FA75B3">
        <w:rPr>
          <w:rFonts w:ascii="Times New Roman" w:hAnsi="Times New Roman" w:cs="Times New Roman"/>
          <w:sz w:val="24"/>
          <w:szCs w:val="24"/>
          <w:lang w:val="it-IT"/>
        </w:rPr>
        <w:t xml:space="preserve"> rayne umjetničke pravce</w:t>
      </w:r>
    </w:p>
    <w:p w:rsidR="00355C1D" w:rsidRDefault="00355C1D" w:rsidP="00730864">
      <w:pPr>
        <w:pStyle w:val="ListParagraph"/>
        <w:numPr>
          <w:ilvl w:val="0"/>
          <w:numId w:val="1"/>
        </w:numPr>
        <w:rPr>
          <w:rFonts w:ascii="Times New Roman" w:hAnsi="Times New Roman" w:cs="Times New Roman"/>
          <w:sz w:val="24"/>
          <w:szCs w:val="24"/>
          <w:lang w:val="it-IT"/>
        </w:rPr>
      </w:pPr>
      <w:r w:rsidRPr="006748A9">
        <w:rPr>
          <w:rFonts w:ascii="Times New Roman" w:hAnsi="Times New Roman" w:cs="Times New Roman"/>
          <w:b/>
          <w:sz w:val="24"/>
          <w:szCs w:val="24"/>
          <w:lang w:val="it-IT"/>
        </w:rPr>
        <w:t xml:space="preserve">22. </w:t>
      </w:r>
      <w:r w:rsidR="00A96712" w:rsidRPr="006748A9">
        <w:rPr>
          <w:rFonts w:ascii="Times New Roman" w:hAnsi="Times New Roman" w:cs="Times New Roman"/>
          <w:b/>
          <w:sz w:val="24"/>
          <w:szCs w:val="24"/>
          <w:lang w:val="it-IT"/>
        </w:rPr>
        <w:t>23 i 24.09.</w:t>
      </w:r>
      <w:r w:rsidR="00A96712">
        <w:rPr>
          <w:rFonts w:ascii="Times New Roman" w:hAnsi="Times New Roman" w:cs="Times New Roman"/>
          <w:sz w:val="24"/>
          <w:szCs w:val="24"/>
          <w:lang w:val="it-IT"/>
        </w:rPr>
        <w:t xml:space="preserve"> – Tivat world festval Feel it, Taste it – prvi muzički festival u gradu</w:t>
      </w:r>
      <w:r w:rsidR="00361ACE">
        <w:rPr>
          <w:rFonts w:ascii="Times New Roman" w:hAnsi="Times New Roman" w:cs="Times New Roman"/>
          <w:sz w:val="24"/>
          <w:szCs w:val="24"/>
          <w:lang w:val="it-IT"/>
        </w:rPr>
        <w:t xml:space="preserve"> koji njeguje etno melos sa izvođačima sa tri </w:t>
      </w:r>
      <w:r w:rsidR="00A96712">
        <w:rPr>
          <w:rFonts w:ascii="Times New Roman" w:hAnsi="Times New Roman" w:cs="Times New Roman"/>
          <w:sz w:val="24"/>
          <w:szCs w:val="24"/>
          <w:lang w:val="it-IT"/>
        </w:rPr>
        <w:t>kontinenta</w:t>
      </w:r>
      <w:r w:rsidR="00F850D2">
        <w:rPr>
          <w:rFonts w:ascii="Times New Roman" w:hAnsi="Times New Roman" w:cs="Times New Roman"/>
          <w:sz w:val="24"/>
          <w:szCs w:val="24"/>
          <w:lang w:val="it-IT"/>
        </w:rPr>
        <w:t>.</w:t>
      </w:r>
    </w:p>
    <w:p w:rsidR="00A6253A" w:rsidRDefault="00A6253A" w:rsidP="00A6253A">
      <w:pPr>
        <w:rPr>
          <w:rFonts w:ascii="Times New Roman" w:hAnsi="Times New Roman" w:cs="Times New Roman"/>
          <w:sz w:val="24"/>
          <w:szCs w:val="24"/>
          <w:lang w:val="it-IT"/>
        </w:rPr>
      </w:pPr>
      <w:r w:rsidRPr="001E0110">
        <w:rPr>
          <w:rFonts w:ascii="Times New Roman" w:hAnsi="Times New Roman" w:cs="Times New Roman"/>
          <w:sz w:val="24"/>
          <w:szCs w:val="24"/>
          <w:lang w:val="it-IT"/>
        </w:rPr>
        <w:t>Po procjenama stručnjaka za tu oblast</w:t>
      </w:r>
      <w:r>
        <w:rPr>
          <w:rFonts w:ascii="Times New Roman" w:hAnsi="Times New Roman" w:cs="Times New Roman"/>
          <w:sz w:val="24"/>
          <w:szCs w:val="24"/>
          <w:lang w:val="it-IT"/>
        </w:rPr>
        <w:t>,</w:t>
      </w:r>
      <w:r w:rsidR="00B35013">
        <w:rPr>
          <w:rFonts w:ascii="Times New Roman" w:hAnsi="Times New Roman" w:cs="Times New Roman"/>
          <w:sz w:val="24"/>
          <w:szCs w:val="24"/>
          <w:lang w:val="it-IT"/>
        </w:rPr>
        <w:t xml:space="preserve"> cjelokupan </w:t>
      </w:r>
      <w:r>
        <w:rPr>
          <w:rFonts w:ascii="Times New Roman" w:hAnsi="Times New Roman" w:cs="Times New Roman"/>
          <w:sz w:val="24"/>
          <w:szCs w:val="24"/>
          <w:lang w:val="it-IT"/>
        </w:rPr>
        <w:t>program TOT-a pod nazivom “Tivat Ljeto 2017”, pratilo je blizu 10</w:t>
      </w:r>
      <w:r w:rsidRPr="001E0110">
        <w:rPr>
          <w:rFonts w:ascii="Times New Roman" w:hAnsi="Times New Roman" w:cs="Times New Roman"/>
          <w:sz w:val="24"/>
          <w:szCs w:val="24"/>
          <w:lang w:val="it-IT"/>
        </w:rPr>
        <w:t>0000 posjetilaca</w:t>
      </w:r>
      <w:r>
        <w:rPr>
          <w:rFonts w:ascii="Times New Roman" w:hAnsi="Times New Roman" w:cs="Times New Roman"/>
          <w:sz w:val="24"/>
          <w:szCs w:val="24"/>
          <w:lang w:val="it-IT"/>
        </w:rPr>
        <w:t>.</w:t>
      </w:r>
    </w:p>
    <w:p w:rsidR="00F850D2" w:rsidRDefault="001D783A" w:rsidP="00F850D2">
      <w:pPr>
        <w:rPr>
          <w:rFonts w:ascii="Times New Roman" w:hAnsi="Times New Roman" w:cs="Times New Roman"/>
          <w:sz w:val="24"/>
          <w:szCs w:val="24"/>
          <w:lang w:val="it-IT"/>
        </w:rPr>
      </w:pPr>
      <w:r w:rsidRPr="001D783A">
        <w:rPr>
          <w:rFonts w:ascii="Times New Roman" w:hAnsi="Times New Roman" w:cs="Times New Roman"/>
          <w:sz w:val="24"/>
          <w:szCs w:val="24"/>
          <w:lang w:val="it-IT"/>
        </w:rPr>
        <w:t xml:space="preserve">Početkom </w:t>
      </w:r>
      <w:r>
        <w:rPr>
          <w:rFonts w:ascii="Times New Roman" w:hAnsi="Times New Roman" w:cs="Times New Roman"/>
          <w:sz w:val="24"/>
          <w:szCs w:val="24"/>
          <w:lang w:val="it-IT"/>
        </w:rPr>
        <w:t>jula mjeseca</w:t>
      </w:r>
      <w:r w:rsidR="00361ACE">
        <w:rPr>
          <w:rFonts w:ascii="Times New Roman" w:hAnsi="Times New Roman" w:cs="Times New Roman"/>
          <w:sz w:val="24"/>
          <w:szCs w:val="24"/>
          <w:lang w:val="it-IT"/>
        </w:rPr>
        <w:t>,</w:t>
      </w:r>
      <w:r>
        <w:rPr>
          <w:rFonts w:ascii="Times New Roman" w:hAnsi="Times New Roman" w:cs="Times New Roman"/>
          <w:sz w:val="24"/>
          <w:szCs w:val="24"/>
          <w:lang w:val="it-IT"/>
        </w:rPr>
        <w:t xml:space="preserve"> a na bazi donešenih odluka na nivou Opštine, TOTivat je na vrijeme i organizaciono pristupila kreiranju nastupajućeg Novogodišnjeg progr</w:t>
      </w:r>
      <w:r w:rsidR="004D7A8D">
        <w:rPr>
          <w:rFonts w:ascii="Times New Roman" w:hAnsi="Times New Roman" w:cs="Times New Roman"/>
          <w:sz w:val="24"/>
          <w:szCs w:val="24"/>
          <w:lang w:val="it-IT"/>
        </w:rPr>
        <w:t>a</w:t>
      </w:r>
      <w:r>
        <w:rPr>
          <w:rFonts w:ascii="Times New Roman" w:hAnsi="Times New Roman" w:cs="Times New Roman"/>
          <w:sz w:val="24"/>
          <w:szCs w:val="24"/>
          <w:lang w:val="it-IT"/>
        </w:rPr>
        <w:t>ma, zajedno sa ostalim članovima</w:t>
      </w:r>
      <w:r w:rsidR="00361ACE">
        <w:rPr>
          <w:rFonts w:ascii="Times New Roman" w:hAnsi="Times New Roman" w:cs="Times New Roman"/>
          <w:sz w:val="24"/>
          <w:szCs w:val="24"/>
          <w:lang w:val="it-IT"/>
        </w:rPr>
        <w:t xml:space="preserve"> odbora: Opštinom Tivat,</w:t>
      </w:r>
      <w:r>
        <w:rPr>
          <w:rFonts w:ascii="Times New Roman" w:hAnsi="Times New Roman" w:cs="Times New Roman"/>
          <w:sz w:val="24"/>
          <w:szCs w:val="24"/>
          <w:lang w:val="it-IT"/>
        </w:rPr>
        <w:t xml:space="preserve"> BrandNe</w:t>
      </w:r>
      <w:r w:rsidR="00361ACE">
        <w:rPr>
          <w:rFonts w:ascii="Times New Roman" w:hAnsi="Times New Roman" w:cs="Times New Roman"/>
          <w:sz w:val="24"/>
          <w:szCs w:val="24"/>
          <w:lang w:val="it-IT"/>
        </w:rPr>
        <w:t>wTivat i Udruženjem ugos</w:t>
      </w:r>
      <w:r>
        <w:rPr>
          <w:rFonts w:ascii="Times New Roman" w:hAnsi="Times New Roman" w:cs="Times New Roman"/>
          <w:sz w:val="24"/>
          <w:szCs w:val="24"/>
          <w:lang w:val="it-IT"/>
        </w:rPr>
        <w:t>t</w:t>
      </w:r>
      <w:r w:rsidR="004D7A8D">
        <w:rPr>
          <w:rFonts w:ascii="Times New Roman" w:hAnsi="Times New Roman" w:cs="Times New Roman"/>
          <w:sz w:val="24"/>
          <w:szCs w:val="24"/>
          <w:lang w:val="it-IT"/>
        </w:rPr>
        <w:t>i</w:t>
      </w:r>
      <w:r>
        <w:rPr>
          <w:rFonts w:ascii="Times New Roman" w:hAnsi="Times New Roman" w:cs="Times New Roman"/>
          <w:sz w:val="24"/>
          <w:szCs w:val="24"/>
          <w:lang w:val="it-IT"/>
        </w:rPr>
        <w:t>telja i hotelij</w:t>
      </w:r>
      <w:r w:rsidR="004D7A8D">
        <w:rPr>
          <w:rFonts w:ascii="Times New Roman" w:hAnsi="Times New Roman" w:cs="Times New Roman"/>
          <w:sz w:val="24"/>
          <w:szCs w:val="24"/>
          <w:lang w:val="it-IT"/>
        </w:rPr>
        <w:t>era grada Tivta, koji bi se</w:t>
      </w:r>
      <w:r>
        <w:rPr>
          <w:rFonts w:ascii="Times New Roman" w:hAnsi="Times New Roman" w:cs="Times New Roman"/>
          <w:sz w:val="24"/>
          <w:szCs w:val="24"/>
          <w:lang w:val="it-IT"/>
        </w:rPr>
        <w:t xml:space="preserve"> kao i prošle godine u saradnji sa NTO i drugim LTO, premijerno </w:t>
      </w:r>
      <w:r w:rsidR="004D7A8D">
        <w:rPr>
          <w:rFonts w:ascii="Times New Roman" w:hAnsi="Times New Roman" w:cs="Times New Roman"/>
          <w:sz w:val="24"/>
          <w:szCs w:val="24"/>
          <w:lang w:val="it-IT"/>
        </w:rPr>
        <w:t>predstavio</w:t>
      </w:r>
      <w:r>
        <w:rPr>
          <w:rFonts w:ascii="Times New Roman" w:hAnsi="Times New Roman" w:cs="Times New Roman"/>
          <w:sz w:val="24"/>
          <w:szCs w:val="24"/>
          <w:lang w:val="it-IT"/>
        </w:rPr>
        <w:t xml:space="preserve"> na Novosadskom sajmu početkom oktobra mjeseca.</w:t>
      </w:r>
    </w:p>
    <w:p w:rsidR="00B545C7" w:rsidRDefault="00B545C7" w:rsidP="00B545C7">
      <w:pPr>
        <w:rPr>
          <w:rFonts w:ascii="Times New Roman" w:hAnsi="Times New Roman" w:cs="Times New Roman"/>
          <w:sz w:val="24"/>
          <w:szCs w:val="24"/>
          <w:lang w:val="it-IT"/>
        </w:rPr>
      </w:pPr>
      <w:r w:rsidRPr="001E0110">
        <w:rPr>
          <w:rFonts w:ascii="Times New Roman" w:hAnsi="Times New Roman" w:cs="Times New Roman"/>
          <w:sz w:val="24"/>
          <w:szCs w:val="24"/>
          <w:lang w:val="it-IT"/>
        </w:rPr>
        <w:t>U toku ljeta gostima koji uredno plaćaju boravišnu taksu</w:t>
      </w:r>
      <w:r>
        <w:rPr>
          <w:rFonts w:ascii="Times New Roman" w:hAnsi="Times New Roman" w:cs="Times New Roman"/>
          <w:sz w:val="24"/>
          <w:szCs w:val="24"/>
          <w:lang w:val="it-IT"/>
        </w:rPr>
        <w:t xml:space="preserve"> na lokaciji TIC</w:t>
      </w:r>
      <w:r w:rsidR="00B35013">
        <w:rPr>
          <w:rFonts w:ascii="Times New Roman" w:hAnsi="Times New Roman" w:cs="Times New Roman"/>
          <w:sz w:val="24"/>
          <w:szCs w:val="24"/>
          <w:lang w:val="it-IT"/>
        </w:rPr>
        <w:t>-a,</w:t>
      </w:r>
      <w:r w:rsidR="00361ACE">
        <w:rPr>
          <w:rFonts w:ascii="Times New Roman" w:hAnsi="Times New Roman" w:cs="Times New Roman"/>
          <w:sz w:val="24"/>
          <w:szCs w:val="24"/>
          <w:lang w:val="it-IT"/>
        </w:rPr>
        <w:t xml:space="preserve"> u centru grada (prosto</w:t>
      </w:r>
      <w:r>
        <w:rPr>
          <w:rFonts w:ascii="Times New Roman" w:hAnsi="Times New Roman" w:cs="Times New Roman"/>
          <w:sz w:val="24"/>
          <w:szCs w:val="24"/>
          <w:lang w:val="it-IT"/>
        </w:rPr>
        <w:t>rije TOT-a)</w:t>
      </w:r>
      <w:r w:rsidR="004D7A8D">
        <w:rPr>
          <w:rFonts w:ascii="Times New Roman" w:hAnsi="Times New Roman" w:cs="Times New Roman"/>
          <w:sz w:val="24"/>
          <w:szCs w:val="24"/>
          <w:lang w:val="it-IT"/>
        </w:rPr>
        <w:t>, pokl</w:t>
      </w:r>
      <w:r w:rsidR="00B35013">
        <w:rPr>
          <w:rFonts w:ascii="Times New Roman" w:hAnsi="Times New Roman" w:cs="Times New Roman"/>
          <w:sz w:val="24"/>
          <w:szCs w:val="24"/>
          <w:lang w:val="it-IT"/>
        </w:rPr>
        <w:t>onjeno je</w:t>
      </w:r>
      <w:r w:rsidRPr="001E0110">
        <w:rPr>
          <w:rFonts w:ascii="Times New Roman" w:hAnsi="Times New Roman" w:cs="Times New Roman"/>
          <w:sz w:val="24"/>
          <w:szCs w:val="24"/>
          <w:lang w:val="it-IT"/>
        </w:rPr>
        <w:t xml:space="preserve"> 100 karata za pozorišne predstave</w:t>
      </w:r>
      <w:r w:rsidR="00B35013">
        <w:rPr>
          <w:rFonts w:ascii="Times New Roman" w:hAnsi="Times New Roman" w:cs="Times New Roman"/>
          <w:sz w:val="24"/>
          <w:szCs w:val="24"/>
          <w:lang w:val="it-IT"/>
        </w:rPr>
        <w:t xml:space="preserve"> iz programa</w:t>
      </w:r>
      <w:r w:rsidR="00361ACE">
        <w:rPr>
          <w:rFonts w:ascii="Times New Roman" w:hAnsi="Times New Roman" w:cs="Times New Roman"/>
          <w:sz w:val="24"/>
          <w:szCs w:val="24"/>
          <w:lang w:val="it-IT"/>
        </w:rPr>
        <w:t xml:space="preserve"> 2017</w:t>
      </w:r>
      <w:r w:rsidR="00B35013">
        <w:rPr>
          <w:rFonts w:ascii="Times New Roman" w:hAnsi="Times New Roman" w:cs="Times New Roman"/>
          <w:sz w:val="24"/>
          <w:szCs w:val="24"/>
          <w:lang w:val="it-IT"/>
        </w:rPr>
        <w:t xml:space="preserve"> “Purgatorija”</w:t>
      </w:r>
      <w:r w:rsidRPr="001E0110">
        <w:rPr>
          <w:rFonts w:ascii="Times New Roman" w:hAnsi="Times New Roman" w:cs="Times New Roman"/>
          <w:sz w:val="24"/>
          <w:szCs w:val="24"/>
          <w:lang w:val="it-IT"/>
        </w:rPr>
        <w:t xml:space="preserve"> CZK Tivat.</w:t>
      </w:r>
    </w:p>
    <w:p w:rsidR="00B35013" w:rsidRPr="001E0110" w:rsidRDefault="00B35013" w:rsidP="00B545C7">
      <w:pPr>
        <w:rPr>
          <w:rFonts w:ascii="Times New Roman" w:hAnsi="Times New Roman" w:cs="Times New Roman"/>
          <w:sz w:val="24"/>
          <w:szCs w:val="24"/>
          <w:lang w:val="it-IT"/>
        </w:rPr>
      </w:pPr>
      <w:r>
        <w:rPr>
          <w:rFonts w:ascii="Times New Roman" w:hAnsi="Times New Roman" w:cs="Times New Roman"/>
          <w:sz w:val="24"/>
          <w:szCs w:val="24"/>
          <w:lang w:val="it-IT"/>
        </w:rPr>
        <w:t xml:space="preserve">Redovno su se dostavljali podaci </w:t>
      </w:r>
      <w:r w:rsidRPr="001E0110">
        <w:rPr>
          <w:rFonts w:ascii="Times New Roman" w:hAnsi="Times New Roman" w:cs="Times New Roman"/>
          <w:sz w:val="24"/>
          <w:szCs w:val="24"/>
          <w:lang w:val="it-IT"/>
        </w:rPr>
        <w:t xml:space="preserve">o broju gostiju </w:t>
      </w:r>
      <w:r w:rsidR="00361ACE">
        <w:rPr>
          <w:rFonts w:ascii="Times New Roman" w:hAnsi="Times New Roman" w:cs="Times New Roman"/>
          <w:sz w:val="24"/>
          <w:szCs w:val="24"/>
          <w:lang w:val="it-IT"/>
        </w:rPr>
        <w:t xml:space="preserve">(presjek je rađen jednom sedmično) </w:t>
      </w:r>
      <w:r w:rsidRPr="001E0110">
        <w:rPr>
          <w:rFonts w:ascii="Times New Roman" w:hAnsi="Times New Roman" w:cs="Times New Roman"/>
          <w:sz w:val="24"/>
          <w:szCs w:val="24"/>
          <w:lang w:val="it-IT"/>
        </w:rPr>
        <w:t>svim zainter</w:t>
      </w:r>
      <w:r w:rsidR="004D7A8D">
        <w:rPr>
          <w:rFonts w:ascii="Times New Roman" w:hAnsi="Times New Roman" w:cs="Times New Roman"/>
          <w:sz w:val="24"/>
          <w:szCs w:val="24"/>
          <w:lang w:val="it-IT"/>
        </w:rPr>
        <w:t xml:space="preserve">esovanim subjektima, sarađivalo se </w:t>
      </w:r>
      <w:r w:rsidRPr="001E0110">
        <w:rPr>
          <w:rFonts w:ascii="Times New Roman" w:hAnsi="Times New Roman" w:cs="Times New Roman"/>
          <w:sz w:val="24"/>
          <w:szCs w:val="24"/>
          <w:lang w:val="it-IT"/>
        </w:rPr>
        <w:t>sa lokalnom samoupravom, javnim preduzećima, MUP-om, Domom zdravlja, Službom zaštite, ZZZCG, inspekcijskim službama i ostalim subjektima</w:t>
      </w:r>
      <w:r w:rsidR="004D7A8D">
        <w:rPr>
          <w:rFonts w:ascii="Times New Roman" w:hAnsi="Times New Roman" w:cs="Times New Roman"/>
          <w:sz w:val="24"/>
          <w:szCs w:val="24"/>
          <w:lang w:val="it-IT"/>
        </w:rPr>
        <w:t>,</w:t>
      </w:r>
      <w:r w:rsidRPr="001E0110">
        <w:rPr>
          <w:rFonts w:ascii="Times New Roman" w:hAnsi="Times New Roman" w:cs="Times New Roman"/>
          <w:sz w:val="24"/>
          <w:szCs w:val="24"/>
          <w:lang w:val="it-IT"/>
        </w:rPr>
        <w:t xml:space="preserve"> koji su na svoj nač</w:t>
      </w:r>
      <w:r w:rsidR="00361ACE">
        <w:rPr>
          <w:rFonts w:ascii="Times New Roman" w:hAnsi="Times New Roman" w:cs="Times New Roman"/>
          <w:sz w:val="24"/>
          <w:szCs w:val="24"/>
          <w:lang w:val="it-IT"/>
        </w:rPr>
        <w:t>in doprinijeli uspješnoj sezoni u gradu.</w:t>
      </w:r>
    </w:p>
    <w:p w:rsidR="00B35013" w:rsidRDefault="00B35013" w:rsidP="00B35013">
      <w:pPr>
        <w:rPr>
          <w:rFonts w:ascii="Times New Roman" w:hAnsi="Times New Roman" w:cs="Times New Roman"/>
          <w:sz w:val="24"/>
          <w:szCs w:val="24"/>
          <w:lang w:val="it-IT"/>
        </w:rPr>
      </w:pPr>
      <w:r>
        <w:rPr>
          <w:rFonts w:ascii="Times New Roman" w:hAnsi="Times New Roman" w:cs="Times New Roman"/>
          <w:sz w:val="24"/>
          <w:szCs w:val="24"/>
          <w:lang w:val="it-IT"/>
        </w:rPr>
        <w:t xml:space="preserve">U toku sezone </w:t>
      </w:r>
      <w:r w:rsidR="00D46F9A">
        <w:rPr>
          <w:rFonts w:ascii="Times New Roman" w:hAnsi="Times New Roman" w:cs="Times New Roman"/>
          <w:sz w:val="24"/>
          <w:szCs w:val="24"/>
          <w:lang w:val="it-IT"/>
        </w:rPr>
        <w:t>a</w:t>
      </w:r>
      <w:r>
        <w:rPr>
          <w:rFonts w:ascii="Times New Roman" w:hAnsi="Times New Roman" w:cs="Times New Roman"/>
          <w:sz w:val="24"/>
          <w:szCs w:val="24"/>
          <w:lang w:val="it-IT"/>
        </w:rPr>
        <w:t xml:space="preserve">ktivno se učestvovalo </w:t>
      </w:r>
      <w:r w:rsidRPr="001E0110">
        <w:rPr>
          <w:rFonts w:ascii="Times New Roman" w:hAnsi="Times New Roman" w:cs="Times New Roman"/>
          <w:sz w:val="24"/>
          <w:szCs w:val="24"/>
          <w:lang w:val="it-IT"/>
        </w:rPr>
        <w:t xml:space="preserve">u radu Koordinacionog tijela </w:t>
      </w:r>
      <w:r>
        <w:rPr>
          <w:rFonts w:ascii="Times New Roman" w:hAnsi="Times New Roman" w:cs="Times New Roman"/>
          <w:sz w:val="24"/>
          <w:szCs w:val="24"/>
          <w:lang w:val="it-IT"/>
        </w:rPr>
        <w:t xml:space="preserve">za praćenje turističke sezone 2017, pri čemu se </w:t>
      </w:r>
      <w:r w:rsidR="00D46F9A">
        <w:rPr>
          <w:rFonts w:ascii="Times New Roman" w:hAnsi="Times New Roman" w:cs="Times New Roman"/>
          <w:sz w:val="24"/>
          <w:szCs w:val="24"/>
          <w:lang w:val="it-IT"/>
        </w:rPr>
        <w:t xml:space="preserve">zajedničkim snagama, </w:t>
      </w:r>
      <w:r>
        <w:rPr>
          <w:rFonts w:ascii="Times New Roman" w:hAnsi="Times New Roman" w:cs="Times New Roman"/>
          <w:sz w:val="24"/>
          <w:szCs w:val="24"/>
          <w:lang w:val="it-IT"/>
        </w:rPr>
        <w:t>zaje</w:t>
      </w:r>
      <w:r w:rsidR="00D46F9A">
        <w:rPr>
          <w:rFonts w:ascii="Times New Roman" w:hAnsi="Times New Roman" w:cs="Times New Roman"/>
          <w:sz w:val="24"/>
          <w:szCs w:val="24"/>
          <w:lang w:val="it-IT"/>
        </w:rPr>
        <w:t>dno sa drugim subjektima tijela,</w:t>
      </w:r>
      <w:r>
        <w:rPr>
          <w:rFonts w:ascii="Times New Roman" w:hAnsi="Times New Roman" w:cs="Times New Roman"/>
          <w:sz w:val="24"/>
          <w:szCs w:val="24"/>
          <w:lang w:val="it-IT"/>
        </w:rPr>
        <w:t xml:space="preserve"> davao </w:t>
      </w:r>
      <w:r w:rsidR="00D46F9A">
        <w:rPr>
          <w:rFonts w:ascii="Times New Roman" w:hAnsi="Times New Roman" w:cs="Times New Roman"/>
          <w:sz w:val="24"/>
          <w:szCs w:val="24"/>
          <w:lang w:val="it-IT"/>
        </w:rPr>
        <w:t xml:space="preserve">veliki </w:t>
      </w:r>
      <w:r w:rsidRPr="001E0110">
        <w:rPr>
          <w:rFonts w:ascii="Times New Roman" w:hAnsi="Times New Roman" w:cs="Times New Roman"/>
          <w:sz w:val="24"/>
          <w:szCs w:val="24"/>
          <w:lang w:val="it-IT"/>
        </w:rPr>
        <w:t>doprinos</w:t>
      </w:r>
      <w:r w:rsidR="004D7A8D">
        <w:rPr>
          <w:rFonts w:ascii="Times New Roman" w:hAnsi="Times New Roman" w:cs="Times New Roman"/>
          <w:sz w:val="24"/>
          <w:szCs w:val="24"/>
          <w:lang w:val="it-IT"/>
        </w:rPr>
        <w:t xml:space="preserve"> u</w:t>
      </w:r>
      <w:r w:rsidRPr="001E0110">
        <w:rPr>
          <w:rFonts w:ascii="Times New Roman" w:hAnsi="Times New Roman" w:cs="Times New Roman"/>
          <w:sz w:val="24"/>
          <w:szCs w:val="24"/>
          <w:lang w:val="it-IT"/>
        </w:rPr>
        <w:t xml:space="preserve"> prevazilaženju utvrđenih nepravilnosti i problema.</w:t>
      </w:r>
    </w:p>
    <w:p w:rsidR="00F71909" w:rsidRDefault="00B35013" w:rsidP="00B35013">
      <w:pPr>
        <w:rPr>
          <w:rFonts w:ascii="Times New Roman" w:hAnsi="Times New Roman" w:cs="Times New Roman"/>
          <w:sz w:val="24"/>
          <w:szCs w:val="24"/>
          <w:lang w:val="it-IT"/>
        </w:rPr>
      </w:pPr>
      <w:r>
        <w:rPr>
          <w:rFonts w:ascii="Times New Roman" w:hAnsi="Times New Roman" w:cs="Times New Roman"/>
          <w:sz w:val="24"/>
          <w:szCs w:val="24"/>
          <w:lang w:val="it-IT"/>
        </w:rPr>
        <w:t xml:space="preserve">U samoj top sezoni (sredina jula) usljed brojnih požara na lokalitetu Luštice i Krašića, gdje </w:t>
      </w:r>
      <w:r w:rsidR="00D46F9A">
        <w:rPr>
          <w:rFonts w:ascii="Times New Roman" w:hAnsi="Times New Roman" w:cs="Times New Roman"/>
          <w:sz w:val="24"/>
          <w:szCs w:val="24"/>
          <w:lang w:val="it-IT"/>
        </w:rPr>
        <w:t>je</w:t>
      </w:r>
      <w:r w:rsidR="004D7A8D">
        <w:rPr>
          <w:rFonts w:ascii="Times New Roman" w:hAnsi="Times New Roman" w:cs="Times New Roman"/>
          <w:sz w:val="24"/>
          <w:szCs w:val="24"/>
          <w:lang w:val="it-IT"/>
        </w:rPr>
        <w:t xml:space="preserve"> u jednoj sedmici bio</w:t>
      </w:r>
      <w:r w:rsidR="00D46F9A">
        <w:rPr>
          <w:rFonts w:ascii="Times New Roman" w:hAnsi="Times New Roman" w:cs="Times New Roman"/>
          <w:sz w:val="24"/>
          <w:szCs w:val="24"/>
          <w:lang w:val="it-IT"/>
        </w:rPr>
        <w:t xml:space="preserve"> evidentan</w:t>
      </w:r>
      <w:r>
        <w:rPr>
          <w:rFonts w:ascii="Times New Roman" w:hAnsi="Times New Roman" w:cs="Times New Roman"/>
          <w:sz w:val="24"/>
          <w:szCs w:val="24"/>
          <w:lang w:val="it-IT"/>
        </w:rPr>
        <w:t xml:space="preserve"> i izvjestan pad posjećenosti, maksimalno se od st</w:t>
      </w:r>
      <w:r w:rsidR="00D46F9A">
        <w:rPr>
          <w:rFonts w:ascii="Times New Roman" w:hAnsi="Times New Roman" w:cs="Times New Roman"/>
          <w:sz w:val="24"/>
          <w:szCs w:val="24"/>
          <w:lang w:val="it-IT"/>
        </w:rPr>
        <w:t xml:space="preserve">rane organizacije trudilo u odazivu </w:t>
      </w:r>
      <w:r>
        <w:rPr>
          <w:rFonts w:ascii="Times New Roman" w:hAnsi="Times New Roman" w:cs="Times New Roman"/>
          <w:sz w:val="24"/>
          <w:szCs w:val="24"/>
          <w:lang w:val="it-IT"/>
        </w:rPr>
        <w:t>svim akcijama koje su podrazumijevale: objave za pomoć, koordinaciju akcija, pomoć u dostavi vode i hrane ili fizičke pomoći zaposlenih.</w:t>
      </w:r>
      <w:r w:rsidRPr="001E0110">
        <w:rPr>
          <w:rFonts w:ascii="Times New Roman" w:hAnsi="Times New Roman" w:cs="Times New Roman"/>
          <w:sz w:val="24"/>
          <w:szCs w:val="24"/>
          <w:lang w:val="it-IT"/>
        </w:rPr>
        <w:t xml:space="preserve">  </w:t>
      </w:r>
    </w:p>
    <w:p w:rsidR="00D1322C" w:rsidRDefault="004D7A8D" w:rsidP="00F850D2">
      <w:pPr>
        <w:rPr>
          <w:rFonts w:ascii="Times New Roman" w:hAnsi="Times New Roman" w:cs="Times New Roman"/>
          <w:sz w:val="24"/>
          <w:szCs w:val="24"/>
          <w:lang w:val="it-IT"/>
        </w:rPr>
      </w:pPr>
      <w:r>
        <w:rPr>
          <w:rFonts w:ascii="Times New Roman" w:hAnsi="Times New Roman" w:cs="Times New Roman"/>
          <w:sz w:val="24"/>
          <w:szCs w:val="24"/>
          <w:lang w:val="it-IT"/>
        </w:rPr>
        <w:t xml:space="preserve">Kao novitet u ponudi TOTivat jeste </w:t>
      </w:r>
      <w:r w:rsidR="00F71909">
        <w:rPr>
          <w:rFonts w:ascii="Times New Roman" w:hAnsi="Times New Roman" w:cs="Times New Roman"/>
          <w:sz w:val="24"/>
          <w:szCs w:val="24"/>
          <w:lang w:val="it-IT"/>
        </w:rPr>
        <w:t>instalacija Interaktivnog izloga,</w:t>
      </w:r>
      <w:r>
        <w:rPr>
          <w:rFonts w:ascii="Times New Roman" w:hAnsi="Times New Roman" w:cs="Times New Roman"/>
          <w:sz w:val="24"/>
          <w:szCs w:val="24"/>
          <w:lang w:val="it-IT"/>
        </w:rPr>
        <w:t xml:space="preserve"> koji je TO dobila od opštine Ti</w:t>
      </w:r>
      <w:r w:rsidR="00F71909">
        <w:rPr>
          <w:rFonts w:ascii="Times New Roman" w:hAnsi="Times New Roman" w:cs="Times New Roman"/>
          <w:sz w:val="24"/>
          <w:szCs w:val="24"/>
          <w:lang w:val="it-IT"/>
        </w:rPr>
        <w:t>vat, sa ciljem dostupnosti svih informacija</w:t>
      </w:r>
      <w:r>
        <w:rPr>
          <w:rFonts w:ascii="Times New Roman" w:hAnsi="Times New Roman" w:cs="Times New Roman"/>
          <w:sz w:val="24"/>
          <w:szCs w:val="24"/>
          <w:lang w:val="it-IT"/>
        </w:rPr>
        <w:t>,</w:t>
      </w:r>
      <w:r w:rsidR="00F71909">
        <w:rPr>
          <w:rFonts w:ascii="Times New Roman" w:hAnsi="Times New Roman" w:cs="Times New Roman"/>
          <w:sz w:val="24"/>
          <w:szCs w:val="24"/>
          <w:lang w:val="it-IT"/>
        </w:rPr>
        <w:t xml:space="preserve"> kako </w:t>
      </w:r>
      <w:r w:rsidR="00F71909" w:rsidRPr="00F71909">
        <w:rPr>
          <w:rFonts w:ascii="Times New Roman" w:hAnsi="Times New Roman" w:cs="Times New Roman"/>
          <w:sz w:val="24"/>
          <w:szCs w:val="24"/>
          <w:lang w:val="it-IT"/>
        </w:rPr>
        <w:t>građanima, tako i</w:t>
      </w:r>
      <w:r>
        <w:rPr>
          <w:rFonts w:ascii="Times New Roman" w:hAnsi="Times New Roman" w:cs="Times New Roman"/>
          <w:sz w:val="24"/>
          <w:szCs w:val="24"/>
          <w:lang w:val="it-IT"/>
        </w:rPr>
        <w:t xml:space="preserve"> turistima u vremenu od 0- 24 h.</w:t>
      </w:r>
    </w:p>
    <w:p w:rsidR="00402CA8" w:rsidRDefault="00402CA8" w:rsidP="00402CA8">
      <w:pPr>
        <w:rPr>
          <w:rFonts w:ascii="Times New Roman" w:hAnsi="Times New Roman" w:cs="Times New Roman"/>
          <w:sz w:val="24"/>
          <w:szCs w:val="24"/>
          <w:lang w:val="it-IT"/>
        </w:rPr>
      </w:pPr>
      <w:r w:rsidRPr="00177473">
        <w:rPr>
          <w:rFonts w:ascii="Times New Roman" w:hAnsi="Times New Roman" w:cs="Times New Roman"/>
          <w:sz w:val="24"/>
          <w:szCs w:val="24"/>
          <w:lang w:val="it-IT"/>
        </w:rPr>
        <w:t>Rezultati an</w:t>
      </w:r>
      <w:r>
        <w:rPr>
          <w:rFonts w:ascii="Times New Roman" w:hAnsi="Times New Roman" w:cs="Times New Roman"/>
          <w:sz w:val="24"/>
          <w:szCs w:val="24"/>
          <w:lang w:val="it-IT"/>
        </w:rPr>
        <w:t>a</w:t>
      </w:r>
      <w:r w:rsidRPr="00177473">
        <w:rPr>
          <w:rFonts w:ascii="Times New Roman" w:hAnsi="Times New Roman" w:cs="Times New Roman"/>
          <w:sz w:val="24"/>
          <w:szCs w:val="24"/>
          <w:lang w:val="it-IT"/>
        </w:rPr>
        <w:t>lize kvaliteta morske vode duž crnogorskog primorja</w:t>
      </w:r>
      <w:r>
        <w:rPr>
          <w:rFonts w:ascii="Times New Roman" w:hAnsi="Times New Roman" w:cs="Times New Roman"/>
          <w:sz w:val="24"/>
          <w:szCs w:val="24"/>
          <w:lang w:val="it-IT"/>
        </w:rPr>
        <w:t>, odrađene 19 septembra</w:t>
      </w:r>
      <w:r w:rsidRPr="00177473">
        <w:rPr>
          <w:rFonts w:ascii="Times New Roman" w:hAnsi="Times New Roman" w:cs="Times New Roman"/>
          <w:sz w:val="24"/>
          <w:szCs w:val="24"/>
          <w:lang w:val="it-IT"/>
        </w:rPr>
        <w:t xml:space="preserve"> za 100 javnih kupališta, koje je Institut za biologiju mora sproveo u p</w:t>
      </w:r>
      <w:r>
        <w:rPr>
          <w:rFonts w:ascii="Times New Roman" w:hAnsi="Times New Roman" w:cs="Times New Roman"/>
          <w:sz w:val="24"/>
          <w:szCs w:val="24"/>
          <w:lang w:val="it-IT"/>
        </w:rPr>
        <w:t>eriodu od 13. do 14.septembra, Tivat je jedina Crnogorska opština na kojima</w:t>
      </w:r>
      <w:r w:rsidRPr="00177473">
        <w:rPr>
          <w:rFonts w:ascii="Times New Roman" w:hAnsi="Times New Roman" w:cs="Times New Roman"/>
          <w:sz w:val="24"/>
          <w:szCs w:val="24"/>
          <w:lang w:val="it-IT"/>
        </w:rPr>
        <w:t xml:space="preserve"> </w:t>
      </w:r>
      <w:r>
        <w:rPr>
          <w:rFonts w:ascii="Times New Roman" w:hAnsi="Times New Roman" w:cs="Times New Roman"/>
          <w:sz w:val="24"/>
          <w:szCs w:val="24"/>
          <w:lang w:val="it-IT"/>
        </w:rPr>
        <w:t>je na apsolutno svim kupalištima voda zabilježena sa K1 kvalietom, što je bio odličan podatak, koji će se kao informacija plasirati na svim sajamskim nastupima, posjetiocima našeg štanda.</w:t>
      </w:r>
    </w:p>
    <w:p w:rsidR="00402CA8" w:rsidRDefault="00402CA8" w:rsidP="00402CA8">
      <w:pPr>
        <w:rPr>
          <w:rFonts w:ascii="Times New Roman" w:hAnsi="Times New Roman" w:cs="Times New Roman"/>
          <w:sz w:val="24"/>
          <w:szCs w:val="24"/>
          <w:lang w:val="it-IT"/>
        </w:rPr>
      </w:pPr>
      <w:r>
        <w:rPr>
          <w:rFonts w:ascii="Times New Roman" w:hAnsi="Times New Roman" w:cs="Times New Roman"/>
          <w:sz w:val="24"/>
          <w:szCs w:val="24"/>
          <w:lang w:val="it-IT"/>
        </w:rPr>
        <w:lastRenderedPageBreak/>
        <w:t>U sklopu Evropske nedelje mobilnosti TOTivat je 18.09.2017</w:t>
      </w:r>
      <w:r w:rsidRPr="003A2B91">
        <w:rPr>
          <w:rFonts w:ascii="Times New Roman" w:hAnsi="Times New Roman" w:cs="Times New Roman"/>
          <w:sz w:val="24"/>
          <w:szCs w:val="24"/>
          <w:lang w:val="it-IT"/>
        </w:rPr>
        <w:t xml:space="preserve"> </w:t>
      </w:r>
      <w:r>
        <w:rPr>
          <w:rFonts w:ascii="Times New Roman" w:hAnsi="Times New Roman" w:cs="Times New Roman"/>
          <w:sz w:val="24"/>
          <w:szCs w:val="24"/>
          <w:lang w:val="it-IT"/>
        </w:rPr>
        <w:t>kroz druženje, boravak u priro</w:t>
      </w:r>
      <w:r w:rsidRPr="003A2B91">
        <w:rPr>
          <w:rFonts w:ascii="Times New Roman" w:hAnsi="Times New Roman" w:cs="Times New Roman"/>
          <w:sz w:val="24"/>
          <w:szCs w:val="24"/>
          <w:lang w:val="it-IT"/>
        </w:rPr>
        <w:t xml:space="preserve">di i edukaciju članova tima koji su obilježili rad u </w:t>
      </w:r>
      <w:r>
        <w:rPr>
          <w:rFonts w:ascii="Times New Roman" w:hAnsi="Times New Roman" w:cs="Times New Roman"/>
          <w:sz w:val="24"/>
          <w:szCs w:val="24"/>
          <w:lang w:val="it-IT"/>
        </w:rPr>
        <w:t xml:space="preserve">organizaciji, uzela učešće i pridružila </w:t>
      </w:r>
      <w:r w:rsidRPr="003A2B91">
        <w:rPr>
          <w:rFonts w:ascii="Times New Roman" w:hAnsi="Times New Roman" w:cs="Times New Roman"/>
          <w:sz w:val="24"/>
          <w:szCs w:val="24"/>
          <w:lang w:val="it-IT"/>
        </w:rPr>
        <w:t xml:space="preserve">se akciji </w:t>
      </w:r>
      <w:r>
        <w:rPr>
          <w:rFonts w:ascii="Times New Roman" w:hAnsi="Times New Roman" w:cs="Times New Roman"/>
          <w:sz w:val="24"/>
          <w:szCs w:val="24"/>
          <w:lang w:val="it-IT"/>
        </w:rPr>
        <w:t>u vidu izleta na Lovćenu.</w:t>
      </w:r>
    </w:p>
    <w:p w:rsidR="00402CA8" w:rsidRDefault="00402CA8" w:rsidP="00402CA8">
      <w:pPr>
        <w:rPr>
          <w:rFonts w:ascii="Times New Roman" w:hAnsi="Times New Roman" w:cs="Times New Roman"/>
          <w:sz w:val="24"/>
          <w:szCs w:val="24"/>
          <w:lang w:val="it-IT"/>
        </w:rPr>
      </w:pPr>
      <w:r>
        <w:rPr>
          <w:rFonts w:ascii="Times New Roman" w:hAnsi="Times New Roman" w:cs="Times New Roman"/>
          <w:noProof/>
          <w:sz w:val="24"/>
          <w:szCs w:val="24"/>
          <w:lang w:eastAsia="en-US"/>
        </w:rPr>
        <w:drawing>
          <wp:inline distT="0" distB="0" distL="0" distR="0" wp14:anchorId="382B23AD" wp14:editId="6A0478E4">
            <wp:extent cx="2458128" cy="1352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2348" cy="1360374"/>
                    </a:xfrm>
                    <a:prstGeom prst="rect">
                      <a:avLst/>
                    </a:prstGeom>
                    <a:noFill/>
                  </pic:spPr>
                </pic:pic>
              </a:graphicData>
            </a:graphic>
          </wp:inline>
        </w:drawing>
      </w:r>
    </w:p>
    <w:p w:rsidR="00402CA8" w:rsidRDefault="00402CA8" w:rsidP="00402CA8">
      <w:pPr>
        <w:rPr>
          <w:rFonts w:ascii="Times New Roman" w:hAnsi="Times New Roman" w:cs="Times New Roman"/>
          <w:sz w:val="24"/>
          <w:szCs w:val="24"/>
          <w:lang w:val="it-IT"/>
        </w:rPr>
      </w:pPr>
      <w:r>
        <w:rPr>
          <w:rFonts w:ascii="Times New Roman" w:hAnsi="Times New Roman" w:cs="Times New Roman"/>
          <w:sz w:val="24"/>
          <w:szCs w:val="24"/>
          <w:lang w:val="it-IT"/>
        </w:rPr>
        <w:t>Ove godine naš grad je imao i prvi festival, iza kojeg je finansijski stalo i Ministrarstvo održivog razvoja i turizma, a logističkom podrškom i Ministarstvo kulture, je festival jedinstvenog karaktera u našoj zemlji, a i regionu, koji se održavao od 22-24.09.2017. Festival koji je u potpunosti projekat TOTivat uz podršku Dalibora Ševaljevića, je kreiran sa ciljem produžetka turističke sezone, a okupio brojne muzičare i umjetnike koji njeguju etno melos u svom pravcu muzičkog izražaja i to sa tri kontenenta, a i brojne ljubitelje u publici kojima je ovaj festival pružio neko novo iskustvo. Festival je za prvu godinu održavanja dobio brojne pozitivne kritike.</w:t>
      </w:r>
    </w:p>
    <w:p w:rsidR="00402CA8" w:rsidRDefault="00402CA8" w:rsidP="00402CA8">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Pr>
          <w:noProof/>
          <w:lang w:eastAsia="en-US"/>
        </w:rPr>
        <w:drawing>
          <wp:inline distT="0" distB="0" distL="0" distR="0" wp14:anchorId="489EA2E3" wp14:editId="08DBB310">
            <wp:extent cx="2438554" cy="1342715"/>
            <wp:effectExtent l="0" t="0" r="0" b="0"/>
            <wp:docPr id="30" name="Picture 30" descr="World Music Festival “Feel it. Tas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Music Festival “Feel it. Taste i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4577" cy="1368056"/>
                    </a:xfrm>
                    <a:prstGeom prst="rect">
                      <a:avLst/>
                    </a:prstGeom>
                    <a:noFill/>
                    <a:ln>
                      <a:noFill/>
                    </a:ln>
                  </pic:spPr>
                </pic:pic>
              </a:graphicData>
            </a:graphic>
          </wp:inline>
        </w:drawing>
      </w:r>
    </w:p>
    <w:p w:rsidR="00402CA8" w:rsidRDefault="00402CA8" w:rsidP="00402CA8">
      <w:pPr>
        <w:rPr>
          <w:rFonts w:ascii="Times New Roman" w:hAnsi="Times New Roman" w:cs="Times New Roman"/>
          <w:sz w:val="24"/>
          <w:szCs w:val="24"/>
          <w:lang w:val="it-IT"/>
        </w:rPr>
      </w:pPr>
      <w:r w:rsidRPr="003A2B91">
        <w:rPr>
          <w:rFonts w:ascii="Times New Roman" w:hAnsi="Times New Roman" w:cs="Times New Roman"/>
          <w:sz w:val="24"/>
          <w:szCs w:val="24"/>
          <w:lang w:val="it-IT"/>
        </w:rPr>
        <w:t xml:space="preserve">Povodom Dana turizma i Dana zelene kupovine, koji se u svijetu  obilježavaju 27 i 28.09., </w:t>
      </w:r>
      <w:r>
        <w:rPr>
          <w:rFonts w:ascii="Times New Roman" w:hAnsi="Times New Roman" w:cs="Times New Roman"/>
          <w:sz w:val="24"/>
          <w:szCs w:val="24"/>
          <w:lang w:val="it-IT"/>
        </w:rPr>
        <w:t>TOTivat j</w:t>
      </w:r>
      <w:r w:rsidRPr="003A2B91">
        <w:rPr>
          <w:rFonts w:ascii="Times New Roman" w:hAnsi="Times New Roman" w:cs="Times New Roman"/>
          <w:sz w:val="24"/>
          <w:szCs w:val="24"/>
          <w:lang w:val="it-IT"/>
        </w:rPr>
        <w:t xml:space="preserve">e na više lokacija zahvaćenih požarima na </w:t>
      </w:r>
      <w:r>
        <w:rPr>
          <w:rFonts w:ascii="Times New Roman" w:hAnsi="Times New Roman" w:cs="Times New Roman"/>
          <w:sz w:val="24"/>
          <w:szCs w:val="24"/>
          <w:lang w:val="it-IT"/>
        </w:rPr>
        <w:t>prostoru opštine Tivat, zasadila</w:t>
      </w:r>
      <w:r w:rsidRPr="003A2B91">
        <w:rPr>
          <w:rFonts w:ascii="Times New Roman" w:hAnsi="Times New Roman" w:cs="Times New Roman"/>
          <w:sz w:val="24"/>
          <w:szCs w:val="24"/>
          <w:lang w:val="it-IT"/>
        </w:rPr>
        <w:t xml:space="preserve"> s</w:t>
      </w:r>
      <w:r>
        <w:rPr>
          <w:rFonts w:ascii="Times New Roman" w:hAnsi="Times New Roman" w:cs="Times New Roman"/>
          <w:sz w:val="24"/>
          <w:szCs w:val="24"/>
          <w:lang w:val="it-IT"/>
        </w:rPr>
        <w:t xml:space="preserve">adnice stabala i ostalog bilja tj. izvršila pošumljavanje u </w:t>
      </w:r>
      <w:r w:rsidRPr="003A2B91">
        <w:rPr>
          <w:rFonts w:ascii="Times New Roman" w:hAnsi="Times New Roman" w:cs="Times New Roman"/>
          <w:sz w:val="24"/>
          <w:szCs w:val="24"/>
          <w:lang w:val="it-IT"/>
        </w:rPr>
        <w:t>neposredno</w:t>
      </w:r>
      <w:r>
        <w:rPr>
          <w:rFonts w:ascii="Times New Roman" w:hAnsi="Times New Roman" w:cs="Times New Roman"/>
          <w:sz w:val="24"/>
          <w:szCs w:val="24"/>
          <w:lang w:val="it-IT"/>
        </w:rPr>
        <w:t xml:space="preserve">j </w:t>
      </w:r>
      <w:r w:rsidRPr="003A2B91">
        <w:rPr>
          <w:rFonts w:ascii="Times New Roman" w:hAnsi="Times New Roman" w:cs="Times New Roman"/>
          <w:sz w:val="24"/>
          <w:szCs w:val="24"/>
          <w:lang w:val="it-IT"/>
        </w:rPr>
        <w:t>blizini pješačkih staza i ornitološkog rezervata Solila</w:t>
      </w:r>
      <w:r>
        <w:rPr>
          <w:rFonts w:ascii="Times New Roman" w:hAnsi="Times New Roman" w:cs="Times New Roman"/>
          <w:sz w:val="24"/>
          <w:szCs w:val="24"/>
          <w:lang w:val="it-IT"/>
        </w:rPr>
        <w:t>. Stavljajući akcenat na</w:t>
      </w:r>
      <w:r w:rsidRPr="003A2B91">
        <w:rPr>
          <w:rFonts w:ascii="Times New Roman" w:hAnsi="Times New Roman" w:cs="Times New Roman"/>
          <w:sz w:val="24"/>
          <w:szCs w:val="24"/>
          <w:lang w:val="it-IT"/>
        </w:rPr>
        <w:t xml:space="preserve"> ljepote aktivnog turizma i kretanja, okrenutosti prirodi i čarima koje ona ima u asocijaciji na neko mjesto, </w:t>
      </w:r>
      <w:r>
        <w:rPr>
          <w:rFonts w:ascii="Times New Roman" w:hAnsi="Times New Roman" w:cs="Times New Roman"/>
          <w:sz w:val="24"/>
          <w:szCs w:val="24"/>
          <w:lang w:val="it-IT"/>
        </w:rPr>
        <w:t xml:space="preserve">sa posebnim osvrtom na </w:t>
      </w:r>
      <w:r w:rsidRPr="003A2B91">
        <w:rPr>
          <w:rFonts w:ascii="Times New Roman" w:hAnsi="Times New Roman" w:cs="Times New Roman"/>
          <w:sz w:val="24"/>
          <w:szCs w:val="24"/>
          <w:lang w:val="it-IT"/>
        </w:rPr>
        <w:t>vansezonski period</w:t>
      </w:r>
      <w:r>
        <w:rPr>
          <w:rFonts w:ascii="Times New Roman" w:hAnsi="Times New Roman" w:cs="Times New Roman"/>
          <w:sz w:val="24"/>
          <w:szCs w:val="24"/>
          <w:lang w:val="it-IT"/>
        </w:rPr>
        <w:t>.</w:t>
      </w:r>
    </w:p>
    <w:p w:rsidR="00402CA8" w:rsidRDefault="00402CA8" w:rsidP="003C540E">
      <w:pPr>
        <w:rPr>
          <w:rFonts w:ascii="Times New Roman" w:hAnsi="Times New Roman" w:cs="Times New Roman"/>
          <w:sz w:val="24"/>
          <w:szCs w:val="24"/>
          <w:lang w:val="it-IT"/>
        </w:rPr>
      </w:pPr>
      <w:r>
        <w:rPr>
          <w:noProof/>
          <w:lang w:eastAsia="en-US"/>
        </w:rPr>
        <w:lastRenderedPageBreak/>
        <w:drawing>
          <wp:inline distT="0" distB="0" distL="0" distR="0" wp14:anchorId="73A5246A" wp14:editId="2172FBA8">
            <wp:extent cx="2491105" cy="1658430"/>
            <wp:effectExtent l="0" t="0" r="4445" b="0"/>
            <wp:docPr id="34" name="Picture 34" descr="https://www.tivat.travel/wp-content/uploads/2017/09/sadnja_solila_lustica_tiva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7/09/sadnja_solila_lustica_tivat_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4535" cy="1707315"/>
                    </a:xfrm>
                    <a:prstGeom prst="rect">
                      <a:avLst/>
                    </a:prstGeom>
                    <a:noFill/>
                    <a:ln>
                      <a:noFill/>
                    </a:ln>
                  </pic:spPr>
                </pic:pic>
              </a:graphicData>
            </a:graphic>
          </wp:inline>
        </w:drawing>
      </w:r>
    </w:p>
    <w:p w:rsidR="00402CA8" w:rsidRDefault="00402CA8" w:rsidP="003C540E">
      <w:pPr>
        <w:rPr>
          <w:rFonts w:ascii="Times New Roman" w:hAnsi="Times New Roman" w:cs="Times New Roman"/>
          <w:sz w:val="24"/>
          <w:szCs w:val="24"/>
          <w:lang w:val="it-IT"/>
        </w:rPr>
      </w:pPr>
    </w:p>
    <w:p w:rsidR="00A910D4" w:rsidRDefault="00A910D4" w:rsidP="003C540E">
      <w:pPr>
        <w:rPr>
          <w:rFonts w:ascii="Times New Roman" w:hAnsi="Times New Roman" w:cs="Times New Roman"/>
          <w:sz w:val="24"/>
          <w:szCs w:val="24"/>
          <w:lang w:val="it-IT"/>
        </w:rPr>
      </w:pPr>
    </w:p>
    <w:p w:rsidR="003C7909" w:rsidRDefault="003C7909" w:rsidP="003C7909">
      <w:pPr>
        <w:pStyle w:val="Heading1"/>
      </w:pPr>
      <w:r>
        <w:t>Izvještaj o radu “Ljeto 2017”– MEDIJI</w:t>
      </w:r>
      <w:r w:rsidR="00DB0B2F">
        <w:t xml:space="preserve"> </w:t>
      </w:r>
      <w:r>
        <w:t>/</w:t>
      </w:r>
      <w:r w:rsidR="00DB0B2F">
        <w:t xml:space="preserve"> </w:t>
      </w:r>
      <w:r>
        <w:t>REKLAMA</w:t>
      </w:r>
      <w:r w:rsidR="00DB0B2F">
        <w:t xml:space="preserve"> </w:t>
      </w:r>
      <w:r>
        <w:t>/</w:t>
      </w:r>
      <w:r w:rsidR="00DB0B2F">
        <w:t xml:space="preserve"> </w:t>
      </w:r>
      <w:r>
        <w:t>PROPAGANDA:</w:t>
      </w:r>
    </w:p>
    <w:p w:rsidR="00ED34E8" w:rsidRPr="00766AC8" w:rsidRDefault="00ED34E8" w:rsidP="00ED34E8">
      <w:pPr>
        <w:rPr>
          <w:rFonts w:ascii="Times New Roman" w:hAnsi="Times New Roman" w:cs="Times New Roman"/>
          <w:b/>
          <w:sz w:val="24"/>
          <w:szCs w:val="24"/>
          <w:lang w:val="it-IT"/>
        </w:rPr>
      </w:pPr>
      <w:r w:rsidRPr="00766AC8">
        <w:rPr>
          <w:rFonts w:ascii="Times New Roman" w:hAnsi="Times New Roman" w:cs="Times New Roman"/>
          <w:b/>
          <w:sz w:val="24"/>
          <w:szCs w:val="24"/>
          <w:lang w:val="it-IT"/>
        </w:rPr>
        <w:t>Posjete studijskih grupa:</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U periodu od 18. -21.03.2017.godine u Crnoj Gori boravila je</w:t>
      </w:r>
      <w:r w:rsidR="00957402">
        <w:rPr>
          <w:rFonts w:ascii="Times New Roman" w:hAnsi="Times New Roman" w:cs="Times New Roman"/>
          <w:sz w:val="24"/>
          <w:szCs w:val="24"/>
          <w:lang w:val="it-IT"/>
        </w:rPr>
        <w:t xml:space="preserve"> </w:t>
      </w:r>
      <w:r w:rsidR="00957402" w:rsidRPr="00957402">
        <w:rPr>
          <w:rFonts w:ascii="Times New Roman" w:hAnsi="Times New Roman" w:cs="Times New Roman"/>
          <w:b/>
          <w:sz w:val="24"/>
          <w:szCs w:val="24"/>
          <w:lang w:val="it-IT"/>
        </w:rPr>
        <w:t>francuska</w:t>
      </w:r>
      <w:r w:rsidRPr="00957402">
        <w:rPr>
          <w:rFonts w:ascii="Times New Roman" w:hAnsi="Times New Roman" w:cs="Times New Roman"/>
          <w:b/>
          <w:sz w:val="24"/>
          <w:szCs w:val="24"/>
          <w:lang w:val="it-IT"/>
        </w:rPr>
        <w:t xml:space="preserve"> novinarka</w:t>
      </w:r>
      <w:r w:rsidR="00957402">
        <w:rPr>
          <w:rFonts w:ascii="Times New Roman" w:hAnsi="Times New Roman" w:cs="Times New Roman"/>
          <w:sz w:val="24"/>
          <w:szCs w:val="24"/>
          <w:lang w:val="it-IT"/>
        </w:rPr>
        <w:t xml:space="preserve"> </w:t>
      </w:r>
      <w:r w:rsidR="00957402" w:rsidRPr="00957402">
        <w:rPr>
          <w:rFonts w:ascii="Times New Roman" w:hAnsi="Times New Roman" w:cs="Times New Roman"/>
          <w:sz w:val="24"/>
          <w:szCs w:val="24"/>
          <w:lang w:val="it-IT"/>
        </w:rPr>
        <w:t>Christiane Calonne</w:t>
      </w:r>
      <w:r w:rsidRPr="00ED34E8">
        <w:rPr>
          <w:rFonts w:ascii="Times New Roman" w:hAnsi="Times New Roman" w:cs="Times New Roman"/>
          <w:sz w:val="24"/>
          <w:szCs w:val="24"/>
          <w:lang w:val="it-IT"/>
        </w:rPr>
        <w:t xml:space="preserve"> koja piše reportaže za časopis koji se dis</w:t>
      </w:r>
      <w:r>
        <w:rPr>
          <w:rFonts w:ascii="Times New Roman" w:hAnsi="Times New Roman" w:cs="Times New Roman"/>
          <w:sz w:val="24"/>
          <w:szCs w:val="24"/>
          <w:lang w:val="it-IT"/>
        </w:rPr>
        <w:t>tribuira u avionima Transavie (</w:t>
      </w:r>
      <w:r w:rsidRPr="00ED34E8">
        <w:rPr>
          <w:rFonts w:ascii="Times New Roman" w:hAnsi="Times New Roman" w:cs="Times New Roman"/>
          <w:sz w:val="24"/>
          <w:szCs w:val="24"/>
          <w:lang w:val="it-IT"/>
        </w:rPr>
        <w:t>koji otvara liniju n</w:t>
      </w:r>
      <w:r w:rsidR="00361ACE">
        <w:rPr>
          <w:rFonts w:ascii="Times New Roman" w:hAnsi="Times New Roman" w:cs="Times New Roman"/>
          <w:sz w:val="24"/>
          <w:szCs w:val="24"/>
          <w:lang w:val="it-IT"/>
        </w:rPr>
        <w:t>a relaciji Tivat- Pariz), a  TO</w:t>
      </w:r>
      <w:r w:rsidRPr="00ED34E8">
        <w:rPr>
          <w:rFonts w:ascii="Times New Roman" w:hAnsi="Times New Roman" w:cs="Times New Roman"/>
          <w:sz w:val="24"/>
          <w:szCs w:val="24"/>
          <w:lang w:val="it-IT"/>
        </w:rPr>
        <w:t xml:space="preserve">Tivat imala je priliku ugostiti je tokom </w:t>
      </w:r>
      <w:r>
        <w:rPr>
          <w:rFonts w:ascii="Times New Roman" w:hAnsi="Times New Roman" w:cs="Times New Roman"/>
          <w:sz w:val="24"/>
          <w:szCs w:val="24"/>
          <w:lang w:val="it-IT"/>
        </w:rPr>
        <w:t xml:space="preserve">njene jednodnevne posjete Tivtu u prisustvu predstvanice TOTivat, koja je upoznala sa svim čarima </w:t>
      </w:r>
      <w:r w:rsidR="00957402">
        <w:rPr>
          <w:rFonts w:ascii="Times New Roman" w:hAnsi="Times New Roman" w:cs="Times New Roman"/>
          <w:sz w:val="24"/>
          <w:szCs w:val="24"/>
          <w:lang w:val="it-IT"/>
        </w:rPr>
        <w:t xml:space="preserve">i ljepotama </w:t>
      </w:r>
      <w:r>
        <w:rPr>
          <w:rFonts w:ascii="Times New Roman" w:hAnsi="Times New Roman" w:cs="Times New Roman"/>
          <w:sz w:val="24"/>
          <w:szCs w:val="24"/>
          <w:lang w:val="it-IT"/>
        </w:rPr>
        <w:t xml:space="preserve">grada. </w:t>
      </w:r>
    </w:p>
    <w:p w:rsid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Od 18.04.- 24.04.2017.godine oranizovana je Fam tura iz Pekinga od strane Fly travel agencije, gdje je </w:t>
      </w:r>
      <w:r w:rsidR="00361ACE">
        <w:rPr>
          <w:rFonts w:ascii="Times New Roman" w:hAnsi="Times New Roman" w:cs="Times New Roman"/>
          <w:sz w:val="24"/>
          <w:szCs w:val="24"/>
          <w:lang w:val="it-IT"/>
        </w:rPr>
        <w:t>TO</w:t>
      </w:r>
      <w:r w:rsidRPr="00ED34E8">
        <w:rPr>
          <w:rFonts w:ascii="Times New Roman" w:hAnsi="Times New Roman" w:cs="Times New Roman"/>
          <w:sz w:val="24"/>
          <w:szCs w:val="24"/>
          <w:lang w:val="it-IT"/>
        </w:rPr>
        <w:t xml:space="preserve">Tivat bila domaćin </w:t>
      </w:r>
      <w:r w:rsidRPr="00957402">
        <w:rPr>
          <w:rFonts w:ascii="Times New Roman" w:hAnsi="Times New Roman" w:cs="Times New Roman"/>
          <w:b/>
          <w:sz w:val="24"/>
          <w:szCs w:val="24"/>
          <w:lang w:val="it-IT"/>
        </w:rPr>
        <w:t>kineskoj delegaciji</w:t>
      </w:r>
      <w:r>
        <w:rPr>
          <w:rFonts w:ascii="Times New Roman" w:hAnsi="Times New Roman" w:cs="Times New Roman"/>
          <w:sz w:val="24"/>
          <w:szCs w:val="24"/>
          <w:lang w:val="it-IT"/>
        </w:rPr>
        <w:t xml:space="preserve"> 22.04.2017.godine, u okviru koje im je prikazan neraskidivi</w:t>
      </w:r>
      <w:r w:rsidR="003B3F57">
        <w:rPr>
          <w:rFonts w:ascii="Times New Roman" w:hAnsi="Times New Roman" w:cs="Times New Roman"/>
          <w:sz w:val="24"/>
          <w:szCs w:val="24"/>
          <w:lang w:val="it-IT"/>
        </w:rPr>
        <w:t xml:space="preserve"> i jedinstven</w:t>
      </w:r>
      <w:r>
        <w:rPr>
          <w:rFonts w:ascii="Times New Roman" w:hAnsi="Times New Roman" w:cs="Times New Roman"/>
          <w:sz w:val="24"/>
          <w:szCs w:val="24"/>
          <w:lang w:val="it-IT"/>
        </w:rPr>
        <w:t xml:space="preserve"> spoj modernog i tradicije</w:t>
      </w:r>
      <w:r w:rsidR="003B3F57">
        <w:rPr>
          <w:rFonts w:ascii="Times New Roman" w:hAnsi="Times New Roman" w:cs="Times New Roman"/>
          <w:sz w:val="24"/>
          <w:szCs w:val="24"/>
          <w:lang w:val="it-IT"/>
        </w:rPr>
        <w:t xml:space="preserve"> u Tivtu, a koji delagaciju nije ostavio ravnodušnim. Posjete su upriličene u Gornjoj Lastvi i Porto Montenegru.</w:t>
      </w:r>
    </w:p>
    <w:p w:rsidR="00C421B8" w:rsidRPr="00ED34E8" w:rsidRDefault="00C421B8" w:rsidP="00ED34E8">
      <w:pPr>
        <w:rPr>
          <w:rFonts w:ascii="Times New Roman" w:hAnsi="Times New Roman" w:cs="Times New Roman"/>
          <w:sz w:val="24"/>
          <w:szCs w:val="24"/>
          <w:lang w:val="it-IT"/>
        </w:rPr>
      </w:pPr>
      <w:r>
        <w:rPr>
          <w:noProof/>
          <w:lang w:eastAsia="en-US"/>
        </w:rPr>
        <w:drawing>
          <wp:inline distT="0" distB="0" distL="0" distR="0" wp14:anchorId="36C73C44" wp14:editId="6AE12D97">
            <wp:extent cx="2317898" cy="1303411"/>
            <wp:effectExtent l="0" t="0" r="6350" b="0"/>
            <wp:docPr id="27" name="Picture 27" descr="https://www.tivat.travel/wp-content/uploads/2017/04/kinezi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ivat.travel/wp-content/uploads/2017/04/kinezi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1939" cy="1311306"/>
                    </a:xfrm>
                    <a:prstGeom prst="rect">
                      <a:avLst/>
                    </a:prstGeom>
                    <a:noFill/>
                    <a:ln>
                      <a:noFill/>
                    </a:ln>
                  </pic:spPr>
                </pic:pic>
              </a:graphicData>
            </a:graphic>
          </wp:inline>
        </w:drawing>
      </w:r>
    </w:p>
    <w:p w:rsidR="00C421B8" w:rsidRDefault="00ED34E8" w:rsidP="00ED34E8">
      <w:pPr>
        <w:rPr>
          <w:noProof/>
          <w:lang w:eastAsia="en-US"/>
        </w:rPr>
      </w:pPr>
      <w:r w:rsidRPr="00ED34E8">
        <w:rPr>
          <w:rFonts w:ascii="Times New Roman" w:hAnsi="Times New Roman" w:cs="Times New Roman"/>
          <w:sz w:val="24"/>
          <w:szCs w:val="24"/>
          <w:lang w:val="it-IT"/>
        </w:rPr>
        <w:t xml:space="preserve">Na zahtjev Nacionalne turističke organizacije Crne Gore u aprilu </w:t>
      </w:r>
      <w:r w:rsidR="003B3F57">
        <w:rPr>
          <w:rFonts w:ascii="Times New Roman" w:hAnsi="Times New Roman" w:cs="Times New Roman"/>
          <w:sz w:val="24"/>
          <w:szCs w:val="24"/>
          <w:lang w:val="it-IT"/>
        </w:rPr>
        <w:t xml:space="preserve">TOTivat je bila domaćin </w:t>
      </w:r>
      <w:r w:rsidR="00957402">
        <w:rPr>
          <w:rFonts w:ascii="Times New Roman" w:hAnsi="Times New Roman" w:cs="Times New Roman"/>
          <w:sz w:val="24"/>
          <w:szCs w:val="24"/>
          <w:lang w:val="it-IT"/>
        </w:rPr>
        <w:t xml:space="preserve">francuskoj </w:t>
      </w:r>
      <w:r w:rsidR="003B3F57">
        <w:rPr>
          <w:rFonts w:ascii="Times New Roman" w:hAnsi="Times New Roman" w:cs="Times New Roman"/>
          <w:sz w:val="24"/>
          <w:szCs w:val="24"/>
          <w:lang w:val="it-IT"/>
        </w:rPr>
        <w:t>novinarki</w:t>
      </w:r>
      <w:r w:rsidRPr="00ED34E8">
        <w:rPr>
          <w:rFonts w:ascii="Times New Roman" w:hAnsi="Times New Roman" w:cs="Times New Roman"/>
          <w:sz w:val="24"/>
          <w:szCs w:val="24"/>
          <w:lang w:val="it-IT"/>
        </w:rPr>
        <w:t xml:space="preserve"> poznatog časopisa </w:t>
      </w:r>
      <w:r w:rsidRPr="00957402">
        <w:rPr>
          <w:rFonts w:ascii="Times New Roman" w:hAnsi="Times New Roman" w:cs="Times New Roman"/>
          <w:b/>
          <w:sz w:val="24"/>
          <w:szCs w:val="24"/>
          <w:lang w:val="it-IT"/>
        </w:rPr>
        <w:t>“Le Parisien”,</w:t>
      </w:r>
      <w:r w:rsidRPr="00ED34E8">
        <w:rPr>
          <w:rFonts w:ascii="Times New Roman" w:hAnsi="Times New Roman" w:cs="Times New Roman"/>
          <w:sz w:val="24"/>
          <w:szCs w:val="24"/>
          <w:lang w:val="it-IT"/>
        </w:rPr>
        <w:t xml:space="preserve">  inače, uglednog pariškog nedjeljnika koji se štampa u preko 1,3 miliona primjeraka i osim u Francuskoj, distribuira se u nekoliko desetina država svijeta. G-đa Dominik Savidan koja je boravila u </w:t>
      </w:r>
      <w:r w:rsidR="003B3F57">
        <w:rPr>
          <w:rFonts w:ascii="Times New Roman" w:hAnsi="Times New Roman" w:cs="Times New Roman"/>
          <w:sz w:val="24"/>
          <w:szCs w:val="24"/>
          <w:lang w:val="it-IT"/>
        </w:rPr>
        <w:t>Crnoj Gori od 27.aprila do 30. a</w:t>
      </w:r>
      <w:r w:rsidRPr="00ED34E8">
        <w:rPr>
          <w:rFonts w:ascii="Times New Roman" w:hAnsi="Times New Roman" w:cs="Times New Roman"/>
          <w:sz w:val="24"/>
          <w:szCs w:val="24"/>
          <w:lang w:val="it-IT"/>
        </w:rPr>
        <w:t>prila 2017.godine posjetila je Tivat 29.aprila</w:t>
      </w:r>
      <w:r w:rsidR="00361ACE">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kada je za nju </w:t>
      </w:r>
      <w:r w:rsidR="003B3F57">
        <w:rPr>
          <w:rFonts w:ascii="Times New Roman" w:hAnsi="Times New Roman" w:cs="Times New Roman"/>
          <w:sz w:val="24"/>
          <w:szCs w:val="24"/>
          <w:lang w:val="it-IT"/>
        </w:rPr>
        <w:t>bila uprilična tura gradom u prisustv</w:t>
      </w:r>
      <w:r w:rsidR="00361ACE">
        <w:rPr>
          <w:rFonts w:ascii="Times New Roman" w:hAnsi="Times New Roman" w:cs="Times New Roman"/>
          <w:sz w:val="24"/>
          <w:szCs w:val="24"/>
          <w:lang w:val="it-IT"/>
        </w:rPr>
        <w:t>u</w:t>
      </w:r>
      <w:r w:rsidR="003B3F57">
        <w:rPr>
          <w:rFonts w:ascii="Times New Roman" w:hAnsi="Times New Roman" w:cs="Times New Roman"/>
          <w:sz w:val="24"/>
          <w:szCs w:val="24"/>
          <w:lang w:val="it-IT"/>
        </w:rPr>
        <w:t xml:space="preserve"> predstavnice TOT-a</w:t>
      </w:r>
      <w:r w:rsidRPr="00ED34E8">
        <w:rPr>
          <w:rFonts w:ascii="Times New Roman" w:hAnsi="Times New Roman" w:cs="Times New Roman"/>
          <w:sz w:val="24"/>
          <w:szCs w:val="24"/>
          <w:lang w:val="it-IT"/>
        </w:rPr>
        <w:t>.</w:t>
      </w:r>
      <w:r w:rsidR="00C421B8" w:rsidRPr="00C421B8">
        <w:rPr>
          <w:noProof/>
          <w:lang w:eastAsia="en-US"/>
        </w:rPr>
        <w:t xml:space="preserve"> </w:t>
      </w:r>
    </w:p>
    <w:p w:rsidR="00ED34E8" w:rsidRDefault="00C421B8" w:rsidP="00ED34E8">
      <w:pPr>
        <w:rPr>
          <w:rFonts w:ascii="Times New Roman" w:hAnsi="Times New Roman" w:cs="Times New Roman"/>
          <w:sz w:val="24"/>
          <w:szCs w:val="24"/>
          <w:lang w:val="it-IT"/>
        </w:rPr>
      </w:pPr>
      <w:r>
        <w:rPr>
          <w:noProof/>
          <w:lang w:eastAsia="en-US"/>
        </w:rPr>
        <w:lastRenderedPageBreak/>
        <w:drawing>
          <wp:inline distT="0" distB="0" distL="0" distR="0" wp14:anchorId="49305D25" wp14:editId="5F7240A3">
            <wp:extent cx="1095153" cy="1947546"/>
            <wp:effectExtent l="0" t="0" r="0" b="0"/>
            <wp:docPr id="26" name="Picture 26" descr="https://www.tivat.travel/wp-content/uploads/2017/05/parisi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vat.travel/wp-content/uploads/2017/05/parisien-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6389" cy="1985311"/>
                    </a:xfrm>
                    <a:prstGeom prst="rect">
                      <a:avLst/>
                    </a:prstGeom>
                    <a:noFill/>
                    <a:ln>
                      <a:noFill/>
                    </a:ln>
                  </pic:spPr>
                </pic:pic>
              </a:graphicData>
            </a:graphic>
          </wp:inline>
        </w:drawing>
      </w:r>
      <w:r>
        <w:rPr>
          <w:rFonts w:ascii="Times New Roman" w:hAnsi="Times New Roman" w:cs="Times New Roman"/>
          <w:sz w:val="24"/>
          <w:szCs w:val="24"/>
          <w:lang w:val="it-IT"/>
        </w:rPr>
        <w:t xml:space="preserve">  </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Turistička organizacija Tivat pružila je kako logističku, tako i finansijsk</w:t>
      </w:r>
      <w:r w:rsidR="00361ACE">
        <w:rPr>
          <w:rFonts w:ascii="Times New Roman" w:hAnsi="Times New Roman" w:cs="Times New Roman"/>
          <w:sz w:val="24"/>
          <w:szCs w:val="24"/>
          <w:lang w:val="it-IT"/>
        </w:rPr>
        <w:t>u podršku projektu ,,Dnevnica” u</w:t>
      </w:r>
      <w:r w:rsidRPr="00ED34E8">
        <w:rPr>
          <w:rFonts w:ascii="Times New Roman" w:hAnsi="Times New Roman" w:cs="Times New Roman"/>
          <w:sz w:val="24"/>
          <w:szCs w:val="24"/>
          <w:lang w:val="it-IT"/>
        </w:rPr>
        <w:t xml:space="preserve"> emisiji </w:t>
      </w:r>
      <w:r w:rsidRPr="00957402">
        <w:rPr>
          <w:rFonts w:ascii="Times New Roman" w:hAnsi="Times New Roman" w:cs="Times New Roman"/>
          <w:b/>
          <w:sz w:val="24"/>
          <w:szCs w:val="24"/>
          <w:lang w:val="it-IT"/>
        </w:rPr>
        <w:t>Tv Vijesti</w:t>
      </w:r>
      <w:r w:rsidR="00361ACE">
        <w:rPr>
          <w:rFonts w:ascii="Times New Roman" w:hAnsi="Times New Roman" w:cs="Times New Roman"/>
          <w:b/>
          <w:sz w:val="24"/>
          <w:szCs w:val="24"/>
          <w:lang w:val="it-IT"/>
        </w:rPr>
        <w:t>,</w:t>
      </w:r>
      <w:r w:rsidRPr="00ED34E8">
        <w:rPr>
          <w:rFonts w:ascii="Times New Roman" w:hAnsi="Times New Roman" w:cs="Times New Roman"/>
          <w:sz w:val="24"/>
          <w:szCs w:val="24"/>
          <w:lang w:val="it-IT"/>
        </w:rPr>
        <w:t xml:space="preserve"> koja se u Tivtu snimala u aprilu</w:t>
      </w:r>
      <w:r w:rsidR="003B3F57">
        <w:rPr>
          <w:rFonts w:ascii="Times New Roman" w:hAnsi="Times New Roman" w:cs="Times New Roman"/>
          <w:sz w:val="24"/>
          <w:szCs w:val="24"/>
          <w:lang w:val="it-IT"/>
        </w:rPr>
        <w:t xml:space="preserve"> mjesecu</w:t>
      </w:r>
      <w:r w:rsidRPr="00ED34E8">
        <w:rPr>
          <w:rFonts w:ascii="Times New Roman" w:hAnsi="Times New Roman" w:cs="Times New Roman"/>
          <w:sz w:val="24"/>
          <w:szCs w:val="24"/>
          <w:lang w:val="it-IT"/>
        </w:rPr>
        <w:t>, a sakupljen</w:t>
      </w:r>
      <w:r w:rsidR="003B3F57">
        <w:rPr>
          <w:rFonts w:ascii="Times New Roman" w:hAnsi="Times New Roman" w:cs="Times New Roman"/>
          <w:sz w:val="24"/>
          <w:szCs w:val="24"/>
          <w:lang w:val="it-IT"/>
        </w:rPr>
        <w:t>i</w:t>
      </w:r>
      <w:r w:rsidRPr="00ED34E8">
        <w:rPr>
          <w:rFonts w:ascii="Times New Roman" w:hAnsi="Times New Roman" w:cs="Times New Roman"/>
          <w:sz w:val="24"/>
          <w:szCs w:val="24"/>
          <w:lang w:val="it-IT"/>
        </w:rPr>
        <w:t xml:space="preserve"> novac išao je z</w:t>
      </w:r>
      <w:r w:rsidR="003B3F57">
        <w:rPr>
          <w:rFonts w:ascii="Times New Roman" w:hAnsi="Times New Roman" w:cs="Times New Roman"/>
          <w:sz w:val="24"/>
          <w:szCs w:val="24"/>
          <w:lang w:val="it-IT"/>
        </w:rPr>
        <w:t>a pomoć samohranom ocu iz Tivta. Ovo je ujedno bila i jedna od najgledanijih emisija ovog projekta.</w:t>
      </w:r>
    </w:p>
    <w:p w:rsidR="00ED34E8" w:rsidRPr="00ED34E8" w:rsidRDefault="00361ACE"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Sa filmom ,,Od elite do elite”, </w:t>
      </w:r>
      <w:r w:rsidR="00ED34E8" w:rsidRPr="00ED34E8">
        <w:rPr>
          <w:rFonts w:ascii="Times New Roman" w:hAnsi="Times New Roman" w:cs="Times New Roman"/>
          <w:sz w:val="24"/>
          <w:szCs w:val="24"/>
          <w:lang w:val="it-IT"/>
        </w:rPr>
        <w:t xml:space="preserve"> u aprilu </w:t>
      </w:r>
      <w:r w:rsidR="003B3F57">
        <w:rPr>
          <w:rFonts w:ascii="Times New Roman" w:hAnsi="Times New Roman" w:cs="Times New Roman"/>
          <w:sz w:val="24"/>
          <w:szCs w:val="24"/>
          <w:lang w:val="it-IT"/>
        </w:rPr>
        <w:t xml:space="preserve">je TOT uzela učešće i </w:t>
      </w:r>
      <w:r w:rsidR="00ED34E8" w:rsidRPr="00ED34E8">
        <w:rPr>
          <w:rFonts w:ascii="Times New Roman" w:hAnsi="Times New Roman" w:cs="Times New Roman"/>
          <w:sz w:val="24"/>
          <w:szCs w:val="24"/>
          <w:lang w:val="it-IT"/>
        </w:rPr>
        <w:t xml:space="preserve">na </w:t>
      </w:r>
      <w:r w:rsidR="00ED34E8" w:rsidRPr="00957402">
        <w:rPr>
          <w:rFonts w:ascii="Times New Roman" w:hAnsi="Times New Roman" w:cs="Times New Roman"/>
          <w:b/>
          <w:sz w:val="24"/>
          <w:szCs w:val="24"/>
          <w:lang w:val="it-IT"/>
        </w:rPr>
        <w:t>zagrebačkom Tour film</w:t>
      </w:r>
      <w:r w:rsidR="00ED34E8" w:rsidRPr="00ED34E8">
        <w:rPr>
          <w:rFonts w:ascii="Times New Roman" w:hAnsi="Times New Roman" w:cs="Times New Roman"/>
          <w:sz w:val="24"/>
          <w:szCs w:val="24"/>
          <w:lang w:val="it-IT"/>
        </w:rPr>
        <w:t xml:space="preserve"> festivalu. </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U julu </w:t>
      </w:r>
      <w:r w:rsidR="003B3F57">
        <w:rPr>
          <w:rFonts w:ascii="Times New Roman" w:hAnsi="Times New Roman" w:cs="Times New Roman"/>
          <w:sz w:val="24"/>
          <w:szCs w:val="24"/>
          <w:lang w:val="it-IT"/>
        </w:rPr>
        <w:t>je TOTivat, a u saradnji sa</w:t>
      </w:r>
      <w:r w:rsidRPr="00ED34E8">
        <w:rPr>
          <w:rFonts w:ascii="Times New Roman" w:hAnsi="Times New Roman" w:cs="Times New Roman"/>
          <w:sz w:val="24"/>
          <w:szCs w:val="24"/>
          <w:lang w:val="it-IT"/>
        </w:rPr>
        <w:t xml:space="preserve"> Portom Monte</w:t>
      </w:r>
      <w:r w:rsidR="003B3F57">
        <w:rPr>
          <w:rFonts w:ascii="Times New Roman" w:hAnsi="Times New Roman" w:cs="Times New Roman"/>
          <w:sz w:val="24"/>
          <w:szCs w:val="24"/>
          <w:lang w:val="it-IT"/>
        </w:rPr>
        <w:t xml:space="preserve">negrom i  </w:t>
      </w:r>
      <w:r w:rsidR="00361ACE">
        <w:rPr>
          <w:rFonts w:ascii="Times New Roman" w:hAnsi="Times New Roman" w:cs="Times New Roman"/>
          <w:sz w:val="24"/>
          <w:szCs w:val="24"/>
          <w:lang w:val="it-IT"/>
        </w:rPr>
        <w:t>“</w:t>
      </w:r>
      <w:r w:rsidR="003B3F57">
        <w:rPr>
          <w:rFonts w:ascii="Times New Roman" w:hAnsi="Times New Roman" w:cs="Times New Roman"/>
          <w:sz w:val="24"/>
          <w:szCs w:val="24"/>
          <w:lang w:val="it-IT"/>
        </w:rPr>
        <w:t>Riana group</w:t>
      </w:r>
      <w:r w:rsidR="00361ACE">
        <w:rPr>
          <w:rFonts w:ascii="Times New Roman" w:hAnsi="Times New Roman" w:cs="Times New Roman"/>
          <w:sz w:val="24"/>
          <w:szCs w:val="24"/>
          <w:lang w:val="it-IT"/>
        </w:rPr>
        <w:t>”</w:t>
      </w:r>
      <w:r w:rsidR="003B3F57">
        <w:rPr>
          <w:rFonts w:ascii="Times New Roman" w:hAnsi="Times New Roman" w:cs="Times New Roman"/>
          <w:sz w:val="24"/>
          <w:szCs w:val="24"/>
          <w:lang w:val="it-IT"/>
        </w:rPr>
        <w:t xml:space="preserve"> kompanijom, ugostila </w:t>
      </w:r>
      <w:r w:rsidR="003B3F57" w:rsidRPr="00957402">
        <w:rPr>
          <w:rFonts w:ascii="Times New Roman" w:hAnsi="Times New Roman" w:cs="Times New Roman"/>
          <w:b/>
          <w:sz w:val="24"/>
          <w:szCs w:val="24"/>
          <w:lang w:val="it-IT"/>
        </w:rPr>
        <w:t>grupu blogerki iz Dubaija</w:t>
      </w:r>
      <w:r w:rsidR="003B3F57">
        <w:rPr>
          <w:rFonts w:ascii="Times New Roman" w:hAnsi="Times New Roman" w:cs="Times New Roman"/>
          <w:sz w:val="24"/>
          <w:szCs w:val="24"/>
          <w:lang w:val="it-IT"/>
        </w:rPr>
        <w:t xml:space="preserve"> i priključila se </w:t>
      </w:r>
      <w:r w:rsidR="0037764D">
        <w:rPr>
          <w:rFonts w:ascii="Times New Roman" w:hAnsi="Times New Roman" w:cs="Times New Roman"/>
          <w:sz w:val="24"/>
          <w:szCs w:val="24"/>
          <w:lang w:val="it-IT"/>
        </w:rPr>
        <w:t>u izletu jednog dana sa ciljem</w:t>
      </w:r>
      <w:r w:rsidR="00361ACE">
        <w:rPr>
          <w:rFonts w:ascii="Times New Roman" w:hAnsi="Times New Roman" w:cs="Times New Roman"/>
          <w:sz w:val="24"/>
          <w:szCs w:val="24"/>
          <w:lang w:val="it-IT"/>
        </w:rPr>
        <w:t xml:space="preserve"> da im se prikažu i ljepote tra</w:t>
      </w:r>
      <w:r w:rsidR="0037764D">
        <w:rPr>
          <w:rFonts w:ascii="Times New Roman" w:hAnsi="Times New Roman" w:cs="Times New Roman"/>
          <w:sz w:val="24"/>
          <w:szCs w:val="24"/>
          <w:lang w:val="it-IT"/>
        </w:rPr>
        <w:t>dicije</w:t>
      </w:r>
      <w:r w:rsidR="00361ACE">
        <w:rPr>
          <w:rFonts w:ascii="Times New Roman" w:hAnsi="Times New Roman" w:cs="Times New Roman"/>
          <w:sz w:val="24"/>
          <w:szCs w:val="24"/>
          <w:lang w:val="it-IT"/>
        </w:rPr>
        <w:t xml:space="preserve">, </w:t>
      </w:r>
      <w:r w:rsidR="0037764D">
        <w:rPr>
          <w:rFonts w:ascii="Times New Roman" w:hAnsi="Times New Roman" w:cs="Times New Roman"/>
          <w:sz w:val="24"/>
          <w:szCs w:val="24"/>
          <w:lang w:val="it-IT"/>
        </w:rPr>
        <w:t>kao što je Gornja Lastva i običaja nekadašnjeg života koji se u toj ambijentalnoj cjelilni nekada vodio. Vodič grupe je bila zaposlena u TOTivat.</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Finansijski </w:t>
      </w:r>
      <w:r w:rsidR="0037764D">
        <w:rPr>
          <w:rFonts w:ascii="Times New Roman" w:hAnsi="Times New Roman" w:cs="Times New Roman"/>
          <w:sz w:val="24"/>
          <w:szCs w:val="24"/>
          <w:lang w:val="it-IT"/>
        </w:rPr>
        <w:t>je TOTivat podržala projekat i</w:t>
      </w:r>
      <w:r w:rsidRPr="00ED34E8">
        <w:rPr>
          <w:rFonts w:ascii="Times New Roman" w:hAnsi="Times New Roman" w:cs="Times New Roman"/>
          <w:sz w:val="24"/>
          <w:szCs w:val="24"/>
          <w:lang w:val="it-IT"/>
        </w:rPr>
        <w:t xml:space="preserve"> snimanje emisije </w:t>
      </w:r>
      <w:r w:rsidRPr="00957402">
        <w:rPr>
          <w:rFonts w:ascii="Times New Roman" w:hAnsi="Times New Roman" w:cs="Times New Roman"/>
          <w:b/>
          <w:sz w:val="24"/>
          <w:szCs w:val="24"/>
          <w:lang w:val="it-IT"/>
        </w:rPr>
        <w:t>,,Na veslu priča”</w:t>
      </w:r>
      <w:r w:rsidR="00957402">
        <w:rPr>
          <w:rFonts w:ascii="Times New Roman" w:hAnsi="Times New Roman" w:cs="Times New Roman"/>
          <w:sz w:val="24"/>
          <w:szCs w:val="24"/>
          <w:lang w:val="it-IT"/>
        </w:rPr>
        <w:t xml:space="preserve"> u kra</w:t>
      </w:r>
      <w:r w:rsidR="0037764D">
        <w:rPr>
          <w:rFonts w:ascii="Times New Roman" w:hAnsi="Times New Roman" w:cs="Times New Roman"/>
          <w:sz w:val="24"/>
          <w:szCs w:val="24"/>
          <w:lang w:val="it-IT"/>
        </w:rPr>
        <w:t xml:space="preserve">jevima Boke. Ovaj </w:t>
      </w:r>
      <w:r w:rsidRPr="00ED34E8">
        <w:rPr>
          <w:rFonts w:ascii="Times New Roman" w:hAnsi="Times New Roman" w:cs="Times New Roman"/>
          <w:sz w:val="24"/>
          <w:szCs w:val="24"/>
          <w:lang w:val="it-IT"/>
        </w:rPr>
        <w:t>dokumentarno ekološki Tv serij</w:t>
      </w:r>
      <w:r w:rsidR="0037764D">
        <w:rPr>
          <w:rFonts w:ascii="Times New Roman" w:hAnsi="Times New Roman" w:cs="Times New Roman"/>
          <w:sz w:val="24"/>
          <w:szCs w:val="24"/>
          <w:lang w:val="it-IT"/>
        </w:rPr>
        <w:t xml:space="preserve">al je u Srbiji i regionu jako gledan, a snimao se u julu mjesecu u trajanju od 10 dana, sa ciljem premijernog </w:t>
      </w:r>
      <w:r w:rsidR="00957402">
        <w:rPr>
          <w:rFonts w:ascii="Times New Roman" w:hAnsi="Times New Roman" w:cs="Times New Roman"/>
          <w:sz w:val="24"/>
          <w:szCs w:val="24"/>
          <w:lang w:val="it-IT"/>
        </w:rPr>
        <w:t xml:space="preserve">emitovanja početkom oktobra na </w:t>
      </w:r>
      <w:r w:rsidR="00957402" w:rsidRPr="00957402">
        <w:rPr>
          <w:rFonts w:ascii="Times New Roman" w:hAnsi="Times New Roman" w:cs="Times New Roman"/>
          <w:b/>
          <w:sz w:val="24"/>
          <w:szCs w:val="24"/>
          <w:lang w:val="it-IT"/>
        </w:rPr>
        <w:t>RTS-u.</w:t>
      </w:r>
    </w:p>
    <w:p w:rsidR="00ED34E8" w:rsidRDefault="00361ACE" w:rsidP="00ED34E8">
      <w:pPr>
        <w:rPr>
          <w:rFonts w:ascii="Times New Roman" w:hAnsi="Times New Roman" w:cs="Times New Roman"/>
          <w:sz w:val="24"/>
          <w:szCs w:val="24"/>
          <w:lang w:val="it-IT"/>
        </w:rPr>
      </w:pPr>
      <w:r>
        <w:rPr>
          <w:rFonts w:ascii="Times New Roman" w:hAnsi="Times New Roman" w:cs="Times New Roman"/>
          <w:sz w:val="24"/>
          <w:szCs w:val="24"/>
          <w:lang w:val="it-IT"/>
        </w:rPr>
        <w:t>TOTivat je b</w:t>
      </w:r>
      <w:r w:rsidR="0037764D">
        <w:rPr>
          <w:rFonts w:ascii="Times New Roman" w:hAnsi="Times New Roman" w:cs="Times New Roman"/>
          <w:sz w:val="24"/>
          <w:szCs w:val="24"/>
          <w:lang w:val="it-IT"/>
        </w:rPr>
        <w:t>ila i domaćin za</w:t>
      </w:r>
      <w:r w:rsidR="00ED34E8" w:rsidRPr="00ED34E8">
        <w:rPr>
          <w:rFonts w:ascii="Times New Roman" w:hAnsi="Times New Roman" w:cs="Times New Roman"/>
          <w:sz w:val="24"/>
          <w:szCs w:val="24"/>
          <w:lang w:val="it-IT"/>
        </w:rPr>
        <w:t xml:space="preserve"> ekipu austrijske nacionalne televizije </w:t>
      </w:r>
      <w:r w:rsidR="00ED34E8" w:rsidRPr="00957402">
        <w:rPr>
          <w:rFonts w:ascii="Times New Roman" w:hAnsi="Times New Roman" w:cs="Times New Roman"/>
          <w:b/>
          <w:sz w:val="24"/>
          <w:szCs w:val="24"/>
          <w:lang w:val="it-IT"/>
        </w:rPr>
        <w:t>TV ORF i 3 sat</w:t>
      </w:r>
      <w:r>
        <w:rPr>
          <w:rFonts w:ascii="Times New Roman" w:hAnsi="Times New Roman" w:cs="Times New Roman"/>
          <w:sz w:val="24"/>
          <w:szCs w:val="24"/>
          <w:lang w:val="it-IT"/>
        </w:rPr>
        <w:t xml:space="preserve"> (koja pokriva i Njemačku</w:t>
      </w:r>
      <w:r w:rsidR="00ED34E8" w:rsidRPr="00ED34E8">
        <w:rPr>
          <w:rFonts w:ascii="Times New Roman" w:hAnsi="Times New Roman" w:cs="Times New Roman"/>
          <w:sz w:val="24"/>
          <w:szCs w:val="24"/>
          <w:lang w:val="it-IT"/>
        </w:rPr>
        <w:t xml:space="preserve">), a novinari su u Tivtu na određenim lokacijama snimali emisiju iz poznatog  serijala </w:t>
      </w:r>
      <w:r>
        <w:rPr>
          <w:rFonts w:ascii="Times New Roman" w:hAnsi="Times New Roman" w:cs="Times New Roman"/>
          <w:b/>
          <w:sz w:val="24"/>
          <w:szCs w:val="24"/>
          <w:lang w:val="it-IT"/>
        </w:rPr>
        <w:t>,,</w:t>
      </w:r>
      <w:r w:rsidR="00ED34E8" w:rsidRPr="00957402">
        <w:rPr>
          <w:rFonts w:ascii="Times New Roman" w:hAnsi="Times New Roman" w:cs="Times New Roman"/>
          <w:b/>
          <w:sz w:val="24"/>
          <w:szCs w:val="24"/>
          <w:lang w:val="it-IT"/>
        </w:rPr>
        <w:t xml:space="preserve">The taste of Europe”. </w:t>
      </w:r>
      <w:r w:rsidR="00ED34E8" w:rsidRPr="00ED34E8">
        <w:rPr>
          <w:rFonts w:ascii="Times New Roman" w:hAnsi="Times New Roman" w:cs="Times New Roman"/>
          <w:sz w:val="24"/>
          <w:szCs w:val="24"/>
          <w:lang w:val="it-IT"/>
        </w:rPr>
        <w:t>Emisija se snimala na lokaciji Gornja Lastva gdje je  predstavljena kulinarska i kulturna baština Boke Kotorske sa akcentom</w:t>
      </w:r>
      <w:r w:rsidR="0037764D">
        <w:rPr>
          <w:rFonts w:ascii="Times New Roman" w:hAnsi="Times New Roman" w:cs="Times New Roman"/>
          <w:sz w:val="24"/>
          <w:szCs w:val="24"/>
          <w:lang w:val="it-IT"/>
        </w:rPr>
        <w:t xml:space="preserve"> na tradiciji i autentičnosti. Pored TOT-a, saradnici na ovom projektu su bili NVO Napredak i Gdin Mašo Čekić.</w:t>
      </w:r>
    </w:p>
    <w:p w:rsidR="00D578E0" w:rsidRPr="00ED34E8" w:rsidRDefault="00D578E0"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Pr>
          <w:noProof/>
          <w:lang w:eastAsia="en-US"/>
        </w:rPr>
        <w:drawing>
          <wp:inline distT="0" distB="0" distL="0" distR="0" wp14:anchorId="3C1489A5" wp14:editId="4C6345C7">
            <wp:extent cx="1841826" cy="1382233"/>
            <wp:effectExtent l="0" t="0" r="6350" b="8890"/>
            <wp:docPr id="31" name="Picture 31" descr="https://www.tivat.travel/wp-content/uploads/2017/06/or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ivat.travel/wp-content/uploads/2017/06/orf-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9620" cy="1395587"/>
                    </a:xfrm>
                    <a:prstGeom prst="rect">
                      <a:avLst/>
                    </a:prstGeom>
                    <a:noFill/>
                    <a:ln>
                      <a:noFill/>
                    </a:ln>
                  </pic:spPr>
                </pic:pic>
              </a:graphicData>
            </a:graphic>
          </wp:inline>
        </w:drawing>
      </w:r>
      <w:r>
        <w:rPr>
          <w:rFonts w:ascii="Times New Roman" w:hAnsi="Times New Roman" w:cs="Times New Roman"/>
          <w:sz w:val="24"/>
          <w:szCs w:val="24"/>
          <w:lang w:val="it-IT"/>
        </w:rPr>
        <w:t xml:space="preserve">  </w:t>
      </w:r>
      <w:r>
        <w:rPr>
          <w:noProof/>
          <w:lang w:eastAsia="en-US"/>
        </w:rPr>
        <w:drawing>
          <wp:inline distT="0" distB="0" distL="0" distR="0" wp14:anchorId="2BF886B8" wp14:editId="5220785B">
            <wp:extent cx="1966456" cy="1105786"/>
            <wp:effectExtent l="0" t="0" r="0" b="0"/>
            <wp:docPr id="32" name="Picture 32" descr="https://www.tivat.travel/wp-content/uploads/2017/06/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ivat.travel/wp-content/uploads/2017/06/orf-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3724" cy="1121119"/>
                    </a:xfrm>
                    <a:prstGeom prst="rect">
                      <a:avLst/>
                    </a:prstGeom>
                    <a:noFill/>
                    <a:ln>
                      <a:noFill/>
                    </a:ln>
                  </pic:spPr>
                </pic:pic>
              </a:graphicData>
            </a:graphic>
          </wp:inline>
        </w:drawing>
      </w:r>
      <w:r>
        <w:rPr>
          <w:rFonts w:ascii="Times New Roman" w:hAnsi="Times New Roman" w:cs="Times New Roman"/>
          <w:sz w:val="24"/>
          <w:szCs w:val="24"/>
          <w:lang w:val="it-IT"/>
        </w:rPr>
        <w:t xml:space="preserve">  </w:t>
      </w:r>
      <w:r>
        <w:rPr>
          <w:noProof/>
          <w:lang w:eastAsia="en-US"/>
        </w:rPr>
        <w:drawing>
          <wp:inline distT="0" distB="0" distL="0" distR="0" wp14:anchorId="04E250D4" wp14:editId="0B490F65">
            <wp:extent cx="1360967" cy="767158"/>
            <wp:effectExtent l="0" t="0" r="0" b="0"/>
            <wp:docPr id="33" name="Picture 33" descr="https://www.tivat.travel/wp-content/uploads/2017/06/or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ivat.travel/wp-content/uploads/2017/06/orf-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0508" cy="800720"/>
                    </a:xfrm>
                    <a:prstGeom prst="rect">
                      <a:avLst/>
                    </a:prstGeom>
                    <a:noFill/>
                    <a:ln>
                      <a:noFill/>
                    </a:ln>
                  </pic:spPr>
                </pic:pic>
              </a:graphicData>
            </a:graphic>
          </wp:inline>
        </w:drawing>
      </w:r>
    </w:p>
    <w:p w:rsid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lastRenderedPageBreak/>
        <w:t>Od</w:t>
      </w:r>
      <w:r w:rsidR="0037764D">
        <w:rPr>
          <w:rFonts w:ascii="Times New Roman" w:hAnsi="Times New Roman" w:cs="Times New Roman"/>
          <w:sz w:val="24"/>
          <w:szCs w:val="24"/>
          <w:lang w:val="it-IT"/>
        </w:rPr>
        <w:t xml:space="preserve"> 04.07. do 09.07.2017.godine TO</w:t>
      </w:r>
      <w:r w:rsidRPr="00ED34E8">
        <w:rPr>
          <w:rFonts w:ascii="Times New Roman" w:hAnsi="Times New Roman" w:cs="Times New Roman"/>
          <w:sz w:val="24"/>
          <w:szCs w:val="24"/>
          <w:lang w:val="it-IT"/>
        </w:rPr>
        <w:t xml:space="preserve">Tivat </w:t>
      </w:r>
      <w:r w:rsidR="0037764D">
        <w:rPr>
          <w:rFonts w:ascii="Times New Roman" w:hAnsi="Times New Roman" w:cs="Times New Roman"/>
          <w:sz w:val="24"/>
          <w:szCs w:val="24"/>
          <w:lang w:val="it-IT"/>
        </w:rPr>
        <w:t xml:space="preserve"> je ugostila i</w:t>
      </w:r>
      <w:r w:rsidRPr="00ED34E8">
        <w:rPr>
          <w:rFonts w:ascii="Times New Roman" w:hAnsi="Times New Roman" w:cs="Times New Roman"/>
          <w:sz w:val="24"/>
          <w:szCs w:val="24"/>
          <w:lang w:val="it-IT"/>
        </w:rPr>
        <w:t xml:space="preserve"> studijsku grupu srbijanskih novinara koji zastupaju </w:t>
      </w:r>
      <w:r w:rsidRPr="00957402">
        <w:rPr>
          <w:rFonts w:ascii="Times New Roman" w:hAnsi="Times New Roman" w:cs="Times New Roman"/>
          <w:b/>
          <w:sz w:val="24"/>
          <w:szCs w:val="24"/>
          <w:lang w:val="it-IT"/>
        </w:rPr>
        <w:t>RTV Pink, Gloriju, Wannabe magazine, RTS tel</w:t>
      </w:r>
      <w:r w:rsidR="0037764D" w:rsidRPr="00957402">
        <w:rPr>
          <w:rFonts w:ascii="Times New Roman" w:hAnsi="Times New Roman" w:cs="Times New Roman"/>
          <w:b/>
          <w:sz w:val="24"/>
          <w:szCs w:val="24"/>
          <w:lang w:val="it-IT"/>
        </w:rPr>
        <w:t>eviziju, Kurir, Elle i Cosmopil</w:t>
      </w:r>
      <w:r w:rsidRPr="00957402">
        <w:rPr>
          <w:rFonts w:ascii="Times New Roman" w:hAnsi="Times New Roman" w:cs="Times New Roman"/>
          <w:b/>
          <w:sz w:val="24"/>
          <w:szCs w:val="24"/>
          <w:lang w:val="it-IT"/>
        </w:rPr>
        <w:t>tan</w:t>
      </w:r>
      <w:r w:rsidRPr="00ED34E8">
        <w:rPr>
          <w:rFonts w:ascii="Times New Roman" w:hAnsi="Times New Roman" w:cs="Times New Roman"/>
          <w:sz w:val="24"/>
          <w:szCs w:val="24"/>
          <w:lang w:val="it-IT"/>
        </w:rPr>
        <w:t>, a zajedno sa ovom grupom novinara u istom period</w:t>
      </w:r>
      <w:r w:rsidR="0037764D">
        <w:rPr>
          <w:rFonts w:ascii="Times New Roman" w:hAnsi="Times New Roman" w:cs="Times New Roman"/>
          <w:sz w:val="24"/>
          <w:szCs w:val="24"/>
          <w:lang w:val="it-IT"/>
        </w:rPr>
        <w:t>, TOT je bila i domaćin emisije</w:t>
      </w:r>
      <w:r w:rsidRPr="00ED34E8">
        <w:rPr>
          <w:rFonts w:ascii="Times New Roman" w:hAnsi="Times New Roman" w:cs="Times New Roman"/>
          <w:sz w:val="24"/>
          <w:szCs w:val="24"/>
          <w:lang w:val="it-IT"/>
        </w:rPr>
        <w:t xml:space="preserve"> </w:t>
      </w:r>
      <w:r w:rsidRPr="00957402">
        <w:rPr>
          <w:rFonts w:ascii="Times New Roman" w:hAnsi="Times New Roman" w:cs="Times New Roman"/>
          <w:b/>
          <w:sz w:val="24"/>
          <w:szCs w:val="24"/>
          <w:lang w:val="it-IT"/>
        </w:rPr>
        <w:t>,,Žikina šarenica”</w:t>
      </w:r>
      <w:r w:rsidR="00361ACE">
        <w:rPr>
          <w:rFonts w:ascii="Times New Roman" w:hAnsi="Times New Roman" w:cs="Times New Roman"/>
          <w:b/>
          <w:sz w:val="24"/>
          <w:szCs w:val="24"/>
          <w:lang w:val="it-IT"/>
        </w:rPr>
        <w:t>,</w:t>
      </w:r>
      <w:r w:rsidRPr="00ED34E8">
        <w:rPr>
          <w:rFonts w:ascii="Times New Roman" w:hAnsi="Times New Roman" w:cs="Times New Roman"/>
          <w:sz w:val="24"/>
          <w:szCs w:val="24"/>
          <w:lang w:val="it-IT"/>
        </w:rPr>
        <w:t xml:space="preserve"> </w:t>
      </w:r>
      <w:r w:rsidR="0037764D">
        <w:rPr>
          <w:rFonts w:ascii="Times New Roman" w:hAnsi="Times New Roman" w:cs="Times New Roman"/>
          <w:sz w:val="24"/>
          <w:szCs w:val="24"/>
          <w:lang w:val="it-IT"/>
        </w:rPr>
        <w:t xml:space="preserve">koja se snimala na brojnim atraktivnim područjima opštine Tivat, sa ciljem emitovanja </w:t>
      </w:r>
      <w:r w:rsidRPr="00ED34E8">
        <w:rPr>
          <w:rFonts w:ascii="Times New Roman" w:hAnsi="Times New Roman" w:cs="Times New Roman"/>
          <w:sz w:val="24"/>
          <w:szCs w:val="24"/>
          <w:lang w:val="it-IT"/>
        </w:rPr>
        <w:t>na RTS televiziji. Novinari su se imali prilike upoznati sa Lustica bay, marinom Porto Montenegro, ruralnim naseljem Gornja Lastva, prirodnim rezervatom Sol</w:t>
      </w:r>
      <w:r w:rsidR="00361ACE">
        <w:rPr>
          <w:rFonts w:ascii="Times New Roman" w:hAnsi="Times New Roman" w:cs="Times New Roman"/>
          <w:sz w:val="24"/>
          <w:szCs w:val="24"/>
          <w:lang w:val="it-IT"/>
        </w:rPr>
        <w:t>ila, imali su obilazak Bjelila i</w:t>
      </w:r>
      <w:r w:rsidRPr="00ED34E8">
        <w:rPr>
          <w:rFonts w:ascii="Times New Roman" w:hAnsi="Times New Roman" w:cs="Times New Roman"/>
          <w:sz w:val="24"/>
          <w:szCs w:val="24"/>
          <w:lang w:val="it-IT"/>
        </w:rPr>
        <w:t xml:space="preserve"> Ville Romantice, posjetili su Almara beach i Rose. Tokom njihovog boravka u Tivt</w:t>
      </w:r>
      <w:r w:rsidR="00361ACE">
        <w:rPr>
          <w:rFonts w:ascii="Times New Roman" w:hAnsi="Times New Roman" w:cs="Times New Roman"/>
          <w:sz w:val="24"/>
          <w:szCs w:val="24"/>
          <w:lang w:val="it-IT"/>
        </w:rPr>
        <w:t>u se održavao čuveni ,,Gumball”</w:t>
      </w:r>
      <w:r w:rsidRPr="00ED34E8">
        <w:rPr>
          <w:rFonts w:ascii="Times New Roman" w:hAnsi="Times New Roman" w:cs="Times New Roman"/>
          <w:sz w:val="24"/>
          <w:szCs w:val="24"/>
          <w:lang w:val="it-IT"/>
        </w:rPr>
        <w:t>, te su imali priliku zabilježiti i ovaj svjetski značajan događaj,</w:t>
      </w:r>
      <w:r w:rsidR="00361ACE">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 xml:space="preserve">a takođe i prisustvovati koncertu Yu </w:t>
      </w:r>
      <w:r w:rsidR="00361ACE">
        <w:rPr>
          <w:rFonts w:ascii="Times New Roman" w:hAnsi="Times New Roman" w:cs="Times New Roman"/>
          <w:sz w:val="24"/>
          <w:szCs w:val="24"/>
          <w:lang w:val="it-IT"/>
        </w:rPr>
        <w:t>grupe koji se u organizaciji TO</w:t>
      </w:r>
      <w:r w:rsidRPr="00ED34E8">
        <w:rPr>
          <w:rFonts w:ascii="Times New Roman" w:hAnsi="Times New Roman" w:cs="Times New Roman"/>
          <w:sz w:val="24"/>
          <w:szCs w:val="24"/>
          <w:lang w:val="it-IT"/>
        </w:rPr>
        <w:t>Tivat održao na G</w:t>
      </w:r>
      <w:r w:rsidR="0037764D">
        <w:rPr>
          <w:rFonts w:ascii="Times New Roman" w:hAnsi="Times New Roman" w:cs="Times New Roman"/>
          <w:sz w:val="24"/>
          <w:szCs w:val="24"/>
          <w:lang w:val="it-IT"/>
        </w:rPr>
        <w:t>radskoj rivi Pine, te je sve to u vidu materijala bilo plasirano na brojnim najgledanijim emisijama u regionu.</w:t>
      </w:r>
    </w:p>
    <w:p w:rsidR="00127B40" w:rsidRDefault="00127B40" w:rsidP="00127B40">
      <w:pPr>
        <w:rPr>
          <w:rFonts w:ascii="Times New Roman" w:hAnsi="Times New Roman" w:cs="Times New Roman"/>
          <w:sz w:val="24"/>
          <w:szCs w:val="24"/>
          <w:lang w:val="it-IT"/>
        </w:rPr>
      </w:pPr>
      <w:r>
        <w:rPr>
          <w:rFonts w:ascii="Times New Roman" w:hAnsi="Times New Roman" w:cs="Times New Roman"/>
          <w:sz w:val="24"/>
          <w:szCs w:val="24"/>
          <w:lang w:val="it-IT"/>
        </w:rPr>
        <w:t>Skandinavska grupa novinara i turoperatora TUI Nordic u organizaciji NTO, je u periodu njihovog sedmodnevnog boravka u Crnoj Gori, sredinom mjeseca septembra posjetila i Tivat kao i nautičko rezidencijalni kompleks Porto Montenegro, i sa sobom odnijela brojne pozitivne utiske, što je samo jedan o pozitivnih stavova zašto se treba vi</w:t>
      </w:r>
      <w:r w:rsidR="00361ACE">
        <w:rPr>
          <w:rFonts w:ascii="Times New Roman" w:hAnsi="Times New Roman" w:cs="Times New Roman"/>
          <w:sz w:val="24"/>
          <w:szCs w:val="24"/>
          <w:lang w:val="it-IT"/>
        </w:rPr>
        <w:t xml:space="preserve">še okrenuti predstavljanju </w:t>
      </w:r>
      <w:r>
        <w:rPr>
          <w:rFonts w:ascii="Times New Roman" w:hAnsi="Times New Roman" w:cs="Times New Roman"/>
          <w:sz w:val="24"/>
          <w:szCs w:val="24"/>
          <w:lang w:val="it-IT"/>
        </w:rPr>
        <w:t xml:space="preserve">ponude </w:t>
      </w:r>
      <w:r w:rsidR="00361ACE">
        <w:rPr>
          <w:rFonts w:ascii="Times New Roman" w:hAnsi="Times New Roman" w:cs="Times New Roman"/>
          <w:sz w:val="24"/>
          <w:szCs w:val="24"/>
          <w:lang w:val="it-IT"/>
        </w:rPr>
        <w:t xml:space="preserve">grada u </w:t>
      </w:r>
      <w:r>
        <w:rPr>
          <w:rFonts w:ascii="Times New Roman" w:hAnsi="Times New Roman" w:cs="Times New Roman"/>
          <w:sz w:val="24"/>
          <w:szCs w:val="24"/>
          <w:lang w:val="it-IT"/>
        </w:rPr>
        <w:t>ovom dijelu Evrope.</w:t>
      </w:r>
    </w:p>
    <w:p w:rsidR="00127B40" w:rsidRPr="00ED34E8" w:rsidRDefault="00127B40"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Njemačka grupa </w:t>
      </w:r>
      <w:r w:rsidR="0008311F">
        <w:rPr>
          <w:rFonts w:ascii="Times New Roman" w:hAnsi="Times New Roman" w:cs="Times New Roman"/>
          <w:sz w:val="24"/>
          <w:szCs w:val="24"/>
          <w:lang w:val="it-IT"/>
        </w:rPr>
        <w:t>novinara eminentnih dnevnih i lifestyle magazina (</w:t>
      </w:r>
      <w:r w:rsidRPr="00011644">
        <w:rPr>
          <w:rFonts w:ascii="Times New Roman" w:hAnsi="Times New Roman" w:cs="Times New Roman"/>
          <w:sz w:val="24"/>
          <w:szCs w:val="24"/>
          <w:lang w:val="it-IT"/>
        </w:rPr>
        <w:t>„Freizeit Kurir”, „Reise- aktuell”, „Wiernien”, „Drehmoment Profil”</w:t>
      </w:r>
      <w:r>
        <w:rPr>
          <w:rFonts w:ascii="Times New Roman" w:hAnsi="Times New Roman" w:cs="Times New Roman"/>
          <w:sz w:val="24"/>
          <w:szCs w:val="24"/>
          <w:lang w:val="it-IT"/>
        </w:rPr>
        <w:t xml:space="preserve">, </w:t>
      </w:r>
      <w:r w:rsidR="0008311F">
        <w:rPr>
          <w:rFonts w:ascii="Times New Roman" w:hAnsi="Times New Roman" w:cs="Times New Roman"/>
          <w:sz w:val="24"/>
          <w:szCs w:val="24"/>
          <w:lang w:val="it-IT"/>
        </w:rPr>
        <w:t>„Kronen Zeitung”</w:t>
      </w:r>
      <w:r>
        <w:rPr>
          <w:rFonts w:ascii="Times New Roman" w:hAnsi="Times New Roman" w:cs="Times New Roman"/>
          <w:sz w:val="24"/>
          <w:szCs w:val="24"/>
          <w:lang w:val="it-IT"/>
        </w:rPr>
        <w:t>) u organizaciji NTO, je boravila u studijskoj posjeti Crnoj Gori i posjetila Tivat i Porto Montenegro kompleks.</w:t>
      </w:r>
      <w:r w:rsidRPr="00011644">
        <w:t xml:space="preserve"> </w:t>
      </w:r>
      <w:r w:rsidRPr="00011644">
        <w:rPr>
          <w:rFonts w:ascii="Times New Roman" w:hAnsi="Times New Roman" w:cs="Times New Roman"/>
          <w:sz w:val="24"/>
          <w:szCs w:val="24"/>
          <w:lang w:val="it-IT"/>
        </w:rPr>
        <w:t xml:space="preserve">Cilj ove posjete je da se na njemačkom tržištu Crna Gora promoviše kao interesantna destinacija za odmor u 2018. godini, posebno imajući u vidu planirane dodatne avio linije iz njemačkih gradova Minhena, Lajpciga, Dizeldorfa ka Crnoj Gori za </w:t>
      </w:r>
      <w:r>
        <w:rPr>
          <w:rFonts w:ascii="Times New Roman" w:hAnsi="Times New Roman" w:cs="Times New Roman"/>
          <w:sz w:val="24"/>
          <w:szCs w:val="24"/>
          <w:lang w:val="it-IT"/>
        </w:rPr>
        <w:t>sljedeću turističku sezonu.</w:t>
      </w:r>
    </w:p>
    <w:p w:rsidR="00ED34E8" w:rsidRPr="00791A79" w:rsidRDefault="0037764D" w:rsidP="00ED34E8">
      <w:pPr>
        <w:rPr>
          <w:rFonts w:ascii="Times New Roman" w:hAnsi="Times New Roman" w:cs="Times New Roman"/>
          <w:b/>
          <w:sz w:val="24"/>
          <w:szCs w:val="24"/>
          <w:lang w:val="it-IT"/>
        </w:rPr>
      </w:pPr>
      <w:r>
        <w:rPr>
          <w:rFonts w:ascii="Times New Roman" w:hAnsi="Times New Roman" w:cs="Times New Roman"/>
          <w:sz w:val="24"/>
          <w:szCs w:val="24"/>
          <w:lang w:val="it-IT"/>
        </w:rPr>
        <w:t xml:space="preserve">Sa </w:t>
      </w:r>
      <w:r w:rsidRPr="00791A79">
        <w:rPr>
          <w:rFonts w:ascii="Times New Roman" w:hAnsi="Times New Roman" w:cs="Times New Roman"/>
          <w:b/>
          <w:sz w:val="24"/>
          <w:szCs w:val="24"/>
          <w:lang w:val="it-IT"/>
        </w:rPr>
        <w:t>TOP ONE agencijom</w:t>
      </w:r>
      <w:r>
        <w:rPr>
          <w:rFonts w:ascii="Times New Roman" w:hAnsi="Times New Roman" w:cs="Times New Roman"/>
          <w:sz w:val="24"/>
          <w:szCs w:val="24"/>
          <w:lang w:val="it-IT"/>
        </w:rPr>
        <w:t xml:space="preserve"> iz Srbije, TO</w:t>
      </w:r>
      <w:r w:rsidR="000D7BC6">
        <w:rPr>
          <w:rFonts w:ascii="Times New Roman" w:hAnsi="Times New Roman" w:cs="Times New Roman"/>
          <w:sz w:val="24"/>
          <w:szCs w:val="24"/>
          <w:lang w:val="it-IT"/>
        </w:rPr>
        <w:t>T</w:t>
      </w:r>
      <w:r>
        <w:rPr>
          <w:rFonts w:ascii="Times New Roman" w:hAnsi="Times New Roman" w:cs="Times New Roman"/>
          <w:sz w:val="24"/>
          <w:szCs w:val="24"/>
          <w:lang w:val="it-IT"/>
        </w:rPr>
        <w:t>ivat ima ostvarenu</w:t>
      </w:r>
      <w:r w:rsidR="00ED34E8" w:rsidRPr="00ED34E8">
        <w:rPr>
          <w:rFonts w:ascii="Times New Roman" w:hAnsi="Times New Roman" w:cs="Times New Roman"/>
          <w:sz w:val="24"/>
          <w:szCs w:val="24"/>
          <w:lang w:val="it-IT"/>
        </w:rPr>
        <w:t xml:space="preserve"> saradnju na nivou cijele sezone i putem iste </w:t>
      </w:r>
      <w:r w:rsidR="000D7BC6">
        <w:rPr>
          <w:rFonts w:ascii="Times New Roman" w:hAnsi="Times New Roman" w:cs="Times New Roman"/>
          <w:sz w:val="24"/>
          <w:szCs w:val="24"/>
          <w:lang w:val="it-IT"/>
        </w:rPr>
        <w:t xml:space="preserve">su se realizovale brojne aktivnosti kao i </w:t>
      </w:r>
      <w:r>
        <w:rPr>
          <w:rFonts w:ascii="Times New Roman" w:hAnsi="Times New Roman" w:cs="Times New Roman"/>
          <w:sz w:val="24"/>
          <w:szCs w:val="24"/>
          <w:lang w:val="it-IT"/>
        </w:rPr>
        <w:t>gosotovanja, prilozi</w:t>
      </w:r>
      <w:r w:rsidR="000D7BC6">
        <w:rPr>
          <w:rFonts w:ascii="Times New Roman" w:hAnsi="Times New Roman" w:cs="Times New Roman"/>
          <w:sz w:val="24"/>
          <w:szCs w:val="24"/>
          <w:lang w:val="it-IT"/>
        </w:rPr>
        <w:t xml:space="preserve"> i o</w:t>
      </w:r>
      <w:r w:rsidR="00ED34E8" w:rsidRPr="00ED34E8">
        <w:rPr>
          <w:rFonts w:ascii="Times New Roman" w:hAnsi="Times New Roman" w:cs="Times New Roman"/>
          <w:sz w:val="24"/>
          <w:szCs w:val="24"/>
          <w:lang w:val="it-IT"/>
        </w:rPr>
        <w:t>bjave članaka</w:t>
      </w:r>
      <w:r w:rsidR="000D7BC6">
        <w:rPr>
          <w:rFonts w:ascii="Times New Roman" w:hAnsi="Times New Roman" w:cs="Times New Roman"/>
          <w:sz w:val="24"/>
          <w:szCs w:val="24"/>
          <w:lang w:val="it-IT"/>
        </w:rPr>
        <w:t xml:space="preserve"> na</w:t>
      </w:r>
      <w:r w:rsidR="0008311F">
        <w:rPr>
          <w:rFonts w:ascii="Times New Roman" w:hAnsi="Times New Roman" w:cs="Times New Roman"/>
          <w:sz w:val="24"/>
          <w:szCs w:val="24"/>
          <w:lang w:val="it-IT"/>
        </w:rPr>
        <w:t xml:space="preserve"> sl</w:t>
      </w:r>
      <w:r w:rsidR="00ED34E8" w:rsidRPr="00ED34E8">
        <w:rPr>
          <w:rFonts w:ascii="Times New Roman" w:hAnsi="Times New Roman" w:cs="Times New Roman"/>
          <w:sz w:val="24"/>
          <w:szCs w:val="24"/>
          <w:lang w:val="it-IT"/>
        </w:rPr>
        <w:t xml:space="preserve">edećim televizijama i u </w:t>
      </w:r>
      <w:r w:rsidR="00554A2E">
        <w:rPr>
          <w:rFonts w:ascii="Times New Roman" w:hAnsi="Times New Roman" w:cs="Times New Roman"/>
          <w:sz w:val="24"/>
          <w:szCs w:val="24"/>
          <w:lang w:val="it-IT"/>
        </w:rPr>
        <w:t>časopisima za teritoriju Srbije</w:t>
      </w:r>
      <w:r w:rsidR="0008311F">
        <w:rPr>
          <w:rFonts w:ascii="Times New Roman" w:hAnsi="Times New Roman" w:cs="Times New Roman"/>
          <w:sz w:val="24"/>
          <w:szCs w:val="24"/>
          <w:lang w:val="it-IT"/>
        </w:rPr>
        <w:t xml:space="preserve"> su emitovanja na</w:t>
      </w:r>
      <w:r w:rsidR="00ED34E8" w:rsidRPr="00ED34E8">
        <w:rPr>
          <w:rFonts w:ascii="Times New Roman" w:hAnsi="Times New Roman" w:cs="Times New Roman"/>
          <w:sz w:val="24"/>
          <w:szCs w:val="24"/>
          <w:lang w:val="it-IT"/>
        </w:rPr>
        <w:t xml:space="preserve">: </w:t>
      </w:r>
      <w:r w:rsidR="00ED34E8" w:rsidRPr="00791A79">
        <w:rPr>
          <w:rFonts w:ascii="Times New Roman" w:hAnsi="Times New Roman" w:cs="Times New Roman"/>
          <w:b/>
          <w:sz w:val="24"/>
          <w:szCs w:val="24"/>
          <w:lang w:val="it-IT"/>
        </w:rPr>
        <w:t>TV Vojvodina, Kopernikus, Nadlanu.c</w:t>
      </w:r>
      <w:r w:rsidR="000D7BC6" w:rsidRPr="00791A79">
        <w:rPr>
          <w:rFonts w:ascii="Times New Roman" w:hAnsi="Times New Roman" w:cs="Times New Roman"/>
          <w:b/>
          <w:sz w:val="24"/>
          <w:szCs w:val="24"/>
          <w:lang w:val="it-IT"/>
        </w:rPr>
        <w:t>om, Inforemer i</w:t>
      </w:r>
      <w:r w:rsidR="00ED34E8" w:rsidRPr="00791A79">
        <w:rPr>
          <w:rFonts w:ascii="Times New Roman" w:hAnsi="Times New Roman" w:cs="Times New Roman"/>
          <w:b/>
          <w:sz w:val="24"/>
          <w:szCs w:val="24"/>
          <w:lang w:val="it-IT"/>
        </w:rPr>
        <w:t xml:space="preserve"> Kurir. </w:t>
      </w:r>
    </w:p>
    <w:p w:rsidR="00A910D4" w:rsidRDefault="00A910D4" w:rsidP="00ED34E8">
      <w:pPr>
        <w:rPr>
          <w:rFonts w:ascii="Times New Roman" w:hAnsi="Times New Roman" w:cs="Times New Roman"/>
          <w:b/>
          <w:sz w:val="24"/>
          <w:szCs w:val="24"/>
          <w:lang w:val="it-IT"/>
        </w:rPr>
      </w:pPr>
    </w:p>
    <w:p w:rsidR="00ED34E8" w:rsidRPr="00AD07ED" w:rsidRDefault="00ED34E8" w:rsidP="00ED34E8">
      <w:pPr>
        <w:rPr>
          <w:rFonts w:ascii="Times New Roman" w:hAnsi="Times New Roman" w:cs="Times New Roman"/>
          <w:b/>
          <w:sz w:val="24"/>
          <w:szCs w:val="24"/>
          <w:lang w:val="it-IT"/>
        </w:rPr>
      </w:pPr>
      <w:r w:rsidRPr="00AD07ED">
        <w:rPr>
          <w:rFonts w:ascii="Times New Roman" w:hAnsi="Times New Roman" w:cs="Times New Roman"/>
          <w:b/>
          <w:sz w:val="24"/>
          <w:szCs w:val="24"/>
          <w:lang w:val="it-IT"/>
        </w:rPr>
        <w:t>Doček putnika</w:t>
      </w:r>
      <w:r w:rsidR="00AD07ED">
        <w:rPr>
          <w:rFonts w:ascii="Times New Roman" w:hAnsi="Times New Roman" w:cs="Times New Roman"/>
          <w:b/>
          <w:sz w:val="24"/>
          <w:szCs w:val="24"/>
          <w:lang w:val="it-IT"/>
        </w:rPr>
        <w:t>:</w:t>
      </w:r>
    </w:p>
    <w:p w:rsidR="00554A2E"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Zajedno sa NTO</w:t>
      </w:r>
      <w:r w:rsidR="007A55B4">
        <w:rPr>
          <w:rFonts w:ascii="Times New Roman" w:hAnsi="Times New Roman" w:cs="Times New Roman"/>
          <w:sz w:val="24"/>
          <w:szCs w:val="24"/>
          <w:lang w:val="it-IT"/>
        </w:rPr>
        <w:t>, TOTivat je</w:t>
      </w:r>
      <w:r w:rsidR="00554A2E">
        <w:rPr>
          <w:rFonts w:ascii="Times New Roman" w:hAnsi="Times New Roman" w:cs="Times New Roman"/>
          <w:sz w:val="24"/>
          <w:szCs w:val="24"/>
          <w:lang w:val="it-IT"/>
        </w:rPr>
        <w:t xml:space="preserve"> 2 puta organizov</w:t>
      </w:r>
      <w:r w:rsidR="007A55B4">
        <w:rPr>
          <w:rFonts w:ascii="Times New Roman" w:hAnsi="Times New Roman" w:cs="Times New Roman"/>
          <w:sz w:val="24"/>
          <w:szCs w:val="24"/>
          <w:lang w:val="it-IT"/>
        </w:rPr>
        <w:t>ala doček putnika na aerodromu Tivat (</w:t>
      </w:r>
      <w:r w:rsidR="00554A2E">
        <w:rPr>
          <w:rFonts w:ascii="Times New Roman" w:hAnsi="Times New Roman" w:cs="Times New Roman"/>
          <w:sz w:val="24"/>
          <w:szCs w:val="24"/>
          <w:lang w:val="it-IT"/>
        </w:rPr>
        <w:t>21 maja</w:t>
      </w:r>
      <w:r w:rsidR="007A55B4">
        <w:rPr>
          <w:rFonts w:ascii="Times New Roman" w:hAnsi="Times New Roman" w:cs="Times New Roman"/>
          <w:sz w:val="24"/>
          <w:szCs w:val="24"/>
          <w:lang w:val="it-IT"/>
        </w:rPr>
        <w:t xml:space="preserve"> i 23.</w:t>
      </w:r>
      <w:r w:rsidR="00554A2E">
        <w:rPr>
          <w:rFonts w:ascii="Times New Roman" w:hAnsi="Times New Roman" w:cs="Times New Roman"/>
          <w:sz w:val="24"/>
          <w:szCs w:val="24"/>
          <w:lang w:val="it-IT"/>
        </w:rPr>
        <w:t xml:space="preserve"> </w:t>
      </w:r>
      <w:r w:rsidR="007A55B4">
        <w:rPr>
          <w:rFonts w:ascii="Times New Roman" w:hAnsi="Times New Roman" w:cs="Times New Roman"/>
          <w:sz w:val="24"/>
          <w:szCs w:val="24"/>
          <w:lang w:val="it-IT"/>
        </w:rPr>
        <w:t>jula</w:t>
      </w:r>
      <w:r w:rsidRPr="00ED34E8">
        <w:rPr>
          <w:rFonts w:ascii="Times New Roman" w:hAnsi="Times New Roman" w:cs="Times New Roman"/>
          <w:sz w:val="24"/>
          <w:szCs w:val="24"/>
          <w:lang w:val="it-IT"/>
        </w:rPr>
        <w:t>)</w:t>
      </w:r>
      <w:r w:rsidR="0008311F">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w:t>
      </w:r>
      <w:r w:rsidR="007A55B4">
        <w:rPr>
          <w:rFonts w:ascii="Times New Roman" w:hAnsi="Times New Roman" w:cs="Times New Roman"/>
          <w:sz w:val="24"/>
          <w:szCs w:val="24"/>
          <w:lang w:val="it-IT"/>
        </w:rPr>
        <w:t>uz degustaciju nacionalnih specijaliteta:</w:t>
      </w:r>
      <w:r w:rsidRPr="00ED34E8">
        <w:rPr>
          <w:rFonts w:ascii="Times New Roman" w:hAnsi="Times New Roman" w:cs="Times New Roman"/>
          <w:sz w:val="24"/>
          <w:szCs w:val="24"/>
          <w:lang w:val="it-IT"/>
        </w:rPr>
        <w:t xml:space="preserve"> priganica i rakije, kao i </w:t>
      </w:r>
      <w:r w:rsidR="00554A2E">
        <w:rPr>
          <w:rFonts w:ascii="Times New Roman" w:hAnsi="Times New Roman" w:cs="Times New Roman"/>
          <w:sz w:val="24"/>
          <w:szCs w:val="24"/>
          <w:lang w:val="it-IT"/>
        </w:rPr>
        <w:t xml:space="preserve">prisusutvo </w:t>
      </w:r>
      <w:r w:rsidRPr="00ED34E8">
        <w:rPr>
          <w:rFonts w:ascii="Times New Roman" w:hAnsi="Times New Roman" w:cs="Times New Roman"/>
          <w:sz w:val="24"/>
          <w:szCs w:val="24"/>
          <w:lang w:val="it-IT"/>
        </w:rPr>
        <w:t>folklora</w:t>
      </w:r>
      <w:r w:rsidR="00554A2E">
        <w:rPr>
          <w:rFonts w:ascii="Times New Roman" w:hAnsi="Times New Roman" w:cs="Times New Roman"/>
          <w:sz w:val="24"/>
          <w:szCs w:val="24"/>
          <w:lang w:val="it-IT"/>
        </w:rPr>
        <w:t>ša</w:t>
      </w:r>
      <w:r w:rsidR="007A55B4">
        <w:rPr>
          <w:rFonts w:ascii="Times New Roman" w:hAnsi="Times New Roman" w:cs="Times New Roman"/>
          <w:sz w:val="24"/>
          <w:szCs w:val="24"/>
          <w:lang w:val="it-IT"/>
        </w:rPr>
        <w:t xml:space="preserve"> i to za</w:t>
      </w:r>
      <w:r w:rsidR="00554A2E">
        <w:rPr>
          <w:rFonts w:ascii="Times New Roman" w:hAnsi="Times New Roman" w:cs="Times New Roman"/>
          <w:sz w:val="24"/>
          <w:szCs w:val="24"/>
          <w:lang w:val="it-IT"/>
        </w:rPr>
        <w:t xml:space="preserve"> prve grupe turista na relaciji</w:t>
      </w:r>
      <w:r w:rsidR="00627688">
        <w:rPr>
          <w:rFonts w:ascii="Times New Roman" w:hAnsi="Times New Roman" w:cs="Times New Roman"/>
          <w:sz w:val="24"/>
          <w:szCs w:val="24"/>
          <w:lang w:val="it-IT"/>
        </w:rPr>
        <w:t xml:space="preserve"> Kopenhagen, Helsinki i Stokholm</w:t>
      </w:r>
      <w:r w:rsidR="00554A2E">
        <w:rPr>
          <w:rFonts w:ascii="Times New Roman" w:hAnsi="Times New Roman" w:cs="Times New Roman"/>
          <w:sz w:val="24"/>
          <w:szCs w:val="24"/>
          <w:lang w:val="it-IT"/>
        </w:rPr>
        <w:t xml:space="preserve"> –Tivat a ispred turoperatora </w:t>
      </w:r>
      <w:r w:rsidR="007A55B4">
        <w:rPr>
          <w:rFonts w:ascii="Times New Roman" w:hAnsi="Times New Roman" w:cs="Times New Roman"/>
          <w:sz w:val="24"/>
          <w:szCs w:val="24"/>
          <w:lang w:val="it-IT"/>
        </w:rPr>
        <w:t>TUI</w:t>
      </w:r>
      <w:r w:rsidR="00554A2E">
        <w:rPr>
          <w:rFonts w:ascii="Times New Roman" w:hAnsi="Times New Roman" w:cs="Times New Roman"/>
          <w:sz w:val="24"/>
          <w:szCs w:val="24"/>
          <w:lang w:val="it-IT"/>
        </w:rPr>
        <w:t xml:space="preserve"> Nordic</w:t>
      </w:r>
      <w:r w:rsidR="00627688">
        <w:rPr>
          <w:rFonts w:ascii="Times New Roman" w:hAnsi="Times New Roman" w:cs="Times New Roman"/>
          <w:sz w:val="24"/>
          <w:szCs w:val="24"/>
          <w:lang w:val="it-IT"/>
        </w:rPr>
        <w:t xml:space="preserve"> sa avio kompanijom JET TIME</w:t>
      </w:r>
      <w:r w:rsidR="007A55B4">
        <w:rPr>
          <w:rFonts w:ascii="Times New Roman" w:hAnsi="Times New Roman" w:cs="Times New Roman"/>
          <w:sz w:val="24"/>
          <w:szCs w:val="24"/>
          <w:lang w:val="it-IT"/>
        </w:rPr>
        <w:t xml:space="preserve"> i </w:t>
      </w:r>
      <w:r w:rsidR="00554A2E">
        <w:rPr>
          <w:rFonts w:ascii="Times New Roman" w:hAnsi="Times New Roman" w:cs="Times New Roman"/>
          <w:sz w:val="24"/>
          <w:szCs w:val="24"/>
          <w:lang w:val="it-IT"/>
        </w:rPr>
        <w:t xml:space="preserve">na relaciji Dubai-Tivat preko </w:t>
      </w:r>
      <w:r w:rsidR="007A55B4">
        <w:rPr>
          <w:rFonts w:ascii="Times New Roman" w:hAnsi="Times New Roman" w:cs="Times New Roman"/>
          <w:sz w:val="24"/>
          <w:szCs w:val="24"/>
          <w:lang w:val="it-IT"/>
        </w:rPr>
        <w:t>Fly Dubai</w:t>
      </w:r>
      <w:r w:rsidR="00554A2E">
        <w:rPr>
          <w:rFonts w:ascii="Times New Roman" w:hAnsi="Times New Roman" w:cs="Times New Roman"/>
          <w:sz w:val="24"/>
          <w:szCs w:val="24"/>
          <w:lang w:val="it-IT"/>
        </w:rPr>
        <w:t xml:space="preserve"> avio kompanije.</w:t>
      </w:r>
    </w:p>
    <w:p w:rsidR="00ED34E8" w:rsidRDefault="00554A2E" w:rsidP="00ED34E8">
      <w:pPr>
        <w:rPr>
          <w:rFonts w:ascii="Times New Roman" w:hAnsi="Times New Roman" w:cs="Times New Roman"/>
          <w:sz w:val="24"/>
          <w:szCs w:val="24"/>
          <w:lang w:val="it-IT"/>
        </w:rPr>
      </w:pPr>
      <w:r>
        <w:rPr>
          <w:rFonts w:ascii="Times New Roman" w:hAnsi="Times New Roman" w:cs="Times New Roman"/>
          <w:sz w:val="24"/>
          <w:szCs w:val="24"/>
          <w:lang w:val="it-IT"/>
        </w:rPr>
        <w:t>TOTivat je imala čast</w:t>
      </w:r>
      <w:r w:rsidR="00891FCB">
        <w:rPr>
          <w:rFonts w:ascii="Times New Roman" w:hAnsi="Times New Roman" w:cs="Times New Roman"/>
          <w:sz w:val="24"/>
          <w:szCs w:val="24"/>
          <w:lang w:val="it-IT"/>
        </w:rPr>
        <w:t xml:space="preserve"> uz takođe prigodan i autentičan </w:t>
      </w:r>
      <w:r w:rsidR="00773A1F">
        <w:rPr>
          <w:rFonts w:ascii="Times New Roman" w:hAnsi="Times New Roman" w:cs="Times New Roman"/>
          <w:sz w:val="24"/>
          <w:szCs w:val="24"/>
          <w:lang w:val="it-IT"/>
        </w:rPr>
        <w:t>dočekat uz priganice, piće i folkloraše dočekati</w:t>
      </w:r>
      <w:r w:rsidR="00627688">
        <w:rPr>
          <w:rFonts w:ascii="Times New Roman" w:hAnsi="Times New Roman" w:cs="Times New Roman"/>
          <w:sz w:val="24"/>
          <w:szCs w:val="24"/>
          <w:lang w:val="it-IT"/>
        </w:rPr>
        <w:t xml:space="preserve"> </w:t>
      </w:r>
      <w:r w:rsidR="00ED34E8" w:rsidRPr="00ED34E8">
        <w:rPr>
          <w:rFonts w:ascii="Times New Roman" w:hAnsi="Times New Roman" w:cs="Times New Roman"/>
          <w:sz w:val="24"/>
          <w:szCs w:val="24"/>
          <w:lang w:val="it-IT"/>
        </w:rPr>
        <w:t>jedrenj</w:t>
      </w:r>
      <w:r w:rsidR="00627688">
        <w:rPr>
          <w:rFonts w:ascii="Times New Roman" w:hAnsi="Times New Roman" w:cs="Times New Roman"/>
          <w:sz w:val="24"/>
          <w:szCs w:val="24"/>
          <w:lang w:val="it-IT"/>
        </w:rPr>
        <w:t xml:space="preserve">ak italijanske ratne mornarice </w:t>
      </w:r>
      <w:r w:rsidR="00ED34E8" w:rsidRPr="00ED34E8">
        <w:rPr>
          <w:rFonts w:ascii="Times New Roman" w:hAnsi="Times New Roman" w:cs="Times New Roman"/>
          <w:sz w:val="24"/>
          <w:szCs w:val="24"/>
          <w:lang w:val="it-IT"/>
        </w:rPr>
        <w:t>,,Palinuro”</w:t>
      </w:r>
      <w:r w:rsidR="00773A1F">
        <w:rPr>
          <w:rFonts w:ascii="Times New Roman" w:hAnsi="Times New Roman" w:cs="Times New Roman"/>
          <w:sz w:val="24"/>
          <w:szCs w:val="24"/>
          <w:lang w:val="it-IT"/>
        </w:rPr>
        <w:t xml:space="preserve"> star 83 godine,</w:t>
      </w:r>
      <w:r w:rsidR="00ED34E8" w:rsidRPr="00ED34E8">
        <w:rPr>
          <w:rFonts w:ascii="Times New Roman" w:hAnsi="Times New Roman" w:cs="Times New Roman"/>
          <w:sz w:val="24"/>
          <w:szCs w:val="24"/>
          <w:lang w:val="it-IT"/>
        </w:rPr>
        <w:t xml:space="preserve"> koji je zajedno sa Jadranom krasio </w:t>
      </w:r>
      <w:r w:rsidR="00627688">
        <w:rPr>
          <w:rFonts w:ascii="Times New Roman" w:hAnsi="Times New Roman" w:cs="Times New Roman"/>
          <w:sz w:val="24"/>
          <w:szCs w:val="24"/>
          <w:lang w:val="it-IT"/>
        </w:rPr>
        <w:t>Gradsku rivu Pine, skoro 10</w:t>
      </w:r>
      <w:r w:rsidR="00891FCB">
        <w:rPr>
          <w:rFonts w:ascii="Times New Roman" w:hAnsi="Times New Roman" w:cs="Times New Roman"/>
          <w:sz w:val="24"/>
          <w:szCs w:val="24"/>
          <w:lang w:val="it-IT"/>
        </w:rPr>
        <w:t>-</w:t>
      </w:r>
      <w:r w:rsidR="00627688">
        <w:rPr>
          <w:rFonts w:ascii="Times New Roman" w:hAnsi="Times New Roman" w:cs="Times New Roman"/>
          <w:sz w:val="24"/>
          <w:szCs w:val="24"/>
          <w:lang w:val="it-IT"/>
        </w:rPr>
        <w:t>tak dana.</w:t>
      </w:r>
    </w:p>
    <w:p w:rsidR="00554A2E" w:rsidRPr="00ED34E8" w:rsidRDefault="00554A2E" w:rsidP="00ED34E8">
      <w:pPr>
        <w:rPr>
          <w:rFonts w:ascii="Times New Roman" w:hAnsi="Times New Roman" w:cs="Times New Roman"/>
          <w:sz w:val="24"/>
          <w:szCs w:val="24"/>
          <w:lang w:val="it-IT"/>
        </w:rPr>
      </w:pPr>
      <w:r>
        <w:rPr>
          <w:noProof/>
          <w:lang w:eastAsia="en-US"/>
        </w:rPr>
        <w:lastRenderedPageBreak/>
        <w:drawing>
          <wp:inline distT="0" distB="0" distL="0" distR="0" wp14:anchorId="15F001B4" wp14:editId="191B10A8">
            <wp:extent cx="2434856" cy="1624990"/>
            <wp:effectExtent l="0" t="0" r="3810" b="0"/>
            <wp:docPr id="35" name="Picture 35" descr="https://www.tivat.travel/wp-content/uploads/2017/06/palinuro_tiva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ivat.travel/wp-content/uploads/2017/06/palinuro_tivat_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6104" cy="1632497"/>
                    </a:xfrm>
                    <a:prstGeom prst="rect">
                      <a:avLst/>
                    </a:prstGeom>
                    <a:noFill/>
                    <a:ln>
                      <a:noFill/>
                    </a:ln>
                  </pic:spPr>
                </pic:pic>
              </a:graphicData>
            </a:graphic>
          </wp:inline>
        </w:drawing>
      </w:r>
    </w:p>
    <w:p w:rsidR="00ED34E8" w:rsidRPr="00766AC8" w:rsidRDefault="00ED34E8" w:rsidP="00ED34E8">
      <w:pPr>
        <w:rPr>
          <w:rFonts w:ascii="Times New Roman" w:hAnsi="Times New Roman" w:cs="Times New Roman"/>
          <w:b/>
          <w:sz w:val="24"/>
          <w:szCs w:val="24"/>
          <w:lang w:val="it-IT"/>
        </w:rPr>
      </w:pPr>
      <w:r w:rsidRPr="00766AC8">
        <w:rPr>
          <w:rFonts w:ascii="Times New Roman" w:hAnsi="Times New Roman" w:cs="Times New Roman"/>
          <w:b/>
          <w:sz w:val="24"/>
          <w:szCs w:val="24"/>
          <w:lang w:val="it-IT"/>
        </w:rPr>
        <w:t>Pisani mediji</w:t>
      </w:r>
      <w:r w:rsidR="00766AC8">
        <w:rPr>
          <w:rFonts w:ascii="Times New Roman" w:hAnsi="Times New Roman" w:cs="Times New Roman"/>
          <w:b/>
          <w:sz w:val="24"/>
          <w:szCs w:val="24"/>
          <w:lang w:val="it-IT"/>
        </w:rPr>
        <w:t>:</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Kada su u pitanju pisani mediji, u maju mjesecu je na dvije strane izašao tekst o Tivtu, u engleskoj i bosanskoj verziji, u magazinu </w:t>
      </w:r>
      <w:r w:rsidRPr="00766AC8">
        <w:rPr>
          <w:rFonts w:ascii="Times New Roman" w:hAnsi="Times New Roman" w:cs="Times New Roman"/>
          <w:b/>
          <w:sz w:val="24"/>
          <w:szCs w:val="24"/>
          <w:lang w:val="it-IT"/>
        </w:rPr>
        <w:t>Furaj.ba</w:t>
      </w:r>
      <w:r w:rsidRPr="00ED34E8">
        <w:rPr>
          <w:rFonts w:ascii="Times New Roman" w:hAnsi="Times New Roman" w:cs="Times New Roman"/>
          <w:sz w:val="24"/>
          <w:szCs w:val="24"/>
          <w:lang w:val="it-IT"/>
        </w:rPr>
        <w:t xml:space="preserve"> koji se distribuira firmama na ime direktora i menadžera, ambasadama, diplomatsko-konzularnim predstavništvima i diplomatskim misijama  Bosne i Hercegovine. </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Najave de</w:t>
      </w:r>
      <w:r w:rsidR="0008311F">
        <w:rPr>
          <w:rFonts w:ascii="Times New Roman" w:hAnsi="Times New Roman" w:cs="Times New Roman"/>
          <w:sz w:val="24"/>
          <w:szCs w:val="24"/>
          <w:lang w:val="it-IT"/>
        </w:rPr>
        <w:t>šavanja u organizaciji TO</w:t>
      </w:r>
      <w:r w:rsidRPr="00ED34E8">
        <w:rPr>
          <w:rFonts w:ascii="Times New Roman" w:hAnsi="Times New Roman" w:cs="Times New Roman"/>
          <w:sz w:val="24"/>
          <w:szCs w:val="24"/>
          <w:lang w:val="it-IT"/>
        </w:rPr>
        <w:t xml:space="preserve">Tivat u junu su se našle i u časopisu </w:t>
      </w:r>
      <w:r w:rsidRPr="00766AC8">
        <w:rPr>
          <w:rFonts w:ascii="Times New Roman" w:hAnsi="Times New Roman" w:cs="Times New Roman"/>
          <w:b/>
          <w:sz w:val="24"/>
          <w:szCs w:val="24"/>
          <w:lang w:val="it-IT"/>
        </w:rPr>
        <w:t>,,Elevate”</w:t>
      </w:r>
      <w:r w:rsidR="0008311F">
        <w:rPr>
          <w:rFonts w:ascii="Times New Roman" w:hAnsi="Times New Roman" w:cs="Times New Roman"/>
          <w:b/>
          <w:sz w:val="24"/>
          <w:szCs w:val="24"/>
          <w:lang w:val="it-IT"/>
        </w:rPr>
        <w:t>,</w:t>
      </w:r>
      <w:r w:rsidRPr="00ED34E8">
        <w:rPr>
          <w:rFonts w:ascii="Times New Roman" w:hAnsi="Times New Roman" w:cs="Times New Roman"/>
          <w:sz w:val="24"/>
          <w:szCs w:val="24"/>
          <w:lang w:val="it-IT"/>
        </w:rPr>
        <w:t xml:space="preserve"> koji se distribuira u avionima Air Serbia, što je jako značajno za promociju grada Tivta.</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U mjesecu junu Tivat je našao svoje mjesto u Promo knjižici o Crnoj Gori u kojoj su se ljepote grada prikazale kroz 10 najljepših fot</w:t>
      </w:r>
      <w:r w:rsidR="00766AC8">
        <w:rPr>
          <w:rFonts w:ascii="Times New Roman" w:hAnsi="Times New Roman" w:cs="Times New Roman"/>
          <w:sz w:val="24"/>
          <w:szCs w:val="24"/>
          <w:lang w:val="it-IT"/>
        </w:rPr>
        <w:t>ografija odabranih od strane TO</w:t>
      </w:r>
      <w:r w:rsidRPr="00ED34E8">
        <w:rPr>
          <w:rFonts w:ascii="Times New Roman" w:hAnsi="Times New Roman" w:cs="Times New Roman"/>
          <w:sz w:val="24"/>
          <w:szCs w:val="24"/>
          <w:lang w:val="it-IT"/>
        </w:rPr>
        <w:t>Tivat.</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Kao i svake godine </w:t>
      </w:r>
      <w:r w:rsidR="00766AC8">
        <w:rPr>
          <w:rFonts w:ascii="Times New Roman" w:hAnsi="Times New Roman" w:cs="Times New Roman"/>
          <w:sz w:val="24"/>
          <w:szCs w:val="24"/>
          <w:lang w:val="it-IT"/>
        </w:rPr>
        <w:t xml:space="preserve">TOTivat se oglasila u </w:t>
      </w:r>
      <w:r w:rsidRPr="00766AC8">
        <w:rPr>
          <w:rFonts w:ascii="Times New Roman" w:hAnsi="Times New Roman" w:cs="Times New Roman"/>
          <w:b/>
          <w:sz w:val="24"/>
          <w:szCs w:val="24"/>
          <w:lang w:val="it-IT"/>
        </w:rPr>
        <w:t>,,Alea”</w:t>
      </w:r>
      <w:r w:rsidRPr="00ED34E8">
        <w:rPr>
          <w:rFonts w:ascii="Times New Roman" w:hAnsi="Times New Roman" w:cs="Times New Roman"/>
          <w:sz w:val="24"/>
          <w:szCs w:val="24"/>
          <w:lang w:val="it-IT"/>
        </w:rPr>
        <w:t xml:space="preserve"> poslovnom vodiču, a </w:t>
      </w:r>
      <w:r w:rsidR="0008311F">
        <w:rPr>
          <w:rFonts w:ascii="Times New Roman" w:hAnsi="Times New Roman" w:cs="Times New Roman"/>
          <w:sz w:val="24"/>
          <w:szCs w:val="24"/>
          <w:lang w:val="it-IT"/>
        </w:rPr>
        <w:t>u saradnji</w:t>
      </w:r>
      <w:r w:rsidRPr="00ED34E8">
        <w:rPr>
          <w:rFonts w:ascii="Times New Roman" w:hAnsi="Times New Roman" w:cs="Times New Roman"/>
          <w:sz w:val="24"/>
          <w:szCs w:val="24"/>
          <w:lang w:val="it-IT"/>
        </w:rPr>
        <w:t xml:space="preserve"> sa </w:t>
      </w:r>
      <w:r w:rsidRPr="00766AC8">
        <w:rPr>
          <w:rFonts w:ascii="Times New Roman" w:hAnsi="Times New Roman" w:cs="Times New Roman"/>
          <w:b/>
          <w:sz w:val="24"/>
          <w:szCs w:val="24"/>
          <w:lang w:val="it-IT"/>
        </w:rPr>
        <w:t>,,My destinations”</w:t>
      </w:r>
      <w:r w:rsidR="00766AC8">
        <w:rPr>
          <w:rFonts w:ascii="Times New Roman" w:hAnsi="Times New Roman" w:cs="Times New Roman"/>
          <w:b/>
          <w:sz w:val="24"/>
          <w:szCs w:val="24"/>
          <w:lang w:val="it-IT"/>
        </w:rPr>
        <w:t xml:space="preserve"> </w:t>
      </w:r>
      <w:r w:rsidRPr="00ED34E8">
        <w:rPr>
          <w:rFonts w:ascii="Times New Roman" w:hAnsi="Times New Roman" w:cs="Times New Roman"/>
          <w:sz w:val="24"/>
          <w:szCs w:val="24"/>
          <w:lang w:val="it-IT"/>
        </w:rPr>
        <w:t xml:space="preserve">portalom </w:t>
      </w:r>
      <w:r w:rsidR="0008311F">
        <w:rPr>
          <w:rFonts w:ascii="Times New Roman" w:hAnsi="Times New Roman" w:cs="Times New Roman"/>
          <w:sz w:val="24"/>
          <w:szCs w:val="24"/>
          <w:lang w:val="it-IT"/>
        </w:rPr>
        <w:t>sa kojim se ostvarila i</w:t>
      </w:r>
      <w:r w:rsidR="00766AC8">
        <w:rPr>
          <w:rFonts w:ascii="Times New Roman" w:hAnsi="Times New Roman" w:cs="Times New Roman"/>
          <w:sz w:val="24"/>
          <w:szCs w:val="24"/>
          <w:lang w:val="it-IT"/>
        </w:rPr>
        <w:t xml:space="preserve"> godišnja saradnja</w:t>
      </w:r>
      <w:r w:rsidRPr="00ED34E8">
        <w:rPr>
          <w:rFonts w:ascii="Times New Roman" w:hAnsi="Times New Roman" w:cs="Times New Roman"/>
          <w:sz w:val="24"/>
          <w:szCs w:val="24"/>
          <w:lang w:val="it-IT"/>
        </w:rPr>
        <w:t xml:space="preserve">, tako da </w:t>
      </w:r>
      <w:r w:rsidR="00766AC8">
        <w:rPr>
          <w:rFonts w:ascii="Times New Roman" w:hAnsi="Times New Roman" w:cs="Times New Roman"/>
          <w:sz w:val="24"/>
          <w:szCs w:val="24"/>
          <w:lang w:val="it-IT"/>
        </w:rPr>
        <w:t xml:space="preserve">su na taj način bila ispraćna </w:t>
      </w:r>
      <w:r w:rsidR="0008311F">
        <w:rPr>
          <w:rFonts w:ascii="Times New Roman" w:hAnsi="Times New Roman" w:cs="Times New Roman"/>
          <w:sz w:val="24"/>
          <w:szCs w:val="24"/>
          <w:lang w:val="it-IT"/>
        </w:rPr>
        <w:t xml:space="preserve">i </w:t>
      </w:r>
      <w:r w:rsidR="00766AC8">
        <w:rPr>
          <w:rFonts w:ascii="Times New Roman" w:hAnsi="Times New Roman" w:cs="Times New Roman"/>
          <w:sz w:val="24"/>
          <w:szCs w:val="24"/>
          <w:lang w:val="it-IT"/>
        </w:rPr>
        <w:t>sva</w:t>
      </w:r>
      <w:r w:rsidR="0008311F">
        <w:rPr>
          <w:rFonts w:ascii="Times New Roman" w:hAnsi="Times New Roman" w:cs="Times New Roman"/>
          <w:sz w:val="24"/>
          <w:szCs w:val="24"/>
          <w:lang w:val="it-IT"/>
        </w:rPr>
        <w:t xml:space="preserve"> dešavanja i </w:t>
      </w:r>
      <w:r w:rsidR="00766AC8">
        <w:rPr>
          <w:rFonts w:ascii="Times New Roman" w:hAnsi="Times New Roman" w:cs="Times New Roman"/>
          <w:sz w:val="24"/>
          <w:szCs w:val="24"/>
          <w:lang w:val="it-IT"/>
        </w:rPr>
        <w:t xml:space="preserve">aktivnosti organizacije </w:t>
      </w:r>
      <w:r w:rsidRPr="00ED34E8">
        <w:rPr>
          <w:rFonts w:ascii="Times New Roman" w:hAnsi="Times New Roman" w:cs="Times New Roman"/>
          <w:sz w:val="24"/>
          <w:szCs w:val="24"/>
          <w:lang w:val="it-IT"/>
        </w:rPr>
        <w:t>objav</w:t>
      </w:r>
      <w:r w:rsidR="00766AC8">
        <w:rPr>
          <w:rFonts w:ascii="Times New Roman" w:hAnsi="Times New Roman" w:cs="Times New Roman"/>
          <w:sz w:val="24"/>
          <w:szCs w:val="24"/>
          <w:lang w:val="it-IT"/>
        </w:rPr>
        <w:t xml:space="preserve">ljivane </w:t>
      </w:r>
      <w:r w:rsidR="0008311F">
        <w:rPr>
          <w:rFonts w:ascii="Times New Roman" w:hAnsi="Times New Roman" w:cs="Times New Roman"/>
          <w:sz w:val="24"/>
          <w:szCs w:val="24"/>
          <w:lang w:val="it-IT"/>
        </w:rPr>
        <w:t>i engleskom jeziku na sajtu mydestinations.com.</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Na tri stranice </w:t>
      </w:r>
      <w:r w:rsidR="00766AC8">
        <w:rPr>
          <w:rFonts w:ascii="Times New Roman" w:hAnsi="Times New Roman" w:cs="Times New Roman"/>
          <w:sz w:val="24"/>
          <w:szCs w:val="24"/>
          <w:lang w:val="it-IT"/>
        </w:rPr>
        <w:t>se TOTivat predstavila u</w:t>
      </w:r>
      <w:r w:rsidRPr="00ED34E8">
        <w:rPr>
          <w:rFonts w:ascii="Times New Roman" w:hAnsi="Times New Roman" w:cs="Times New Roman"/>
          <w:sz w:val="24"/>
          <w:szCs w:val="24"/>
          <w:lang w:val="it-IT"/>
        </w:rPr>
        <w:t xml:space="preserve"> specijalizovanom turističkom </w:t>
      </w:r>
      <w:r w:rsidR="00766AC8">
        <w:rPr>
          <w:rFonts w:ascii="Times New Roman" w:hAnsi="Times New Roman" w:cs="Times New Roman"/>
          <w:sz w:val="24"/>
          <w:szCs w:val="24"/>
          <w:lang w:val="it-IT"/>
        </w:rPr>
        <w:t xml:space="preserve">magazinu </w:t>
      </w:r>
      <w:r w:rsidR="00766AC8" w:rsidRPr="00766AC8">
        <w:rPr>
          <w:rFonts w:ascii="Times New Roman" w:hAnsi="Times New Roman" w:cs="Times New Roman"/>
          <w:b/>
          <w:sz w:val="24"/>
          <w:szCs w:val="24"/>
          <w:lang w:val="it-IT"/>
        </w:rPr>
        <w:t>,,Putovanja za dvoje”</w:t>
      </w:r>
      <w:r w:rsidR="00766AC8">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koji se publikuje u 7 evropskih zemalja, a srpski broj se distribuira na području Srbije i Makedonije.</w:t>
      </w:r>
    </w:p>
    <w:p w:rsidR="00ED34E8" w:rsidRPr="00ED34E8" w:rsidRDefault="0008311F"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O Tivtu se u julu </w:t>
      </w:r>
      <w:r w:rsidR="00ED34E8" w:rsidRPr="00ED34E8">
        <w:rPr>
          <w:rFonts w:ascii="Times New Roman" w:hAnsi="Times New Roman" w:cs="Times New Roman"/>
          <w:sz w:val="24"/>
          <w:szCs w:val="24"/>
          <w:lang w:val="it-IT"/>
        </w:rPr>
        <w:t xml:space="preserve">moglo čitati i u magazinu </w:t>
      </w:r>
      <w:r w:rsidR="00ED34E8" w:rsidRPr="00766AC8">
        <w:rPr>
          <w:rFonts w:ascii="Times New Roman" w:hAnsi="Times New Roman" w:cs="Times New Roman"/>
          <w:b/>
          <w:sz w:val="24"/>
          <w:szCs w:val="24"/>
          <w:lang w:val="it-IT"/>
        </w:rPr>
        <w:t>,,Bel quest”</w:t>
      </w:r>
      <w:r>
        <w:rPr>
          <w:rFonts w:ascii="Times New Roman" w:hAnsi="Times New Roman" w:cs="Times New Roman"/>
          <w:b/>
          <w:sz w:val="24"/>
          <w:szCs w:val="24"/>
          <w:lang w:val="it-IT"/>
        </w:rPr>
        <w:t>,</w:t>
      </w:r>
      <w:r w:rsidR="00ED34E8" w:rsidRPr="00ED34E8">
        <w:rPr>
          <w:rFonts w:ascii="Times New Roman" w:hAnsi="Times New Roman" w:cs="Times New Roman"/>
          <w:sz w:val="24"/>
          <w:szCs w:val="24"/>
          <w:lang w:val="it-IT"/>
        </w:rPr>
        <w:t xml:space="preserve"> sa kojim TO Tivat već par godina ima uspješnu saradnju.</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Te</w:t>
      </w:r>
      <w:r w:rsidR="0008311F">
        <w:rPr>
          <w:rFonts w:ascii="Times New Roman" w:hAnsi="Times New Roman" w:cs="Times New Roman"/>
          <w:sz w:val="24"/>
          <w:szCs w:val="24"/>
          <w:lang w:val="it-IT"/>
        </w:rPr>
        <w:t xml:space="preserve">kst o Tivtu je takođe izašao </w:t>
      </w:r>
      <w:r w:rsidRPr="00ED34E8">
        <w:rPr>
          <w:rFonts w:ascii="Times New Roman" w:hAnsi="Times New Roman" w:cs="Times New Roman"/>
          <w:sz w:val="24"/>
          <w:szCs w:val="24"/>
          <w:lang w:val="it-IT"/>
        </w:rPr>
        <w:t xml:space="preserve">na 2 stranice avgustovskog izdanja </w:t>
      </w:r>
      <w:r w:rsidR="0008311F">
        <w:rPr>
          <w:rFonts w:ascii="Times New Roman" w:hAnsi="Times New Roman" w:cs="Times New Roman"/>
          <w:b/>
          <w:sz w:val="24"/>
          <w:szCs w:val="24"/>
          <w:lang w:val="it-IT"/>
        </w:rPr>
        <w:t>,,</w:t>
      </w:r>
      <w:r w:rsidRPr="00766AC8">
        <w:rPr>
          <w:rFonts w:ascii="Times New Roman" w:hAnsi="Times New Roman" w:cs="Times New Roman"/>
          <w:b/>
          <w:sz w:val="24"/>
          <w:szCs w:val="24"/>
          <w:lang w:val="it-IT"/>
        </w:rPr>
        <w:t>Bay of Kotor news”</w:t>
      </w:r>
      <w:r w:rsidRPr="00766AC8">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gdje su se osim programa i dešavanja za mjesec avgust i septembar našle i preporuke top 10 lokacija koje treba obići u Tivtu</w:t>
      </w:r>
      <w:r w:rsidR="0008311F">
        <w:rPr>
          <w:rFonts w:ascii="Times New Roman" w:hAnsi="Times New Roman" w:cs="Times New Roman"/>
          <w:sz w:val="24"/>
          <w:szCs w:val="24"/>
          <w:lang w:val="it-IT"/>
        </w:rPr>
        <w:t xml:space="preserve"> u ovom periodu godine</w:t>
      </w:r>
      <w:r w:rsidRPr="00ED34E8">
        <w:rPr>
          <w:rFonts w:ascii="Times New Roman" w:hAnsi="Times New Roman" w:cs="Times New Roman"/>
          <w:sz w:val="24"/>
          <w:szCs w:val="24"/>
          <w:lang w:val="it-IT"/>
        </w:rPr>
        <w:t>, odnosno kako treba da izgleda dan jednog turiste u našem gradu.</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Prethodno pomenuti magazin </w:t>
      </w:r>
      <w:r w:rsidRPr="00766AC8">
        <w:rPr>
          <w:rFonts w:ascii="Times New Roman" w:hAnsi="Times New Roman" w:cs="Times New Roman"/>
          <w:b/>
          <w:sz w:val="24"/>
          <w:szCs w:val="24"/>
          <w:lang w:val="it-IT"/>
        </w:rPr>
        <w:t>,,Putovanja za dvoje</w:t>
      </w:r>
      <w:r w:rsidRPr="0008311F">
        <w:rPr>
          <w:rFonts w:ascii="Times New Roman" w:hAnsi="Times New Roman" w:cs="Times New Roman"/>
          <w:b/>
          <w:sz w:val="24"/>
          <w:szCs w:val="24"/>
          <w:lang w:val="it-IT"/>
        </w:rPr>
        <w:t>“</w:t>
      </w:r>
      <w:r w:rsidRPr="00ED34E8">
        <w:rPr>
          <w:rFonts w:ascii="Times New Roman" w:hAnsi="Times New Roman" w:cs="Times New Roman"/>
          <w:sz w:val="24"/>
          <w:szCs w:val="24"/>
          <w:lang w:val="it-IT"/>
        </w:rPr>
        <w:t xml:space="preserve"> takođe je u svom septembarskom broju izdao reportažu o tome kako izgleda ,,Septembar u Tivtu” i šta on to sa sobom nosi.  Radi se o najavama za Festival ,,Tivat World Music” pod sloganom ,,Feel it. Taste it”, World Art Games, kao i o </w:t>
      </w:r>
      <w:r w:rsidR="0008311F">
        <w:rPr>
          <w:rFonts w:ascii="Times New Roman" w:hAnsi="Times New Roman" w:cs="Times New Roman"/>
          <w:sz w:val="24"/>
          <w:szCs w:val="24"/>
          <w:lang w:val="it-IT"/>
        </w:rPr>
        <w:t>saradnji sa NVO “Sonos Cubanos” i latino noći u</w:t>
      </w:r>
      <w:r w:rsidRPr="00ED34E8">
        <w:rPr>
          <w:rFonts w:ascii="Times New Roman" w:hAnsi="Times New Roman" w:cs="Times New Roman"/>
          <w:sz w:val="24"/>
          <w:szCs w:val="24"/>
          <w:lang w:val="it-IT"/>
        </w:rPr>
        <w:t xml:space="preserve"> gradu.</w:t>
      </w:r>
    </w:p>
    <w:p w:rsid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lastRenderedPageBreak/>
        <w:t>Turistička organizacija Tivat pripremila j</w:t>
      </w:r>
      <w:r w:rsidR="00766AC8">
        <w:rPr>
          <w:rFonts w:ascii="Times New Roman" w:hAnsi="Times New Roman" w:cs="Times New Roman"/>
          <w:sz w:val="24"/>
          <w:szCs w:val="24"/>
          <w:lang w:val="it-IT"/>
        </w:rPr>
        <w:t xml:space="preserve">e tekst za septembarsko izdanje </w:t>
      </w:r>
      <w:r w:rsidRPr="00ED34E8">
        <w:rPr>
          <w:rFonts w:ascii="Times New Roman" w:hAnsi="Times New Roman" w:cs="Times New Roman"/>
          <w:sz w:val="24"/>
          <w:szCs w:val="24"/>
          <w:lang w:val="it-IT"/>
        </w:rPr>
        <w:t xml:space="preserve">magazina </w:t>
      </w:r>
      <w:r w:rsidRPr="00766AC8">
        <w:rPr>
          <w:rFonts w:ascii="Times New Roman" w:hAnsi="Times New Roman" w:cs="Times New Roman"/>
          <w:b/>
          <w:sz w:val="24"/>
          <w:szCs w:val="24"/>
          <w:lang w:val="it-IT"/>
        </w:rPr>
        <w:t>,,PUTOVANJA</w:t>
      </w:r>
      <w:r w:rsidR="00766AC8">
        <w:rPr>
          <w:rFonts w:ascii="Times New Roman" w:hAnsi="Times New Roman" w:cs="Times New Roman"/>
          <w:b/>
          <w:sz w:val="24"/>
          <w:szCs w:val="24"/>
          <w:lang w:val="it-IT"/>
        </w:rPr>
        <w:t>”</w:t>
      </w:r>
      <w:r w:rsidRPr="00766AC8">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w:t>
      </w:r>
      <w:r w:rsidR="00766AC8">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prvi crnogorski specijalizova</w:t>
      </w:r>
      <w:r w:rsidR="0008311F">
        <w:rPr>
          <w:rFonts w:ascii="Times New Roman" w:hAnsi="Times New Roman" w:cs="Times New Roman"/>
          <w:sz w:val="24"/>
          <w:szCs w:val="24"/>
          <w:lang w:val="it-IT"/>
        </w:rPr>
        <w:t>n</w:t>
      </w:r>
      <w:r w:rsidRPr="00ED34E8">
        <w:rPr>
          <w:rFonts w:ascii="Times New Roman" w:hAnsi="Times New Roman" w:cs="Times New Roman"/>
          <w:sz w:val="24"/>
          <w:szCs w:val="24"/>
          <w:lang w:val="it-IT"/>
        </w:rPr>
        <w:t>i časopis za turizam, ekonomiju, kulturu i nauku, koji ove godine obilježava 20 godina postojanja.</w:t>
      </w:r>
    </w:p>
    <w:p w:rsidR="00BC1463" w:rsidRPr="00ED34E8" w:rsidRDefault="00BC1463"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Od ostalih specijalizivanih časopisa TOTivat je imala i objavljivane članke u: </w:t>
      </w:r>
      <w:r w:rsidRPr="00BC1463">
        <w:rPr>
          <w:rFonts w:ascii="Times New Roman" w:hAnsi="Times New Roman" w:cs="Times New Roman"/>
          <w:b/>
          <w:sz w:val="24"/>
          <w:szCs w:val="24"/>
          <w:lang w:val="it-IT"/>
        </w:rPr>
        <w:t>TOP Srbija magazinu, Turističkoj prizmi, Hello Magazinu, Informeru, Kuriru, Newsweeku</w:t>
      </w:r>
      <w:r>
        <w:rPr>
          <w:rFonts w:ascii="Times New Roman" w:hAnsi="Times New Roman" w:cs="Times New Roman"/>
          <w:sz w:val="24"/>
          <w:szCs w:val="24"/>
          <w:lang w:val="it-IT"/>
        </w:rPr>
        <w:t xml:space="preserve"> i td.</w:t>
      </w:r>
    </w:p>
    <w:p w:rsidR="00ED34E8" w:rsidRPr="005A4BF3" w:rsidRDefault="00ED34E8" w:rsidP="00ED34E8">
      <w:pPr>
        <w:rPr>
          <w:rFonts w:ascii="Times New Roman" w:hAnsi="Times New Roman" w:cs="Times New Roman"/>
          <w:b/>
          <w:sz w:val="24"/>
          <w:szCs w:val="24"/>
          <w:lang w:val="it-IT"/>
        </w:rPr>
      </w:pPr>
      <w:r w:rsidRPr="005A4BF3">
        <w:rPr>
          <w:rFonts w:ascii="Times New Roman" w:hAnsi="Times New Roman" w:cs="Times New Roman"/>
          <w:b/>
          <w:sz w:val="24"/>
          <w:szCs w:val="24"/>
          <w:lang w:val="it-IT"/>
        </w:rPr>
        <w:t>Radio i TV</w:t>
      </w:r>
      <w:r w:rsidR="005A4BF3">
        <w:rPr>
          <w:rFonts w:ascii="Times New Roman" w:hAnsi="Times New Roman" w:cs="Times New Roman"/>
          <w:b/>
          <w:sz w:val="24"/>
          <w:szCs w:val="24"/>
          <w:lang w:val="it-IT"/>
        </w:rPr>
        <w:t>:</w:t>
      </w:r>
    </w:p>
    <w:p w:rsidR="00ED34E8" w:rsidRPr="00ED34E8" w:rsidRDefault="00766AC8" w:rsidP="00ED34E8">
      <w:pPr>
        <w:rPr>
          <w:rFonts w:ascii="Times New Roman" w:hAnsi="Times New Roman" w:cs="Times New Roman"/>
          <w:sz w:val="24"/>
          <w:szCs w:val="24"/>
          <w:lang w:val="it-IT"/>
        </w:rPr>
      </w:pPr>
      <w:r>
        <w:rPr>
          <w:rFonts w:ascii="Times New Roman" w:hAnsi="Times New Roman" w:cs="Times New Roman"/>
          <w:sz w:val="24"/>
          <w:szCs w:val="24"/>
          <w:lang w:val="it-IT"/>
        </w:rPr>
        <w:t>Izuzetna saradnja sa medijima ostvarena je</w:t>
      </w:r>
      <w:r w:rsidR="00ED34E8" w:rsidRPr="00ED34E8">
        <w:rPr>
          <w:rFonts w:ascii="Times New Roman" w:hAnsi="Times New Roman" w:cs="Times New Roman"/>
          <w:sz w:val="24"/>
          <w:szCs w:val="24"/>
          <w:lang w:val="it-IT"/>
        </w:rPr>
        <w:t xml:space="preserve"> kako u pripremi sezone tako i tokom cijelog trajanja tivatskih ljetnjih fešt</w:t>
      </w:r>
      <w:r>
        <w:rPr>
          <w:rFonts w:ascii="Times New Roman" w:hAnsi="Times New Roman" w:cs="Times New Roman"/>
          <w:sz w:val="24"/>
          <w:szCs w:val="24"/>
          <w:lang w:val="it-IT"/>
        </w:rPr>
        <w:t xml:space="preserve">i. Osim </w:t>
      </w:r>
      <w:r w:rsidRPr="005A4BF3">
        <w:rPr>
          <w:rFonts w:ascii="Times New Roman" w:hAnsi="Times New Roman" w:cs="Times New Roman"/>
          <w:b/>
          <w:sz w:val="24"/>
          <w:szCs w:val="24"/>
          <w:lang w:val="it-IT"/>
        </w:rPr>
        <w:t>Radio Tivta</w:t>
      </w:r>
      <w:r>
        <w:rPr>
          <w:rFonts w:ascii="Times New Roman" w:hAnsi="Times New Roman" w:cs="Times New Roman"/>
          <w:sz w:val="24"/>
          <w:szCs w:val="24"/>
          <w:lang w:val="it-IT"/>
        </w:rPr>
        <w:t xml:space="preserve"> koji je </w:t>
      </w:r>
      <w:r w:rsidR="00ED34E8" w:rsidRPr="00ED34E8">
        <w:rPr>
          <w:rFonts w:ascii="Times New Roman" w:hAnsi="Times New Roman" w:cs="Times New Roman"/>
          <w:sz w:val="24"/>
          <w:szCs w:val="24"/>
          <w:lang w:val="it-IT"/>
        </w:rPr>
        <w:t>prvi saradnik</w:t>
      </w:r>
      <w:r>
        <w:rPr>
          <w:rFonts w:ascii="Times New Roman" w:hAnsi="Times New Roman" w:cs="Times New Roman"/>
          <w:sz w:val="24"/>
          <w:szCs w:val="24"/>
          <w:lang w:val="it-IT"/>
        </w:rPr>
        <w:t xml:space="preserve"> TO</w:t>
      </w:r>
      <w:r w:rsidR="005A4BF3">
        <w:rPr>
          <w:rFonts w:ascii="Times New Roman" w:hAnsi="Times New Roman" w:cs="Times New Roman"/>
          <w:sz w:val="24"/>
          <w:szCs w:val="24"/>
          <w:lang w:val="it-IT"/>
        </w:rPr>
        <w:t>T-a</w:t>
      </w:r>
      <w:r>
        <w:rPr>
          <w:rFonts w:ascii="Times New Roman" w:hAnsi="Times New Roman" w:cs="Times New Roman"/>
          <w:sz w:val="24"/>
          <w:szCs w:val="24"/>
          <w:lang w:val="it-IT"/>
        </w:rPr>
        <w:t>,</w:t>
      </w:r>
      <w:r w:rsidR="008D72FE" w:rsidRPr="008D72FE">
        <w:t xml:space="preserve"> </w:t>
      </w:r>
      <w:r w:rsidR="008D72FE" w:rsidRPr="008D72FE">
        <w:rPr>
          <w:rFonts w:ascii="Times New Roman" w:hAnsi="Times New Roman" w:cs="Times New Roman"/>
          <w:sz w:val="24"/>
          <w:szCs w:val="24"/>
          <w:lang w:val="it-IT"/>
        </w:rPr>
        <w:t>već godinama unazad, Radio Tivat zauzima značajno mjesto i servis je javnog informisanja koji je maksimalno ispromovisao sve što je organizacija za ovu sezonu uradila.</w:t>
      </w:r>
      <w:r w:rsidR="008D72FE">
        <w:rPr>
          <w:rFonts w:ascii="Times New Roman" w:hAnsi="Times New Roman" w:cs="Times New Roman"/>
          <w:sz w:val="24"/>
          <w:szCs w:val="24"/>
          <w:lang w:val="it-IT"/>
        </w:rPr>
        <w:t xml:space="preserve"> P</w:t>
      </w:r>
      <w:r w:rsidR="005A4BF3">
        <w:rPr>
          <w:rFonts w:ascii="Times New Roman" w:hAnsi="Times New Roman" w:cs="Times New Roman"/>
          <w:sz w:val="24"/>
          <w:szCs w:val="24"/>
          <w:lang w:val="it-IT"/>
        </w:rPr>
        <w:t>osebnu zahvalnost za med</w:t>
      </w:r>
      <w:r w:rsidR="00ED34E8" w:rsidRPr="00ED34E8">
        <w:rPr>
          <w:rFonts w:ascii="Times New Roman" w:hAnsi="Times New Roman" w:cs="Times New Roman"/>
          <w:sz w:val="24"/>
          <w:szCs w:val="24"/>
          <w:lang w:val="it-IT"/>
        </w:rPr>
        <w:t>j</w:t>
      </w:r>
      <w:r w:rsidR="005A4BF3">
        <w:rPr>
          <w:rFonts w:ascii="Times New Roman" w:hAnsi="Times New Roman" w:cs="Times New Roman"/>
          <w:sz w:val="24"/>
          <w:szCs w:val="24"/>
          <w:lang w:val="it-IT"/>
        </w:rPr>
        <w:t>s</w:t>
      </w:r>
      <w:r>
        <w:rPr>
          <w:rFonts w:ascii="Times New Roman" w:hAnsi="Times New Roman" w:cs="Times New Roman"/>
          <w:sz w:val="24"/>
          <w:szCs w:val="24"/>
          <w:lang w:val="it-IT"/>
        </w:rPr>
        <w:t>ku podršku TO</w:t>
      </w:r>
      <w:r w:rsidR="00ED34E8" w:rsidRPr="00ED34E8">
        <w:rPr>
          <w:rFonts w:ascii="Times New Roman" w:hAnsi="Times New Roman" w:cs="Times New Roman"/>
          <w:sz w:val="24"/>
          <w:szCs w:val="24"/>
          <w:lang w:val="it-IT"/>
        </w:rPr>
        <w:t>Tivat iskazuje medijima:</w:t>
      </w:r>
      <w:r w:rsidR="00ED34E8" w:rsidRPr="005A4BF3">
        <w:rPr>
          <w:rFonts w:ascii="Times New Roman" w:hAnsi="Times New Roman" w:cs="Times New Roman"/>
          <w:b/>
          <w:sz w:val="24"/>
          <w:szCs w:val="24"/>
          <w:lang w:val="it-IT"/>
        </w:rPr>
        <w:t xml:space="preserve"> Radio Dux, </w:t>
      </w:r>
      <w:r w:rsidRPr="005A4BF3">
        <w:rPr>
          <w:rFonts w:ascii="Times New Roman" w:hAnsi="Times New Roman" w:cs="Times New Roman"/>
          <w:b/>
          <w:sz w:val="24"/>
          <w:szCs w:val="24"/>
          <w:lang w:val="it-IT"/>
        </w:rPr>
        <w:t xml:space="preserve">Radio CG, </w:t>
      </w:r>
      <w:r w:rsidR="00ED34E8" w:rsidRPr="005A4BF3">
        <w:rPr>
          <w:rFonts w:ascii="Times New Roman" w:hAnsi="Times New Roman" w:cs="Times New Roman"/>
          <w:b/>
          <w:sz w:val="24"/>
          <w:szCs w:val="24"/>
          <w:lang w:val="it-IT"/>
        </w:rPr>
        <w:t>Boka new</w:t>
      </w:r>
      <w:r w:rsidRPr="005A4BF3">
        <w:rPr>
          <w:rFonts w:ascii="Times New Roman" w:hAnsi="Times New Roman" w:cs="Times New Roman"/>
          <w:b/>
          <w:sz w:val="24"/>
          <w:szCs w:val="24"/>
          <w:lang w:val="it-IT"/>
        </w:rPr>
        <w:t>s</w:t>
      </w:r>
      <w:r w:rsidR="00EB68E8" w:rsidRPr="005A4BF3">
        <w:rPr>
          <w:rFonts w:ascii="Times New Roman" w:hAnsi="Times New Roman" w:cs="Times New Roman"/>
          <w:b/>
          <w:sz w:val="24"/>
          <w:szCs w:val="24"/>
          <w:lang w:val="it-IT"/>
        </w:rPr>
        <w:t xml:space="preserve">, Vijestima, Dnevnim novinama i </w:t>
      </w:r>
      <w:r w:rsidR="00ED34E8" w:rsidRPr="005A4BF3">
        <w:rPr>
          <w:rFonts w:ascii="Times New Roman" w:hAnsi="Times New Roman" w:cs="Times New Roman"/>
          <w:b/>
          <w:sz w:val="24"/>
          <w:szCs w:val="24"/>
          <w:lang w:val="it-IT"/>
        </w:rPr>
        <w:t>Pobjedi</w:t>
      </w:r>
      <w:r w:rsidR="00ED34E8" w:rsidRPr="00ED34E8">
        <w:rPr>
          <w:rFonts w:ascii="Times New Roman" w:hAnsi="Times New Roman" w:cs="Times New Roman"/>
          <w:sz w:val="24"/>
          <w:szCs w:val="24"/>
          <w:lang w:val="it-IT"/>
        </w:rPr>
        <w:t xml:space="preserve">. </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 xml:space="preserve">Ove godine saradjivali smo </w:t>
      </w:r>
      <w:r w:rsidR="0008311F">
        <w:rPr>
          <w:rFonts w:ascii="Times New Roman" w:hAnsi="Times New Roman" w:cs="Times New Roman"/>
          <w:sz w:val="24"/>
          <w:szCs w:val="24"/>
          <w:lang w:val="it-IT"/>
        </w:rPr>
        <w:t xml:space="preserve">sa sledećim </w:t>
      </w:r>
      <w:r w:rsidR="00EB68E8">
        <w:rPr>
          <w:rFonts w:ascii="Times New Roman" w:hAnsi="Times New Roman" w:cs="Times New Roman"/>
          <w:sz w:val="24"/>
          <w:szCs w:val="24"/>
          <w:lang w:val="it-IT"/>
        </w:rPr>
        <w:t>radijskim kućama: Radio Tivat (</w:t>
      </w:r>
      <w:r w:rsidRPr="005A4BF3">
        <w:rPr>
          <w:rFonts w:ascii="Times New Roman" w:hAnsi="Times New Roman" w:cs="Times New Roman"/>
          <w:b/>
          <w:sz w:val="24"/>
          <w:szCs w:val="24"/>
          <w:lang w:val="it-IT"/>
        </w:rPr>
        <w:t>radio Suncobran</w:t>
      </w:r>
      <w:r w:rsidRPr="00ED34E8">
        <w:rPr>
          <w:rFonts w:ascii="Times New Roman" w:hAnsi="Times New Roman" w:cs="Times New Roman"/>
          <w:sz w:val="24"/>
          <w:szCs w:val="24"/>
          <w:lang w:val="it-IT"/>
        </w:rPr>
        <w:t xml:space="preserve">), </w:t>
      </w:r>
      <w:r w:rsidR="00EB68E8" w:rsidRPr="005A4BF3">
        <w:rPr>
          <w:rFonts w:ascii="Times New Roman" w:hAnsi="Times New Roman" w:cs="Times New Roman"/>
          <w:b/>
          <w:sz w:val="24"/>
          <w:szCs w:val="24"/>
          <w:lang w:val="it-IT"/>
        </w:rPr>
        <w:t xml:space="preserve">Novi Elmag radio, Radio Kotor, </w:t>
      </w:r>
      <w:r w:rsidRPr="005A4BF3">
        <w:rPr>
          <w:rFonts w:ascii="Times New Roman" w:hAnsi="Times New Roman" w:cs="Times New Roman"/>
          <w:b/>
          <w:sz w:val="24"/>
          <w:szCs w:val="24"/>
          <w:lang w:val="it-IT"/>
        </w:rPr>
        <w:t>Radio Jadran, Radio Dux , Radio stanica Drugačija</w:t>
      </w:r>
      <w:r w:rsidR="00EB68E8" w:rsidRPr="00BC1463">
        <w:rPr>
          <w:rFonts w:ascii="Times New Roman" w:hAnsi="Times New Roman" w:cs="Times New Roman"/>
          <w:b/>
          <w:sz w:val="24"/>
          <w:szCs w:val="24"/>
          <w:lang w:val="it-IT"/>
        </w:rPr>
        <w:t xml:space="preserve">, </w:t>
      </w:r>
      <w:r w:rsidR="00BC1463" w:rsidRPr="00BC1463">
        <w:rPr>
          <w:rFonts w:ascii="Times New Roman" w:hAnsi="Times New Roman" w:cs="Times New Roman"/>
          <w:b/>
          <w:sz w:val="24"/>
          <w:szCs w:val="24"/>
          <w:lang w:val="it-IT"/>
        </w:rPr>
        <w:t>Radio Novi Sad,</w:t>
      </w:r>
      <w:r w:rsidR="000B6060">
        <w:rPr>
          <w:rFonts w:ascii="Times New Roman" w:hAnsi="Times New Roman" w:cs="Times New Roman"/>
          <w:b/>
          <w:sz w:val="24"/>
          <w:szCs w:val="24"/>
          <w:lang w:val="it-IT"/>
        </w:rPr>
        <w:t xml:space="preserve"> Radio Turistička prizma</w:t>
      </w:r>
      <w:r w:rsidR="0008311F">
        <w:rPr>
          <w:rFonts w:ascii="Times New Roman" w:hAnsi="Times New Roman" w:cs="Times New Roman"/>
          <w:b/>
          <w:sz w:val="24"/>
          <w:szCs w:val="24"/>
          <w:lang w:val="it-IT"/>
        </w:rPr>
        <w:t>,</w:t>
      </w:r>
      <w:r w:rsidR="00BC1463">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a intervju sa dir</w:t>
      </w:r>
      <w:r w:rsidR="00EB68E8">
        <w:rPr>
          <w:rFonts w:ascii="Times New Roman" w:hAnsi="Times New Roman" w:cs="Times New Roman"/>
          <w:sz w:val="24"/>
          <w:szCs w:val="24"/>
          <w:lang w:val="it-IT"/>
        </w:rPr>
        <w:t>ektorkom TO</w:t>
      </w:r>
      <w:r w:rsidRPr="00ED34E8">
        <w:rPr>
          <w:rFonts w:ascii="Times New Roman" w:hAnsi="Times New Roman" w:cs="Times New Roman"/>
          <w:sz w:val="24"/>
          <w:szCs w:val="24"/>
          <w:lang w:val="it-IT"/>
        </w:rPr>
        <w:t>Tivat objavljen je i</w:t>
      </w:r>
      <w:r w:rsidR="00766AC8">
        <w:rPr>
          <w:rFonts w:ascii="Times New Roman" w:hAnsi="Times New Roman" w:cs="Times New Roman"/>
          <w:sz w:val="24"/>
          <w:szCs w:val="24"/>
          <w:lang w:val="it-IT"/>
        </w:rPr>
        <w:t xml:space="preserve"> na </w:t>
      </w:r>
      <w:r w:rsidR="00766AC8" w:rsidRPr="005A4BF3">
        <w:rPr>
          <w:rFonts w:ascii="Times New Roman" w:hAnsi="Times New Roman" w:cs="Times New Roman"/>
          <w:b/>
          <w:sz w:val="24"/>
          <w:szCs w:val="24"/>
          <w:lang w:val="it-IT"/>
        </w:rPr>
        <w:t>poljskom nacionalnom radiju</w:t>
      </w:r>
      <w:r w:rsidR="00766AC8">
        <w:rPr>
          <w:rFonts w:ascii="Times New Roman" w:hAnsi="Times New Roman" w:cs="Times New Roman"/>
          <w:sz w:val="24"/>
          <w:szCs w:val="24"/>
          <w:lang w:val="it-IT"/>
        </w:rPr>
        <w:t xml:space="preserve"> u emisiji posvećenoj elitnom turizmu.</w:t>
      </w:r>
    </w:p>
    <w:p w:rsidR="00ED34E8" w:rsidRPr="005A4BF3" w:rsidRDefault="00ED34E8" w:rsidP="00ED34E8">
      <w:pPr>
        <w:rPr>
          <w:rFonts w:ascii="Times New Roman" w:hAnsi="Times New Roman" w:cs="Times New Roman"/>
          <w:b/>
          <w:sz w:val="24"/>
          <w:szCs w:val="24"/>
          <w:lang w:val="it-IT"/>
        </w:rPr>
      </w:pPr>
      <w:r w:rsidRPr="00ED34E8">
        <w:rPr>
          <w:rFonts w:ascii="Times New Roman" w:hAnsi="Times New Roman" w:cs="Times New Roman"/>
          <w:sz w:val="24"/>
          <w:szCs w:val="24"/>
          <w:lang w:val="it-IT"/>
        </w:rPr>
        <w:t xml:space="preserve">Kada su u pitanju televizijske kuće, </w:t>
      </w:r>
      <w:r w:rsidR="00EB68E8">
        <w:rPr>
          <w:rFonts w:ascii="Times New Roman" w:hAnsi="Times New Roman" w:cs="Times New Roman"/>
          <w:sz w:val="24"/>
          <w:szCs w:val="24"/>
          <w:lang w:val="it-IT"/>
        </w:rPr>
        <w:t xml:space="preserve">realizovana je saradnja sa:  </w:t>
      </w:r>
      <w:r w:rsidR="00EB68E8" w:rsidRPr="005A4BF3">
        <w:rPr>
          <w:rFonts w:ascii="Times New Roman" w:hAnsi="Times New Roman" w:cs="Times New Roman"/>
          <w:b/>
          <w:sz w:val="24"/>
          <w:szCs w:val="24"/>
          <w:lang w:val="it-IT"/>
        </w:rPr>
        <w:t>K9 Tv</w:t>
      </w:r>
      <w:r w:rsidR="00EB68E8">
        <w:rPr>
          <w:rFonts w:ascii="Times New Roman" w:hAnsi="Times New Roman" w:cs="Times New Roman"/>
          <w:sz w:val="24"/>
          <w:szCs w:val="24"/>
          <w:lang w:val="it-IT"/>
        </w:rPr>
        <w:t xml:space="preserve"> iz Kraguj</w:t>
      </w:r>
      <w:r w:rsidR="0008311F">
        <w:rPr>
          <w:rFonts w:ascii="Times New Roman" w:hAnsi="Times New Roman" w:cs="Times New Roman"/>
          <w:sz w:val="24"/>
          <w:szCs w:val="24"/>
          <w:lang w:val="it-IT"/>
        </w:rPr>
        <w:t>evca (Bg sajam), Info biro (prać</w:t>
      </w:r>
      <w:r w:rsidR="00EB68E8">
        <w:rPr>
          <w:rFonts w:ascii="Times New Roman" w:hAnsi="Times New Roman" w:cs="Times New Roman"/>
          <w:sz w:val="24"/>
          <w:szCs w:val="24"/>
          <w:lang w:val="it-IT"/>
        </w:rPr>
        <w:t xml:space="preserve">enje cjelokupnog ljetnjeg programa TOTivat), </w:t>
      </w:r>
      <w:r w:rsidR="00EB68E8" w:rsidRPr="005A4BF3">
        <w:rPr>
          <w:rFonts w:ascii="Times New Roman" w:hAnsi="Times New Roman" w:cs="Times New Roman"/>
          <w:b/>
          <w:sz w:val="24"/>
          <w:szCs w:val="24"/>
          <w:lang w:val="it-IT"/>
        </w:rPr>
        <w:t>TV Vijesti</w:t>
      </w:r>
      <w:r w:rsidR="00EB68E8">
        <w:rPr>
          <w:rFonts w:ascii="Times New Roman" w:hAnsi="Times New Roman" w:cs="Times New Roman"/>
          <w:sz w:val="24"/>
          <w:szCs w:val="24"/>
          <w:lang w:val="it-IT"/>
        </w:rPr>
        <w:t xml:space="preserve"> (</w:t>
      </w:r>
      <w:r w:rsidRPr="00ED34E8">
        <w:rPr>
          <w:rFonts w:ascii="Times New Roman" w:hAnsi="Times New Roman" w:cs="Times New Roman"/>
          <w:sz w:val="24"/>
          <w:szCs w:val="24"/>
          <w:lang w:val="it-IT"/>
        </w:rPr>
        <w:t xml:space="preserve">praćenje događaja kroz emisiju </w:t>
      </w:r>
      <w:r w:rsidRPr="005A4BF3">
        <w:rPr>
          <w:rFonts w:ascii="Times New Roman" w:hAnsi="Times New Roman" w:cs="Times New Roman"/>
          <w:b/>
          <w:sz w:val="24"/>
          <w:szCs w:val="24"/>
          <w:lang w:val="it-IT"/>
        </w:rPr>
        <w:t>“Boj</w:t>
      </w:r>
      <w:r w:rsidR="00EB68E8" w:rsidRPr="005A4BF3">
        <w:rPr>
          <w:rFonts w:ascii="Times New Roman" w:hAnsi="Times New Roman" w:cs="Times New Roman"/>
          <w:b/>
          <w:sz w:val="24"/>
          <w:szCs w:val="24"/>
          <w:lang w:val="it-IT"/>
        </w:rPr>
        <w:t>e jutra”</w:t>
      </w:r>
      <w:r w:rsidR="0008311F">
        <w:rPr>
          <w:rFonts w:ascii="Times New Roman" w:hAnsi="Times New Roman" w:cs="Times New Roman"/>
          <w:b/>
          <w:sz w:val="24"/>
          <w:szCs w:val="24"/>
          <w:lang w:val="it-IT"/>
        </w:rPr>
        <w:t>,</w:t>
      </w:r>
      <w:r w:rsidR="00EB68E8">
        <w:rPr>
          <w:rFonts w:ascii="Times New Roman" w:hAnsi="Times New Roman" w:cs="Times New Roman"/>
          <w:sz w:val="24"/>
          <w:szCs w:val="24"/>
          <w:lang w:val="it-IT"/>
        </w:rPr>
        <w:t xml:space="preserve"> koja se </w:t>
      </w:r>
      <w:r w:rsidR="0008311F">
        <w:rPr>
          <w:rFonts w:ascii="Times New Roman" w:hAnsi="Times New Roman" w:cs="Times New Roman"/>
          <w:sz w:val="24"/>
          <w:szCs w:val="24"/>
          <w:lang w:val="it-IT"/>
        </w:rPr>
        <w:t xml:space="preserve">cijele sezone </w:t>
      </w:r>
      <w:r w:rsidR="00EB68E8">
        <w:rPr>
          <w:rFonts w:ascii="Times New Roman" w:hAnsi="Times New Roman" w:cs="Times New Roman"/>
          <w:sz w:val="24"/>
          <w:szCs w:val="24"/>
          <w:lang w:val="it-IT"/>
        </w:rPr>
        <w:t>emitovala sa t</w:t>
      </w:r>
      <w:r w:rsidR="0008311F">
        <w:rPr>
          <w:rFonts w:ascii="Times New Roman" w:hAnsi="Times New Roman" w:cs="Times New Roman"/>
          <w:sz w:val="24"/>
          <w:szCs w:val="24"/>
          <w:lang w:val="it-IT"/>
        </w:rPr>
        <w:t>e</w:t>
      </w:r>
      <w:r w:rsidRPr="00ED34E8">
        <w:rPr>
          <w:rFonts w:ascii="Times New Roman" w:hAnsi="Times New Roman" w:cs="Times New Roman"/>
          <w:sz w:val="24"/>
          <w:szCs w:val="24"/>
          <w:lang w:val="it-IT"/>
        </w:rPr>
        <w:t xml:space="preserve">rase hotela Palma, kao i na terenu, </w:t>
      </w:r>
      <w:r w:rsidRPr="005A4BF3">
        <w:rPr>
          <w:rFonts w:ascii="Times New Roman" w:hAnsi="Times New Roman" w:cs="Times New Roman"/>
          <w:b/>
          <w:sz w:val="24"/>
          <w:szCs w:val="24"/>
          <w:lang w:val="it-IT"/>
        </w:rPr>
        <w:t>T</w:t>
      </w:r>
      <w:r w:rsidR="00EB68E8" w:rsidRPr="005A4BF3">
        <w:rPr>
          <w:rFonts w:ascii="Times New Roman" w:hAnsi="Times New Roman" w:cs="Times New Roman"/>
          <w:b/>
          <w:sz w:val="24"/>
          <w:szCs w:val="24"/>
          <w:lang w:val="it-IT"/>
        </w:rPr>
        <w:t>v ORF I 3sat</w:t>
      </w:r>
      <w:r w:rsidR="00EB68E8">
        <w:rPr>
          <w:rFonts w:ascii="Times New Roman" w:hAnsi="Times New Roman" w:cs="Times New Roman"/>
          <w:sz w:val="24"/>
          <w:szCs w:val="24"/>
          <w:lang w:val="it-IT"/>
        </w:rPr>
        <w:t xml:space="preserve"> (snimanje emisije “The taste of Europe”), </w:t>
      </w:r>
      <w:r w:rsidR="00EB68E8" w:rsidRPr="005A4BF3">
        <w:rPr>
          <w:rFonts w:ascii="Times New Roman" w:hAnsi="Times New Roman" w:cs="Times New Roman"/>
          <w:b/>
          <w:sz w:val="24"/>
          <w:szCs w:val="24"/>
          <w:lang w:val="it-IT"/>
        </w:rPr>
        <w:t>RTCG</w:t>
      </w:r>
      <w:r w:rsidR="005A4BF3">
        <w:rPr>
          <w:rFonts w:ascii="Times New Roman" w:hAnsi="Times New Roman" w:cs="Times New Roman"/>
          <w:sz w:val="24"/>
          <w:szCs w:val="24"/>
          <w:lang w:val="it-IT"/>
        </w:rPr>
        <w:t xml:space="preserve"> (</w:t>
      </w:r>
      <w:r w:rsidR="005A4BF3" w:rsidRPr="005A4BF3">
        <w:rPr>
          <w:rFonts w:ascii="Times New Roman" w:hAnsi="Times New Roman" w:cs="Times New Roman"/>
          <w:b/>
          <w:sz w:val="24"/>
          <w:szCs w:val="24"/>
          <w:lang w:val="it-IT"/>
        </w:rPr>
        <w:t>Hro</w:t>
      </w:r>
      <w:r w:rsidR="00EB68E8" w:rsidRPr="005A4BF3">
        <w:rPr>
          <w:rFonts w:ascii="Times New Roman" w:hAnsi="Times New Roman" w:cs="Times New Roman"/>
          <w:b/>
          <w:sz w:val="24"/>
          <w:szCs w:val="24"/>
          <w:lang w:val="it-IT"/>
        </w:rPr>
        <w:t>nika gradova</w:t>
      </w:r>
      <w:r w:rsidR="00EB68E8">
        <w:rPr>
          <w:rFonts w:ascii="Times New Roman" w:hAnsi="Times New Roman" w:cs="Times New Roman"/>
          <w:sz w:val="24"/>
          <w:szCs w:val="24"/>
          <w:lang w:val="it-IT"/>
        </w:rPr>
        <w:t xml:space="preserve">, </w:t>
      </w:r>
      <w:r w:rsidRPr="005A4BF3">
        <w:rPr>
          <w:rFonts w:ascii="Times New Roman" w:hAnsi="Times New Roman" w:cs="Times New Roman"/>
          <w:b/>
          <w:sz w:val="24"/>
          <w:szCs w:val="24"/>
          <w:lang w:val="it-IT"/>
        </w:rPr>
        <w:t>Jutro iz gradova</w:t>
      </w:r>
      <w:r w:rsidR="0008311F">
        <w:rPr>
          <w:rFonts w:ascii="Times New Roman" w:hAnsi="Times New Roman" w:cs="Times New Roman"/>
          <w:b/>
          <w:sz w:val="24"/>
          <w:szCs w:val="24"/>
          <w:lang w:val="it-IT"/>
        </w:rPr>
        <w:t>, Crnom Gorom</w:t>
      </w:r>
      <w:r w:rsidRPr="00ED34E8">
        <w:rPr>
          <w:rFonts w:ascii="Times New Roman" w:hAnsi="Times New Roman" w:cs="Times New Roman"/>
          <w:sz w:val="24"/>
          <w:szCs w:val="24"/>
          <w:lang w:val="it-IT"/>
        </w:rPr>
        <w:t xml:space="preserve">, gostovanja </w:t>
      </w:r>
      <w:r w:rsidR="00EB68E8">
        <w:rPr>
          <w:rFonts w:ascii="Times New Roman" w:hAnsi="Times New Roman" w:cs="Times New Roman"/>
          <w:sz w:val="24"/>
          <w:szCs w:val="24"/>
          <w:lang w:val="it-IT"/>
        </w:rPr>
        <w:t>u</w:t>
      </w:r>
      <w:r w:rsidRPr="00ED34E8">
        <w:rPr>
          <w:rFonts w:ascii="Times New Roman" w:hAnsi="Times New Roman" w:cs="Times New Roman"/>
          <w:sz w:val="24"/>
          <w:szCs w:val="24"/>
          <w:lang w:val="it-IT"/>
        </w:rPr>
        <w:t xml:space="preserve"> jutarnjem programu i prilozi iz Tivta), </w:t>
      </w:r>
      <w:r w:rsidRPr="005A4BF3">
        <w:rPr>
          <w:rFonts w:ascii="Times New Roman" w:hAnsi="Times New Roman" w:cs="Times New Roman"/>
          <w:b/>
          <w:sz w:val="24"/>
          <w:szCs w:val="24"/>
          <w:lang w:val="it-IT"/>
        </w:rPr>
        <w:t>TV Budva, AL JAZEERA, Pin</w:t>
      </w:r>
      <w:r w:rsidR="00EB68E8" w:rsidRPr="005A4BF3">
        <w:rPr>
          <w:rFonts w:ascii="Times New Roman" w:hAnsi="Times New Roman" w:cs="Times New Roman"/>
          <w:b/>
          <w:sz w:val="24"/>
          <w:szCs w:val="24"/>
          <w:lang w:val="it-IT"/>
        </w:rPr>
        <w:t>k tv (</w:t>
      </w:r>
      <w:r w:rsidRPr="005A4BF3">
        <w:rPr>
          <w:rFonts w:ascii="Times New Roman" w:hAnsi="Times New Roman" w:cs="Times New Roman"/>
          <w:b/>
          <w:sz w:val="24"/>
          <w:szCs w:val="24"/>
          <w:lang w:val="it-IT"/>
        </w:rPr>
        <w:t>Turistički magazin</w:t>
      </w:r>
      <w:r w:rsidR="00EB68E8" w:rsidRPr="005A4BF3">
        <w:rPr>
          <w:rFonts w:ascii="Times New Roman" w:hAnsi="Times New Roman" w:cs="Times New Roman"/>
          <w:b/>
          <w:sz w:val="24"/>
          <w:szCs w:val="24"/>
          <w:lang w:val="it-IT"/>
        </w:rPr>
        <w:t xml:space="preserve"> i druge</w:t>
      </w:r>
      <w:r w:rsidR="00BC1463">
        <w:rPr>
          <w:rFonts w:ascii="Times New Roman" w:hAnsi="Times New Roman" w:cs="Times New Roman"/>
          <w:b/>
          <w:sz w:val="24"/>
          <w:szCs w:val="24"/>
          <w:lang w:val="it-IT"/>
        </w:rPr>
        <w:t xml:space="preserve"> emisije), Prva TV (Tačno u 13), RTV Kopernikus, </w:t>
      </w:r>
      <w:r w:rsidR="00F36800">
        <w:rPr>
          <w:rFonts w:ascii="Times New Roman" w:hAnsi="Times New Roman" w:cs="Times New Roman"/>
          <w:b/>
          <w:sz w:val="24"/>
          <w:szCs w:val="24"/>
          <w:lang w:val="it-IT"/>
        </w:rPr>
        <w:t xml:space="preserve">Naša TV, </w:t>
      </w:r>
      <w:r w:rsidR="00BC1463">
        <w:rPr>
          <w:rFonts w:ascii="Times New Roman" w:hAnsi="Times New Roman" w:cs="Times New Roman"/>
          <w:b/>
          <w:sz w:val="24"/>
          <w:szCs w:val="24"/>
          <w:lang w:val="it-IT"/>
        </w:rPr>
        <w:t xml:space="preserve">RTV Vojvodina, </w:t>
      </w:r>
      <w:r w:rsidR="00BC1463" w:rsidRPr="00BC1463">
        <w:rPr>
          <w:rFonts w:ascii="Times New Roman" w:hAnsi="Times New Roman" w:cs="Times New Roman"/>
          <w:sz w:val="24"/>
          <w:szCs w:val="24"/>
          <w:lang w:val="it-IT"/>
        </w:rPr>
        <w:t>kao i mno</w:t>
      </w:r>
      <w:r w:rsidR="0008311F">
        <w:rPr>
          <w:rFonts w:ascii="Times New Roman" w:hAnsi="Times New Roman" w:cs="Times New Roman"/>
          <w:sz w:val="24"/>
          <w:szCs w:val="24"/>
          <w:lang w:val="it-IT"/>
        </w:rPr>
        <w:t>gi drugi.</w:t>
      </w:r>
    </w:p>
    <w:p w:rsidR="00ED34E8" w:rsidRPr="00127B40" w:rsidRDefault="0046793D" w:rsidP="00ED34E8">
      <w:pPr>
        <w:rPr>
          <w:rFonts w:ascii="Times New Roman" w:hAnsi="Times New Roman" w:cs="Times New Roman"/>
          <w:b/>
          <w:sz w:val="24"/>
          <w:szCs w:val="24"/>
          <w:lang w:val="it-IT"/>
        </w:rPr>
      </w:pPr>
      <w:r>
        <w:rPr>
          <w:rFonts w:ascii="Times New Roman" w:hAnsi="Times New Roman" w:cs="Times New Roman"/>
          <w:b/>
          <w:sz w:val="24"/>
          <w:szCs w:val="24"/>
          <w:lang w:val="it-IT"/>
        </w:rPr>
        <w:t>Reklama</w:t>
      </w:r>
      <w:r w:rsidR="00127B40">
        <w:rPr>
          <w:rFonts w:ascii="Times New Roman" w:hAnsi="Times New Roman" w:cs="Times New Roman"/>
          <w:b/>
          <w:sz w:val="24"/>
          <w:szCs w:val="24"/>
          <w:lang w:val="it-IT"/>
        </w:rPr>
        <w:t xml:space="preserve"> i propaganda:</w:t>
      </w:r>
    </w:p>
    <w:p w:rsidR="00ED34E8" w:rsidRPr="00ED34E8" w:rsidRDefault="00ED34E8" w:rsidP="00ED34E8">
      <w:pPr>
        <w:rPr>
          <w:rFonts w:ascii="Times New Roman" w:hAnsi="Times New Roman" w:cs="Times New Roman"/>
          <w:sz w:val="24"/>
          <w:szCs w:val="24"/>
          <w:lang w:val="it-IT"/>
        </w:rPr>
      </w:pPr>
      <w:r w:rsidRPr="00ED34E8">
        <w:rPr>
          <w:rFonts w:ascii="Times New Roman" w:hAnsi="Times New Roman" w:cs="Times New Roman"/>
          <w:sz w:val="24"/>
          <w:szCs w:val="24"/>
          <w:lang w:val="it-IT"/>
        </w:rPr>
        <w:t>Događaje koji su o</w:t>
      </w:r>
      <w:r w:rsidR="00EB68E8">
        <w:rPr>
          <w:rFonts w:ascii="Times New Roman" w:hAnsi="Times New Roman" w:cs="Times New Roman"/>
          <w:sz w:val="24"/>
          <w:szCs w:val="24"/>
          <w:lang w:val="it-IT"/>
        </w:rPr>
        <w:t xml:space="preserve">bilježili Ljeto 2017 reklamirani su </w:t>
      </w:r>
      <w:r w:rsidRPr="00ED34E8">
        <w:rPr>
          <w:rFonts w:ascii="Times New Roman" w:hAnsi="Times New Roman" w:cs="Times New Roman"/>
          <w:sz w:val="24"/>
          <w:szCs w:val="24"/>
          <w:lang w:val="it-IT"/>
        </w:rPr>
        <w:t xml:space="preserve">i putem </w:t>
      </w:r>
      <w:r w:rsidRPr="005A4BF3">
        <w:rPr>
          <w:rFonts w:ascii="Times New Roman" w:hAnsi="Times New Roman" w:cs="Times New Roman"/>
          <w:b/>
          <w:sz w:val="24"/>
          <w:szCs w:val="24"/>
          <w:lang w:val="it-IT"/>
        </w:rPr>
        <w:t>bilborda na teritoriji Crne Gore</w:t>
      </w:r>
      <w:r w:rsidRPr="00ED34E8">
        <w:rPr>
          <w:rFonts w:ascii="Times New Roman" w:hAnsi="Times New Roman" w:cs="Times New Roman"/>
          <w:sz w:val="24"/>
          <w:szCs w:val="24"/>
          <w:lang w:val="it-IT"/>
        </w:rPr>
        <w:t xml:space="preserve"> u terminima od 01.-15.08.2017 go</w:t>
      </w:r>
      <w:r w:rsidR="00EB68E8">
        <w:rPr>
          <w:rFonts w:ascii="Times New Roman" w:hAnsi="Times New Roman" w:cs="Times New Roman"/>
          <w:sz w:val="24"/>
          <w:szCs w:val="24"/>
          <w:lang w:val="it-IT"/>
        </w:rPr>
        <w:t>dine i od 05.-20.09.2017.godine</w:t>
      </w:r>
      <w:r w:rsidRPr="00ED34E8">
        <w:rPr>
          <w:rFonts w:ascii="Times New Roman" w:hAnsi="Times New Roman" w:cs="Times New Roman"/>
          <w:sz w:val="24"/>
          <w:szCs w:val="24"/>
          <w:lang w:val="it-IT"/>
        </w:rPr>
        <w:t xml:space="preserve">, kao i na </w:t>
      </w:r>
      <w:r w:rsidRPr="005A4BF3">
        <w:rPr>
          <w:rFonts w:ascii="Times New Roman" w:hAnsi="Times New Roman" w:cs="Times New Roman"/>
          <w:b/>
          <w:sz w:val="24"/>
          <w:szCs w:val="24"/>
          <w:lang w:val="it-IT"/>
        </w:rPr>
        <w:t>Led display- u</w:t>
      </w:r>
      <w:r w:rsidRPr="00ED34E8">
        <w:rPr>
          <w:rFonts w:ascii="Times New Roman" w:hAnsi="Times New Roman" w:cs="Times New Roman"/>
          <w:sz w:val="24"/>
          <w:szCs w:val="24"/>
          <w:lang w:val="it-IT"/>
        </w:rPr>
        <w:t xml:space="preserve"> koji se </w:t>
      </w:r>
      <w:r w:rsidRPr="005A4BF3">
        <w:rPr>
          <w:rFonts w:ascii="Times New Roman" w:hAnsi="Times New Roman" w:cs="Times New Roman"/>
          <w:b/>
          <w:sz w:val="24"/>
          <w:szCs w:val="24"/>
          <w:lang w:val="it-IT"/>
        </w:rPr>
        <w:t>nalazi u Kn</w:t>
      </w:r>
      <w:r w:rsidR="00EB68E8" w:rsidRPr="005A4BF3">
        <w:rPr>
          <w:rFonts w:ascii="Times New Roman" w:hAnsi="Times New Roman" w:cs="Times New Roman"/>
          <w:b/>
          <w:sz w:val="24"/>
          <w:szCs w:val="24"/>
          <w:lang w:val="it-IT"/>
        </w:rPr>
        <w:t>ez Mihajlovoj ulici u Bogradu</w:t>
      </w:r>
      <w:r w:rsidR="005A4BF3">
        <w:rPr>
          <w:rFonts w:ascii="Times New Roman" w:hAnsi="Times New Roman" w:cs="Times New Roman"/>
          <w:sz w:val="24"/>
          <w:szCs w:val="24"/>
          <w:lang w:val="it-IT"/>
        </w:rPr>
        <w:t xml:space="preserve"> (</w:t>
      </w:r>
      <w:r w:rsidR="00EB68E8">
        <w:rPr>
          <w:rFonts w:ascii="Times New Roman" w:hAnsi="Times New Roman" w:cs="Times New Roman"/>
          <w:sz w:val="24"/>
          <w:szCs w:val="24"/>
          <w:lang w:val="it-IT"/>
        </w:rPr>
        <w:t xml:space="preserve">u </w:t>
      </w:r>
      <w:r w:rsidRPr="00ED34E8">
        <w:rPr>
          <w:rFonts w:ascii="Times New Roman" w:hAnsi="Times New Roman" w:cs="Times New Roman"/>
          <w:sz w:val="24"/>
          <w:szCs w:val="24"/>
          <w:lang w:val="it-IT"/>
        </w:rPr>
        <w:t>termini</w:t>
      </w:r>
      <w:r w:rsidR="00EB68E8">
        <w:rPr>
          <w:rFonts w:ascii="Times New Roman" w:hAnsi="Times New Roman" w:cs="Times New Roman"/>
          <w:sz w:val="24"/>
          <w:szCs w:val="24"/>
          <w:lang w:val="it-IT"/>
        </w:rPr>
        <w:t xml:space="preserve">ma </w:t>
      </w:r>
      <w:r w:rsidRPr="00ED34E8">
        <w:rPr>
          <w:rFonts w:ascii="Times New Roman" w:hAnsi="Times New Roman" w:cs="Times New Roman"/>
          <w:sz w:val="24"/>
          <w:szCs w:val="24"/>
          <w:lang w:val="it-IT"/>
        </w:rPr>
        <w:t>o</w:t>
      </w:r>
      <w:r w:rsidR="0008311F">
        <w:rPr>
          <w:rFonts w:ascii="Times New Roman" w:hAnsi="Times New Roman" w:cs="Times New Roman"/>
          <w:sz w:val="24"/>
          <w:szCs w:val="24"/>
          <w:lang w:val="it-IT"/>
        </w:rPr>
        <w:t xml:space="preserve">d maja do septembra, </w:t>
      </w:r>
      <w:r w:rsidR="00EB68E8">
        <w:rPr>
          <w:rFonts w:ascii="Times New Roman" w:hAnsi="Times New Roman" w:cs="Times New Roman"/>
          <w:sz w:val="24"/>
          <w:szCs w:val="24"/>
          <w:lang w:val="it-IT"/>
        </w:rPr>
        <w:t xml:space="preserve">a za </w:t>
      </w:r>
      <w:r w:rsidR="0008311F">
        <w:rPr>
          <w:rFonts w:ascii="Times New Roman" w:hAnsi="Times New Roman" w:cs="Times New Roman"/>
          <w:sz w:val="24"/>
          <w:szCs w:val="24"/>
          <w:lang w:val="it-IT"/>
        </w:rPr>
        <w:t xml:space="preserve">sve </w:t>
      </w:r>
      <w:r w:rsidR="00EB68E8">
        <w:rPr>
          <w:rFonts w:ascii="Times New Roman" w:hAnsi="Times New Roman" w:cs="Times New Roman"/>
          <w:sz w:val="24"/>
          <w:szCs w:val="24"/>
          <w:lang w:val="it-IT"/>
        </w:rPr>
        <w:t>značajne događaje u gradu</w:t>
      </w:r>
      <w:r w:rsidRPr="00ED34E8">
        <w:rPr>
          <w:rFonts w:ascii="Times New Roman" w:hAnsi="Times New Roman" w:cs="Times New Roman"/>
          <w:sz w:val="24"/>
          <w:szCs w:val="24"/>
          <w:lang w:val="it-IT"/>
        </w:rPr>
        <w:t>)</w:t>
      </w:r>
      <w:r w:rsidR="00EB68E8">
        <w:rPr>
          <w:rFonts w:ascii="Times New Roman" w:hAnsi="Times New Roman" w:cs="Times New Roman"/>
          <w:sz w:val="24"/>
          <w:szCs w:val="24"/>
          <w:lang w:val="it-IT"/>
        </w:rPr>
        <w:t>.</w:t>
      </w:r>
      <w:r w:rsidRPr="00ED34E8">
        <w:rPr>
          <w:rFonts w:ascii="Times New Roman" w:hAnsi="Times New Roman" w:cs="Times New Roman"/>
          <w:sz w:val="24"/>
          <w:szCs w:val="24"/>
          <w:lang w:val="it-IT"/>
        </w:rPr>
        <w:t xml:space="preserve"> </w:t>
      </w:r>
    </w:p>
    <w:p w:rsidR="00ED34E8" w:rsidRDefault="0008311F" w:rsidP="00ED34E8">
      <w:pPr>
        <w:rPr>
          <w:rFonts w:ascii="Times New Roman" w:hAnsi="Times New Roman" w:cs="Times New Roman"/>
          <w:sz w:val="24"/>
          <w:szCs w:val="24"/>
          <w:lang w:val="it-IT"/>
        </w:rPr>
      </w:pPr>
      <w:r>
        <w:rPr>
          <w:rFonts w:ascii="Times New Roman" w:hAnsi="Times New Roman" w:cs="Times New Roman"/>
          <w:sz w:val="24"/>
          <w:szCs w:val="24"/>
          <w:lang w:val="it-IT"/>
        </w:rPr>
        <w:t>Sajt TO</w:t>
      </w:r>
      <w:r w:rsidR="00ED34E8" w:rsidRPr="00ED34E8">
        <w:rPr>
          <w:rFonts w:ascii="Times New Roman" w:hAnsi="Times New Roman" w:cs="Times New Roman"/>
          <w:sz w:val="24"/>
          <w:szCs w:val="24"/>
          <w:lang w:val="it-IT"/>
        </w:rPr>
        <w:t xml:space="preserve">Tivat </w:t>
      </w:r>
      <w:r>
        <w:rPr>
          <w:rFonts w:ascii="Times New Roman" w:hAnsi="Times New Roman" w:cs="Times New Roman"/>
          <w:sz w:val="24"/>
          <w:szCs w:val="24"/>
          <w:lang w:val="it-IT"/>
        </w:rPr>
        <w:t xml:space="preserve">je objedinio </w:t>
      </w:r>
      <w:r w:rsidR="00ED34E8" w:rsidRPr="00ED34E8">
        <w:rPr>
          <w:rFonts w:ascii="Times New Roman" w:hAnsi="Times New Roman" w:cs="Times New Roman"/>
          <w:sz w:val="24"/>
          <w:szCs w:val="24"/>
          <w:lang w:val="it-IT"/>
        </w:rPr>
        <w:t>sva dešavanja u gradu, a ista su se mogla naći</w:t>
      </w:r>
      <w:r w:rsidR="00EB68E8">
        <w:rPr>
          <w:rFonts w:ascii="Times New Roman" w:hAnsi="Times New Roman" w:cs="Times New Roman"/>
          <w:sz w:val="24"/>
          <w:szCs w:val="24"/>
          <w:lang w:val="it-IT"/>
        </w:rPr>
        <w:t xml:space="preserve"> na i društvenim mrežama TOTivat</w:t>
      </w:r>
      <w:r w:rsidR="005A4BF3">
        <w:rPr>
          <w:rFonts w:ascii="Times New Roman" w:hAnsi="Times New Roman" w:cs="Times New Roman"/>
          <w:sz w:val="24"/>
          <w:szCs w:val="24"/>
          <w:lang w:val="it-IT"/>
        </w:rPr>
        <w:t xml:space="preserve"> kroz FB i Instagram kampanju, gdje su se redovno plasirale informacije </w:t>
      </w:r>
      <w:r w:rsidR="008D72FE">
        <w:rPr>
          <w:rFonts w:ascii="Times New Roman" w:hAnsi="Times New Roman" w:cs="Times New Roman"/>
          <w:sz w:val="24"/>
          <w:szCs w:val="24"/>
          <w:lang w:val="it-IT"/>
        </w:rPr>
        <w:t>ne samo u realizaciji TOT-a, već</w:t>
      </w:r>
      <w:r w:rsidR="005A4BF3">
        <w:rPr>
          <w:rFonts w:ascii="Times New Roman" w:hAnsi="Times New Roman" w:cs="Times New Roman"/>
          <w:sz w:val="24"/>
          <w:szCs w:val="24"/>
          <w:lang w:val="it-IT"/>
        </w:rPr>
        <w:t xml:space="preserve"> i svih drugih privrednih subjekata i JU u gradu</w:t>
      </w:r>
      <w:r w:rsidR="008D72FE">
        <w:rPr>
          <w:rFonts w:ascii="Times New Roman" w:hAnsi="Times New Roman" w:cs="Times New Roman"/>
          <w:sz w:val="24"/>
          <w:szCs w:val="24"/>
          <w:lang w:val="it-IT"/>
        </w:rPr>
        <w:t>,</w:t>
      </w:r>
      <w:r w:rsidR="005A4BF3">
        <w:rPr>
          <w:rFonts w:ascii="Times New Roman" w:hAnsi="Times New Roman" w:cs="Times New Roman"/>
          <w:sz w:val="24"/>
          <w:szCs w:val="24"/>
          <w:lang w:val="it-IT"/>
        </w:rPr>
        <w:t xml:space="preserve"> a što je </w:t>
      </w:r>
      <w:r w:rsidR="00155EFA">
        <w:rPr>
          <w:rFonts w:ascii="Times New Roman" w:hAnsi="Times New Roman" w:cs="Times New Roman"/>
          <w:sz w:val="24"/>
          <w:szCs w:val="24"/>
          <w:lang w:val="it-IT"/>
        </w:rPr>
        <w:t xml:space="preserve">od javnosti </w:t>
      </w:r>
      <w:r w:rsidR="005A4BF3">
        <w:rPr>
          <w:rFonts w:ascii="Times New Roman" w:hAnsi="Times New Roman" w:cs="Times New Roman"/>
          <w:sz w:val="24"/>
          <w:szCs w:val="24"/>
          <w:lang w:val="it-IT"/>
        </w:rPr>
        <w:t>bil</w:t>
      </w:r>
      <w:r w:rsidR="008D72FE">
        <w:rPr>
          <w:rFonts w:ascii="Times New Roman" w:hAnsi="Times New Roman" w:cs="Times New Roman"/>
          <w:sz w:val="24"/>
          <w:szCs w:val="24"/>
          <w:lang w:val="it-IT"/>
        </w:rPr>
        <w:t xml:space="preserve">o ocijenjeno jako </w:t>
      </w:r>
      <w:r w:rsidR="00155EFA">
        <w:rPr>
          <w:rFonts w:ascii="Times New Roman" w:hAnsi="Times New Roman" w:cs="Times New Roman"/>
          <w:sz w:val="24"/>
          <w:szCs w:val="24"/>
          <w:lang w:val="it-IT"/>
        </w:rPr>
        <w:t xml:space="preserve">pohvalan </w:t>
      </w:r>
      <w:r w:rsidR="005A4BF3">
        <w:rPr>
          <w:rFonts w:ascii="Times New Roman" w:hAnsi="Times New Roman" w:cs="Times New Roman"/>
          <w:sz w:val="24"/>
          <w:szCs w:val="24"/>
          <w:lang w:val="it-IT"/>
        </w:rPr>
        <w:t>novitet u asortimanu rada TOT-a. Aktivnosti TOT-a su bile dijeljene i na</w:t>
      </w:r>
      <w:r w:rsidR="008D72FE">
        <w:rPr>
          <w:rFonts w:ascii="Times New Roman" w:hAnsi="Times New Roman" w:cs="Times New Roman"/>
          <w:sz w:val="24"/>
          <w:szCs w:val="24"/>
          <w:lang w:val="it-IT"/>
        </w:rPr>
        <w:t xml:space="preserve"> brojnim drugim</w:t>
      </w:r>
      <w:r w:rsidR="005A4BF3">
        <w:rPr>
          <w:rFonts w:ascii="Times New Roman" w:hAnsi="Times New Roman" w:cs="Times New Roman"/>
          <w:sz w:val="24"/>
          <w:szCs w:val="24"/>
          <w:lang w:val="it-IT"/>
        </w:rPr>
        <w:t xml:space="preserve"> portalima: </w:t>
      </w:r>
      <w:r w:rsidR="00ED34E8" w:rsidRPr="005A4BF3">
        <w:rPr>
          <w:rFonts w:ascii="Times New Roman" w:hAnsi="Times New Roman" w:cs="Times New Roman"/>
          <w:b/>
          <w:sz w:val="24"/>
          <w:szCs w:val="24"/>
          <w:lang w:val="it-IT"/>
        </w:rPr>
        <w:t>Opštine Tivat, NTO CG, Radio Tivat, Radio Dux, Boka news, Radio</w:t>
      </w:r>
      <w:r w:rsidR="00EB68E8" w:rsidRPr="005A4BF3">
        <w:rPr>
          <w:rFonts w:ascii="Times New Roman" w:hAnsi="Times New Roman" w:cs="Times New Roman"/>
          <w:b/>
          <w:sz w:val="24"/>
          <w:szCs w:val="24"/>
          <w:lang w:val="it-IT"/>
        </w:rPr>
        <w:t xml:space="preserve"> Jadran,</w:t>
      </w:r>
      <w:r w:rsidR="005A4BF3" w:rsidRPr="005A4BF3">
        <w:rPr>
          <w:rFonts w:ascii="Times New Roman" w:hAnsi="Times New Roman" w:cs="Times New Roman"/>
          <w:b/>
          <w:sz w:val="24"/>
          <w:szCs w:val="24"/>
          <w:lang w:val="it-IT"/>
        </w:rPr>
        <w:t xml:space="preserve"> My Destination i</w:t>
      </w:r>
      <w:r w:rsidR="00ED34E8" w:rsidRPr="005A4BF3">
        <w:rPr>
          <w:rFonts w:ascii="Times New Roman" w:hAnsi="Times New Roman" w:cs="Times New Roman"/>
          <w:b/>
          <w:sz w:val="24"/>
          <w:szCs w:val="24"/>
          <w:lang w:val="it-IT"/>
        </w:rPr>
        <w:t xml:space="preserve"> furaj.ba.</w:t>
      </w:r>
      <w:r w:rsidR="00ED34E8" w:rsidRPr="00ED34E8">
        <w:rPr>
          <w:rFonts w:ascii="Times New Roman" w:hAnsi="Times New Roman" w:cs="Times New Roman"/>
          <w:sz w:val="24"/>
          <w:szCs w:val="24"/>
          <w:lang w:val="it-IT"/>
        </w:rPr>
        <w:t xml:space="preserve"> </w:t>
      </w:r>
    </w:p>
    <w:p w:rsidR="00C421B8" w:rsidRDefault="00C421B8" w:rsidP="00ED34E8">
      <w:pPr>
        <w:rPr>
          <w:rFonts w:ascii="Times New Roman" w:hAnsi="Times New Roman" w:cs="Times New Roman"/>
          <w:sz w:val="24"/>
          <w:szCs w:val="24"/>
          <w:lang w:val="it-IT"/>
        </w:rPr>
      </w:pPr>
      <w:r>
        <w:rPr>
          <w:rFonts w:ascii="Times New Roman" w:hAnsi="Times New Roman" w:cs="Times New Roman"/>
          <w:sz w:val="24"/>
          <w:szCs w:val="24"/>
          <w:lang w:val="it-IT"/>
        </w:rPr>
        <w:t xml:space="preserve">Neki od značajnijih objavljivanih </w:t>
      </w:r>
      <w:r w:rsidR="00282048">
        <w:rPr>
          <w:rFonts w:ascii="Times New Roman" w:hAnsi="Times New Roman" w:cs="Times New Roman"/>
          <w:sz w:val="24"/>
          <w:szCs w:val="24"/>
          <w:lang w:val="it-IT"/>
        </w:rPr>
        <w:t>priloga i članaka su :</w:t>
      </w:r>
    </w:p>
    <w:p w:rsidR="00C421B8" w:rsidRDefault="00C421B8"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lastRenderedPageBreak/>
        <w:t>Prilo</w:t>
      </w:r>
      <w:r w:rsidR="00710013">
        <w:rPr>
          <w:rFonts w:ascii="Times New Roman" w:hAnsi="Times New Roman" w:cs="Times New Roman"/>
          <w:sz w:val="24"/>
          <w:szCs w:val="24"/>
          <w:lang w:val="it-IT"/>
        </w:rPr>
        <w:t xml:space="preserve">g na RTV Pink Srbija o Solilima Nemanje Velkića  </w:t>
      </w:r>
    </w:p>
    <w:p w:rsidR="00710013" w:rsidRDefault="002173D1" w:rsidP="00710013">
      <w:pPr>
        <w:pStyle w:val="ListParagraph"/>
        <w:rPr>
          <w:rFonts w:ascii="Times New Roman" w:hAnsi="Times New Roman" w:cs="Times New Roman"/>
          <w:sz w:val="24"/>
          <w:szCs w:val="24"/>
          <w:lang w:val="it-IT"/>
        </w:rPr>
      </w:pPr>
      <w:hyperlink r:id="rId38" w:history="1">
        <w:r w:rsidR="00710013" w:rsidRPr="009451EB">
          <w:rPr>
            <w:rStyle w:val="Hyperlink"/>
            <w:rFonts w:ascii="Times New Roman" w:hAnsi="Times New Roman" w:cs="Times New Roman"/>
            <w:sz w:val="24"/>
            <w:szCs w:val="24"/>
            <w:lang w:val="it-IT"/>
          </w:rPr>
          <w:t>https://www.youtube.com/watch?v=b_zifh24lRw&amp;t=31s</w:t>
        </w:r>
      </w:hyperlink>
    </w:p>
    <w:p w:rsidR="00C421B8" w:rsidRDefault="00C421B8" w:rsidP="00730864">
      <w:pPr>
        <w:pStyle w:val="ListParagraph"/>
        <w:numPr>
          <w:ilvl w:val="0"/>
          <w:numId w:val="1"/>
        </w:numPr>
        <w:rPr>
          <w:rFonts w:ascii="Times New Roman" w:hAnsi="Times New Roman" w:cs="Times New Roman"/>
          <w:sz w:val="24"/>
          <w:szCs w:val="24"/>
          <w:lang w:val="it-IT"/>
        </w:rPr>
      </w:pPr>
      <w:r w:rsidRPr="00710013">
        <w:rPr>
          <w:rFonts w:ascii="Times New Roman" w:hAnsi="Times New Roman" w:cs="Times New Roman"/>
          <w:sz w:val="24"/>
          <w:szCs w:val="24"/>
          <w:lang w:val="it-IT"/>
        </w:rPr>
        <w:t>Prilog o Tivtu u emisiji “Žikina šarenica”</w:t>
      </w:r>
    </w:p>
    <w:p w:rsidR="00710013" w:rsidRDefault="002173D1" w:rsidP="00730864">
      <w:pPr>
        <w:pStyle w:val="ListParagraph"/>
        <w:numPr>
          <w:ilvl w:val="0"/>
          <w:numId w:val="1"/>
        </w:numPr>
        <w:rPr>
          <w:rFonts w:ascii="Times New Roman" w:hAnsi="Times New Roman" w:cs="Times New Roman"/>
          <w:sz w:val="24"/>
          <w:szCs w:val="24"/>
          <w:lang w:val="it-IT"/>
        </w:rPr>
      </w:pPr>
      <w:hyperlink r:id="rId39" w:history="1">
        <w:r w:rsidR="00710013" w:rsidRPr="009451EB">
          <w:rPr>
            <w:rStyle w:val="Hyperlink"/>
            <w:rFonts w:ascii="Times New Roman" w:hAnsi="Times New Roman" w:cs="Times New Roman"/>
            <w:sz w:val="24"/>
            <w:szCs w:val="24"/>
            <w:lang w:val="it-IT"/>
          </w:rPr>
          <w:t>https://www.youtube.com/watch?v=nfpli7cFug8</w:t>
        </w:r>
      </w:hyperlink>
    </w:p>
    <w:p w:rsidR="003D276B" w:rsidRDefault="003D276B"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Prilog na TV Vijesti o In Art festivalu</w:t>
      </w:r>
    </w:p>
    <w:p w:rsidR="003D276B" w:rsidRDefault="002173D1" w:rsidP="00DE67EA">
      <w:pPr>
        <w:pStyle w:val="ListParagraph"/>
        <w:rPr>
          <w:rStyle w:val="Hyperlink"/>
          <w:rFonts w:ascii="Times New Roman" w:hAnsi="Times New Roman" w:cs="Times New Roman"/>
          <w:sz w:val="24"/>
          <w:szCs w:val="24"/>
          <w:lang w:val="it-IT"/>
        </w:rPr>
      </w:pPr>
      <w:hyperlink r:id="rId40" w:history="1">
        <w:r w:rsidR="003D276B" w:rsidRPr="009451EB">
          <w:rPr>
            <w:rStyle w:val="Hyperlink"/>
            <w:rFonts w:ascii="Times New Roman" w:hAnsi="Times New Roman" w:cs="Times New Roman"/>
            <w:sz w:val="24"/>
            <w:szCs w:val="24"/>
            <w:lang w:val="it-IT"/>
          </w:rPr>
          <w:t>https://www.youtube.com/watch?v=fPaY-19DXdc</w:t>
        </w:r>
      </w:hyperlink>
    </w:p>
    <w:p w:rsidR="002D7F78" w:rsidRPr="00DE67EA" w:rsidRDefault="002D7F78"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Članak o festivalu Tivat Music World. Feel it Taste it. Magazin “Putovanja” </w:t>
      </w:r>
    </w:p>
    <w:p w:rsidR="00E57AAC" w:rsidRPr="002D7F78" w:rsidRDefault="002173D1" w:rsidP="002D7F78">
      <w:pPr>
        <w:pStyle w:val="ListParagraph"/>
        <w:rPr>
          <w:rFonts w:ascii="Times New Roman" w:hAnsi="Times New Roman" w:cs="Times New Roman"/>
          <w:sz w:val="24"/>
          <w:szCs w:val="24"/>
          <w:lang w:val="it-IT"/>
        </w:rPr>
      </w:pPr>
      <w:hyperlink r:id="rId41" w:history="1">
        <w:r w:rsidR="00E57AAC" w:rsidRPr="002D7F78">
          <w:rPr>
            <w:rStyle w:val="Hyperlink"/>
            <w:rFonts w:ascii="Times New Roman" w:hAnsi="Times New Roman" w:cs="Times New Roman"/>
            <w:sz w:val="24"/>
            <w:szCs w:val="24"/>
            <w:lang w:val="it-IT"/>
          </w:rPr>
          <w:t>http://www.putovanjazadvoje.rs/sr/aktuelno/390/Septembar-u-Tivtu</w:t>
        </w:r>
      </w:hyperlink>
    </w:p>
    <w:p w:rsidR="007A28AF" w:rsidRDefault="00CB38E0" w:rsidP="00CB38E0">
      <w:pPr>
        <w:rPr>
          <w:rFonts w:ascii="Times New Roman" w:hAnsi="Times New Roman" w:cs="Times New Roman"/>
          <w:sz w:val="24"/>
          <w:szCs w:val="24"/>
          <w:lang w:val="it-IT"/>
        </w:rPr>
      </w:pPr>
      <w:r w:rsidRPr="00CB38E0">
        <w:rPr>
          <w:noProof/>
          <w:lang w:eastAsia="en-US"/>
        </w:rPr>
        <w:drawing>
          <wp:inline distT="0" distB="0" distL="0" distR="0">
            <wp:extent cx="1451629" cy="2052084"/>
            <wp:effectExtent l="0" t="0" r="0" b="5715"/>
            <wp:docPr id="36" name="Picture 36" descr="C:\Users\Owner\Desktop\bell g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esktop\bell gues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3061" cy="2068245"/>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00571E3A">
        <w:rPr>
          <w:noProof/>
          <w:lang w:eastAsia="en-US"/>
        </w:rPr>
        <w:drawing>
          <wp:inline distT="0" distB="0" distL="0" distR="0" wp14:anchorId="60EF1BCD" wp14:editId="500A7A0A">
            <wp:extent cx="2019300" cy="2056018"/>
            <wp:effectExtent l="0" t="0" r="0" b="1905"/>
            <wp:docPr id="43" name="Picture 43" descr="Newsweek - Ti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sweek - Tiva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46572" cy="2083786"/>
                    </a:xfrm>
                    <a:prstGeom prst="rect">
                      <a:avLst/>
                    </a:prstGeom>
                    <a:noFill/>
                    <a:ln>
                      <a:noFill/>
                    </a:ln>
                  </pic:spPr>
                </pic:pic>
              </a:graphicData>
            </a:graphic>
          </wp:inline>
        </w:drawing>
      </w:r>
      <w:r w:rsidR="00B944EE" w:rsidRPr="00B944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944EE" w:rsidRPr="00B944EE">
        <w:rPr>
          <w:rFonts w:ascii="Times New Roman" w:hAnsi="Times New Roman" w:cs="Times New Roman"/>
          <w:noProof/>
          <w:sz w:val="24"/>
          <w:szCs w:val="24"/>
          <w:lang w:eastAsia="en-US"/>
        </w:rPr>
        <w:drawing>
          <wp:inline distT="0" distB="0" distL="0" distR="0">
            <wp:extent cx="1571625" cy="2021105"/>
            <wp:effectExtent l="0" t="0" r="0" b="0"/>
            <wp:docPr id="10" name="Picture 10" descr="C:\Users\Owner\Desktop\Izvještaj Ljeta 2017\cover press\Putovanja magaz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Izvještaj Ljeta 2017\cover press\Putovanja magazi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296" cy="2045116"/>
                    </a:xfrm>
                    <a:prstGeom prst="rect">
                      <a:avLst/>
                    </a:prstGeom>
                    <a:noFill/>
                    <a:ln>
                      <a:noFill/>
                    </a:ln>
                  </pic:spPr>
                </pic:pic>
              </a:graphicData>
            </a:graphic>
          </wp:inline>
        </w:drawing>
      </w:r>
    </w:p>
    <w:p w:rsidR="00E57AAC" w:rsidRDefault="00B9077D" w:rsidP="00CB38E0">
      <w:pPr>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571E3A">
        <w:rPr>
          <w:noProof/>
          <w:lang w:eastAsia="en-US"/>
        </w:rPr>
        <w:drawing>
          <wp:inline distT="0" distB="0" distL="0" distR="0" wp14:anchorId="14C7CF69" wp14:editId="506CA9D0">
            <wp:extent cx="4638675" cy="1738601"/>
            <wp:effectExtent l="0" t="0" r="0" b="0"/>
            <wp:docPr id="42" name="Picture 42" descr="Kurir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rir 40-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94403" cy="1759488"/>
                    </a:xfrm>
                    <a:prstGeom prst="rect">
                      <a:avLst/>
                    </a:prstGeom>
                    <a:noFill/>
                    <a:ln>
                      <a:noFill/>
                    </a:ln>
                  </pic:spPr>
                </pic:pic>
              </a:graphicData>
            </a:graphic>
          </wp:inline>
        </w:drawing>
      </w:r>
    </w:p>
    <w:p w:rsidR="001B26A6" w:rsidRDefault="00571E3A" w:rsidP="00CB38E0">
      <w:pPr>
        <w:rPr>
          <w:rFonts w:ascii="Times New Roman" w:hAnsi="Times New Roman" w:cs="Times New Roman"/>
          <w:sz w:val="24"/>
          <w:szCs w:val="24"/>
          <w:lang w:val="it-IT"/>
        </w:rPr>
      </w:pPr>
      <w:r w:rsidRPr="00E57AAC">
        <w:rPr>
          <w:rFonts w:ascii="Times New Roman" w:hAnsi="Times New Roman" w:cs="Times New Roman"/>
          <w:noProof/>
          <w:sz w:val="24"/>
          <w:szCs w:val="24"/>
          <w:lang w:eastAsia="en-US"/>
        </w:rPr>
        <w:drawing>
          <wp:inline distT="0" distB="0" distL="0" distR="0" wp14:anchorId="75F21CEA" wp14:editId="644C36B1">
            <wp:extent cx="2675890" cy="1695388"/>
            <wp:effectExtent l="0" t="0" r="0" b="635"/>
            <wp:docPr id="5" name="Picture 5" descr="C:\Users\Owner\Desktop\magazin putovanja za 2je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agazin putovanja za 2je -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9510" cy="1799054"/>
                    </a:xfrm>
                    <a:prstGeom prst="rect">
                      <a:avLst/>
                    </a:prstGeom>
                    <a:noFill/>
                    <a:ln>
                      <a:noFill/>
                    </a:ln>
                  </pic:spPr>
                </pic:pic>
              </a:graphicData>
            </a:graphic>
          </wp:inline>
        </w:drawing>
      </w:r>
      <w:r w:rsidR="001B26A6" w:rsidRPr="001B26A6">
        <w:rPr>
          <w:rFonts w:ascii="Times New Roman" w:hAnsi="Times New Roman" w:cs="Times New Roman"/>
          <w:noProof/>
          <w:sz w:val="24"/>
          <w:szCs w:val="24"/>
          <w:lang w:eastAsia="en-US"/>
        </w:rPr>
        <w:drawing>
          <wp:inline distT="0" distB="0" distL="0" distR="0" wp14:anchorId="4049D0AE" wp14:editId="6AD78B22">
            <wp:extent cx="2609850" cy="1690932"/>
            <wp:effectExtent l="0" t="0" r="0" b="5080"/>
            <wp:docPr id="4" name="Picture 4" descr="C:\Users\Owner\Desktop\magazin putovanja za 2je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agazin putovanja za 2je - 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4462" cy="1713357"/>
                    </a:xfrm>
                    <a:prstGeom prst="rect">
                      <a:avLst/>
                    </a:prstGeom>
                    <a:noFill/>
                    <a:ln>
                      <a:noFill/>
                    </a:ln>
                  </pic:spPr>
                </pic:pic>
              </a:graphicData>
            </a:graphic>
          </wp:inline>
        </w:drawing>
      </w:r>
      <w:r>
        <w:rPr>
          <w:rFonts w:ascii="Times New Roman" w:hAnsi="Times New Roman" w:cs="Times New Roman"/>
          <w:sz w:val="24"/>
          <w:szCs w:val="24"/>
          <w:lang w:val="it-IT"/>
        </w:rPr>
        <w:t xml:space="preserve">  </w:t>
      </w:r>
    </w:p>
    <w:p w:rsidR="00E57AAC" w:rsidRPr="00127B40" w:rsidRDefault="00B9077D" w:rsidP="00CB38E0">
      <w:pPr>
        <w:rPr>
          <w:rFonts w:ascii="Times New Roman" w:hAnsi="Times New Roman" w:cs="Times New Roman"/>
          <w:i/>
          <w:sz w:val="20"/>
          <w:szCs w:val="20"/>
          <w:lang w:val="it-IT"/>
        </w:rPr>
      </w:pPr>
      <w:r w:rsidRPr="00127B40">
        <w:rPr>
          <w:rFonts w:ascii="Times New Roman" w:hAnsi="Times New Roman" w:cs="Times New Roman"/>
          <w:i/>
          <w:sz w:val="20"/>
          <w:szCs w:val="20"/>
          <w:lang w:val="it-IT"/>
        </w:rPr>
        <w:t xml:space="preserve">Članci objavljeni u Newsweeku, </w:t>
      </w:r>
      <w:r w:rsidR="00B944EE" w:rsidRPr="00127B40">
        <w:rPr>
          <w:rFonts w:ascii="Times New Roman" w:hAnsi="Times New Roman" w:cs="Times New Roman"/>
          <w:i/>
          <w:sz w:val="20"/>
          <w:szCs w:val="20"/>
          <w:lang w:val="it-IT"/>
        </w:rPr>
        <w:t xml:space="preserve">Putovanja, </w:t>
      </w:r>
      <w:r w:rsidRPr="00127B40">
        <w:rPr>
          <w:rFonts w:ascii="Times New Roman" w:hAnsi="Times New Roman" w:cs="Times New Roman"/>
          <w:i/>
          <w:sz w:val="20"/>
          <w:szCs w:val="20"/>
          <w:lang w:val="it-IT"/>
        </w:rPr>
        <w:t>Kuriru, Bel guest magazinu</w:t>
      </w:r>
      <w:r w:rsidR="001B26A6" w:rsidRPr="00127B40">
        <w:rPr>
          <w:rFonts w:ascii="Times New Roman" w:hAnsi="Times New Roman" w:cs="Times New Roman"/>
          <w:i/>
          <w:sz w:val="20"/>
          <w:szCs w:val="20"/>
          <w:lang w:val="it-IT"/>
        </w:rPr>
        <w:t>, Putovanja za 2j-e i dr ...</w:t>
      </w:r>
    </w:p>
    <w:p w:rsidR="00E0114E" w:rsidRDefault="00E0114E" w:rsidP="00CB38E0">
      <w:pPr>
        <w:rPr>
          <w:rFonts w:ascii="Times New Roman" w:hAnsi="Times New Roman" w:cs="Times New Roman"/>
          <w:sz w:val="24"/>
          <w:szCs w:val="24"/>
          <w:lang w:val="it-IT"/>
        </w:rPr>
      </w:pPr>
      <w:r>
        <w:rPr>
          <w:rFonts w:ascii="Times New Roman" w:hAnsi="Times New Roman" w:cs="Times New Roman"/>
          <w:sz w:val="24"/>
          <w:szCs w:val="24"/>
          <w:lang w:val="it-IT"/>
        </w:rPr>
        <w:lastRenderedPageBreak/>
        <w:t>TOTivta je dala i sopstveni doprinos u osvježavanju materijala u vidu fotografija i video snimaka koje je sama kreirala sa svojim timom ljudi i i</w:t>
      </w:r>
      <w:r w:rsidR="00155EFA">
        <w:rPr>
          <w:rFonts w:ascii="Times New Roman" w:hAnsi="Times New Roman" w:cs="Times New Roman"/>
          <w:sz w:val="24"/>
          <w:szCs w:val="24"/>
          <w:lang w:val="it-IT"/>
        </w:rPr>
        <w:t>zpromovisala na adekvatan način na brojnim projektima.</w:t>
      </w:r>
    </w:p>
    <w:p w:rsidR="00E0114E" w:rsidRDefault="002173D1" w:rsidP="00CB38E0">
      <w:pPr>
        <w:rPr>
          <w:rFonts w:ascii="Times New Roman" w:hAnsi="Times New Roman" w:cs="Times New Roman"/>
          <w:sz w:val="24"/>
          <w:szCs w:val="24"/>
          <w:lang w:val="it-IT"/>
        </w:rPr>
      </w:pPr>
      <w:hyperlink r:id="rId48" w:history="1">
        <w:r w:rsidR="00E0114E" w:rsidRPr="009451EB">
          <w:rPr>
            <w:rStyle w:val="Hyperlink"/>
            <w:rFonts w:ascii="Times New Roman" w:hAnsi="Times New Roman" w:cs="Times New Roman"/>
            <w:sz w:val="24"/>
            <w:szCs w:val="24"/>
            <w:lang w:val="it-IT"/>
          </w:rPr>
          <w:t>https://www.youtube.com/watch?v=hWVlLe28_KU</w:t>
        </w:r>
      </w:hyperlink>
      <w:r w:rsidR="003D276B">
        <w:rPr>
          <w:rFonts w:ascii="Times New Roman" w:hAnsi="Times New Roman" w:cs="Times New Roman"/>
          <w:sz w:val="24"/>
          <w:szCs w:val="24"/>
          <w:lang w:val="it-IT"/>
        </w:rPr>
        <w:t xml:space="preserve"> – snimak Tivta iz vazduha</w:t>
      </w:r>
    </w:p>
    <w:p w:rsidR="0058675B" w:rsidRDefault="002173D1" w:rsidP="00CB38E0">
      <w:pPr>
        <w:rPr>
          <w:rFonts w:ascii="Times New Roman" w:hAnsi="Times New Roman" w:cs="Times New Roman"/>
          <w:sz w:val="24"/>
          <w:szCs w:val="24"/>
          <w:lang w:val="it-IT"/>
        </w:rPr>
      </w:pPr>
      <w:hyperlink r:id="rId49" w:history="1">
        <w:r w:rsidR="0058675B" w:rsidRPr="009451EB">
          <w:rPr>
            <w:rStyle w:val="Hyperlink"/>
            <w:rFonts w:ascii="Times New Roman" w:hAnsi="Times New Roman" w:cs="Times New Roman"/>
            <w:sz w:val="24"/>
            <w:szCs w:val="24"/>
            <w:lang w:val="it-IT"/>
          </w:rPr>
          <w:t>https://www.youtube.com/watch?v=OQQHT5ZePG0</w:t>
        </w:r>
      </w:hyperlink>
      <w:r w:rsidR="003D276B">
        <w:rPr>
          <w:rFonts w:ascii="Times New Roman" w:hAnsi="Times New Roman" w:cs="Times New Roman"/>
          <w:sz w:val="24"/>
          <w:szCs w:val="24"/>
          <w:lang w:val="it-IT"/>
        </w:rPr>
        <w:t xml:space="preserve"> – snimak sa koncerta Tonija Cetinskog</w:t>
      </w:r>
    </w:p>
    <w:p w:rsidR="003D276B" w:rsidRDefault="002173D1" w:rsidP="00CB38E0">
      <w:pPr>
        <w:rPr>
          <w:rFonts w:ascii="Times New Roman" w:hAnsi="Times New Roman" w:cs="Times New Roman"/>
          <w:sz w:val="24"/>
          <w:szCs w:val="24"/>
          <w:lang w:val="it-IT"/>
        </w:rPr>
      </w:pPr>
      <w:hyperlink r:id="rId50" w:history="1">
        <w:r w:rsidR="003D276B" w:rsidRPr="009451EB">
          <w:rPr>
            <w:rStyle w:val="Hyperlink"/>
            <w:rFonts w:ascii="Times New Roman" w:hAnsi="Times New Roman" w:cs="Times New Roman"/>
            <w:sz w:val="24"/>
            <w:szCs w:val="24"/>
            <w:lang w:val="it-IT"/>
          </w:rPr>
          <w:t>https://www.youtube.com/watch?v=aWJfeqY5thQ</w:t>
        </w:r>
      </w:hyperlink>
      <w:r w:rsidR="003D276B">
        <w:rPr>
          <w:rFonts w:ascii="Times New Roman" w:hAnsi="Times New Roman" w:cs="Times New Roman"/>
          <w:sz w:val="24"/>
          <w:szCs w:val="24"/>
          <w:lang w:val="it-IT"/>
        </w:rPr>
        <w:t xml:space="preserve"> – snimak sa koncerta Yu grupe</w:t>
      </w:r>
    </w:p>
    <w:p w:rsidR="003D276B" w:rsidRDefault="002173D1" w:rsidP="00CB38E0">
      <w:pPr>
        <w:rPr>
          <w:rFonts w:ascii="Times New Roman" w:hAnsi="Times New Roman" w:cs="Times New Roman"/>
          <w:sz w:val="24"/>
          <w:szCs w:val="24"/>
          <w:lang w:val="it-IT"/>
        </w:rPr>
      </w:pPr>
      <w:hyperlink r:id="rId51" w:history="1">
        <w:r w:rsidR="006373FD" w:rsidRPr="009451EB">
          <w:rPr>
            <w:rStyle w:val="Hyperlink"/>
            <w:rFonts w:ascii="Times New Roman" w:hAnsi="Times New Roman" w:cs="Times New Roman"/>
            <w:sz w:val="24"/>
            <w:szCs w:val="24"/>
            <w:lang w:val="it-IT"/>
          </w:rPr>
          <w:t>https://www.youtube.com/watch?time_continue=3&amp;v=9BsL_DYYFWs</w:t>
        </w:r>
      </w:hyperlink>
      <w:r w:rsidR="006373FD">
        <w:rPr>
          <w:rFonts w:ascii="Times New Roman" w:hAnsi="Times New Roman" w:cs="Times New Roman"/>
          <w:sz w:val="24"/>
          <w:szCs w:val="24"/>
          <w:lang w:val="it-IT"/>
        </w:rPr>
        <w:t xml:space="preserve"> – snimak brodova Jadran i Palinuro</w:t>
      </w:r>
    </w:p>
    <w:p w:rsidR="00AA0920" w:rsidRDefault="00E0114E" w:rsidP="00AA0920">
      <w:pPr>
        <w:rPr>
          <w:rFonts w:ascii="Times New Roman" w:hAnsi="Times New Roman" w:cs="Times New Roman"/>
          <w:sz w:val="24"/>
          <w:szCs w:val="24"/>
          <w:lang w:val="it-IT"/>
        </w:rPr>
      </w:pPr>
      <w:r w:rsidRPr="00E0114E">
        <w:rPr>
          <w:rFonts w:ascii="Times New Roman" w:hAnsi="Times New Roman" w:cs="Times New Roman"/>
          <w:noProof/>
          <w:sz w:val="24"/>
          <w:szCs w:val="24"/>
          <w:lang w:eastAsia="en-US"/>
        </w:rPr>
        <w:drawing>
          <wp:inline distT="0" distB="0" distL="0" distR="0">
            <wp:extent cx="2371725" cy="1892823"/>
            <wp:effectExtent l="0" t="0" r="0" b="0"/>
            <wp:docPr id="37" name="Picture 37" descr="C:\Users\Owner\Desktop\tivat iz vazdu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esktop\tivat iz vazduh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7512" cy="1945327"/>
                    </a:xfrm>
                    <a:prstGeom prst="rect">
                      <a:avLst/>
                    </a:prstGeom>
                    <a:noFill/>
                    <a:ln>
                      <a:noFill/>
                    </a:ln>
                  </pic:spPr>
                </pic:pic>
              </a:graphicData>
            </a:graphic>
          </wp:inline>
        </w:drawing>
      </w:r>
    </w:p>
    <w:p w:rsidR="006542FA" w:rsidRPr="00CB38E0" w:rsidRDefault="006542FA" w:rsidP="00CB38E0">
      <w:pPr>
        <w:rPr>
          <w:rFonts w:ascii="Times New Roman" w:hAnsi="Times New Roman" w:cs="Times New Roman"/>
          <w:sz w:val="24"/>
          <w:szCs w:val="24"/>
          <w:lang w:val="it-IT"/>
        </w:rPr>
      </w:pPr>
    </w:p>
    <w:p w:rsidR="003C540E" w:rsidRDefault="003C540E" w:rsidP="003C540E">
      <w:pPr>
        <w:pStyle w:val="Heading1"/>
      </w:pPr>
      <w:r>
        <w:t xml:space="preserve">Izvještaj o radu </w:t>
      </w:r>
      <w:r w:rsidR="003C7909">
        <w:t>“Ljeto 2017”</w:t>
      </w:r>
      <w:r>
        <w:t>– postesezonski period</w:t>
      </w:r>
    </w:p>
    <w:p w:rsidR="001F2E62" w:rsidRPr="00DB0B2F" w:rsidRDefault="001F2E62" w:rsidP="003C540E">
      <w:pPr>
        <w:rPr>
          <w:rFonts w:ascii="Times New Roman" w:hAnsi="Times New Roman" w:cs="Times New Roman"/>
          <w:b/>
          <w:sz w:val="24"/>
          <w:szCs w:val="24"/>
          <w:lang w:val="it-IT"/>
        </w:rPr>
      </w:pPr>
      <w:r w:rsidRPr="00DB0B2F">
        <w:rPr>
          <w:rFonts w:ascii="Times New Roman" w:hAnsi="Times New Roman" w:cs="Times New Roman"/>
          <w:b/>
          <w:sz w:val="24"/>
          <w:szCs w:val="24"/>
          <w:lang w:val="it-IT"/>
        </w:rPr>
        <w:t xml:space="preserve">OKTOBAR </w:t>
      </w:r>
      <w:r w:rsidR="009069DC" w:rsidRPr="00DB0B2F">
        <w:rPr>
          <w:rFonts w:ascii="Times New Roman" w:hAnsi="Times New Roman" w:cs="Times New Roman"/>
          <w:b/>
          <w:sz w:val="24"/>
          <w:szCs w:val="24"/>
          <w:lang w:val="it-IT"/>
        </w:rPr>
        <w:t>–</w:t>
      </w:r>
      <w:r w:rsidRPr="00DB0B2F">
        <w:rPr>
          <w:rFonts w:ascii="Times New Roman" w:hAnsi="Times New Roman" w:cs="Times New Roman"/>
          <w:b/>
          <w:sz w:val="24"/>
          <w:szCs w:val="24"/>
          <w:lang w:val="it-IT"/>
        </w:rPr>
        <w:t xml:space="preserve"> DECEMBAR</w:t>
      </w:r>
    </w:p>
    <w:p w:rsidR="00E23C5C" w:rsidRDefault="001A77BE"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Oktobar mjesec u angažovanju TOTivat je započeo projektom “Dani Tivta u Sremskim Karlovcima”, koji su trajali od 02-04.10.2017 god. </w:t>
      </w:r>
      <w:r w:rsidR="00E23C5C">
        <w:rPr>
          <w:rFonts w:ascii="Times New Roman" w:hAnsi="Times New Roman" w:cs="Times New Roman"/>
          <w:sz w:val="24"/>
          <w:szCs w:val="24"/>
          <w:lang w:val="it-IT"/>
        </w:rPr>
        <w:t xml:space="preserve">a imali su za cilj našu uzvratnu posjetu </w:t>
      </w:r>
      <w:r w:rsidR="00327536">
        <w:rPr>
          <w:rFonts w:ascii="Times New Roman" w:hAnsi="Times New Roman" w:cs="Times New Roman"/>
          <w:sz w:val="24"/>
          <w:szCs w:val="24"/>
          <w:lang w:val="it-IT"/>
        </w:rPr>
        <w:t>u zbl</w:t>
      </w:r>
      <w:r w:rsidR="008163ED">
        <w:rPr>
          <w:rFonts w:ascii="Times New Roman" w:hAnsi="Times New Roman" w:cs="Times New Roman"/>
          <w:sz w:val="24"/>
          <w:szCs w:val="24"/>
          <w:lang w:val="it-IT"/>
        </w:rPr>
        <w:t>ižavanju ove dvije pobratimsk</w:t>
      </w:r>
      <w:r w:rsidR="00155EFA">
        <w:rPr>
          <w:rFonts w:ascii="Times New Roman" w:hAnsi="Times New Roman" w:cs="Times New Roman"/>
          <w:sz w:val="24"/>
          <w:szCs w:val="24"/>
          <w:lang w:val="it-IT"/>
        </w:rPr>
        <w:t>e opštine u domenu kulture, turi</w:t>
      </w:r>
      <w:r w:rsidR="008163ED">
        <w:rPr>
          <w:rFonts w:ascii="Times New Roman" w:hAnsi="Times New Roman" w:cs="Times New Roman"/>
          <w:sz w:val="24"/>
          <w:szCs w:val="24"/>
          <w:lang w:val="it-IT"/>
        </w:rPr>
        <w:t xml:space="preserve">zma, tradicije i gastro ponude. </w:t>
      </w:r>
      <w:r w:rsidR="00E23C5C">
        <w:rPr>
          <w:rFonts w:ascii="Times New Roman" w:hAnsi="Times New Roman" w:cs="Times New Roman"/>
          <w:sz w:val="24"/>
          <w:szCs w:val="24"/>
          <w:lang w:val="it-IT"/>
        </w:rPr>
        <w:t>Sam događaj j</w:t>
      </w:r>
      <w:r w:rsidR="00327536">
        <w:rPr>
          <w:rFonts w:ascii="Times New Roman" w:hAnsi="Times New Roman" w:cs="Times New Roman"/>
          <w:sz w:val="24"/>
          <w:szCs w:val="24"/>
          <w:lang w:val="it-IT"/>
        </w:rPr>
        <w:t>e bio jako lijepo ispromovisan</w:t>
      </w:r>
      <w:r w:rsidR="00E23C5C">
        <w:rPr>
          <w:rFonts w:ascii="Times New Roman" w:hAnsi="Times New Roman" w:cs="Times New Roman"/>
          <w:sz w:val="24"/>
          <w:szCs w:val="24"/>
          <w:lang w:val="it-IT"/>
        </w:rPr>
        <w:t xml:space="preserve"> u saradnji sa TOSresmki Karlovci, Oprštinom Sremski Karlovci, kao i delegacijom opštine Tivat, Udruženjem žena Tivta, NVO Bokom i NVO Maškaradom, kao i suvenirskom i muzičkom podrškom Ateljea Slaby.</w:t>
      </w:r>
    </w:p>
    <w:p w:rsidR="008163ED" w:rsidRDefault="008163ED" w:rsidP="003C540E">
      <w:pPr>
        <w:rPr>
          <w:rFonts w:ascii="Times New Roman" w:hAnsi="Times New Roman" w:cs="Times New Roman"/>
          <w:sz w:val="24"/>
          <w:szCs w:val="24"/>
          <w:lang w:val="it-IT"/>
        </w:rPr>
      </w:pPr>
      <w:r w:rsidRPr="008163ED">
        <w:rPr>
          <w:rFonts w:ascii="Times New Roman" w:hAnsi="Times New Roman" w:cs="Times New Roman"/>
          <w:noProof/>
          <w:sz w:val="24"/>
          <w:szCs w:val="24"/>
          <w:lang w:eastAsia="en-US"/>
        </w:rPr>
        <w:drawing>
          <wp:inline distT="0" distB="0" distL="0" distR="0">
            <wp:extent cx="1990725" cy="1091603"/>
            <wp:effectExtent l="0" t="0" r="0" b="0"/>
            <wp:docPr id="12" name="Picture 12" descr="C:\Users\Owner\Desktop\skarlov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skarlovci.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05446" cy="1099675"/>
                    </a:xfrm>
                    <a:prstGeom prst="rect">
                      <a:avLst/>
                    </a:prstGeom>
                    <a:noFill/>
                    <a:ln>
                      <a:noFill/>
                    </a:ln>
                  </pic:spPr>
                </pic:pic>
              </a:graphicData>
            </a:graphic>
          </wp:inline>
        </w:drawing>
      </w:r>
      <w:r w:rsidR="00177473" w:rsidRPr="00177473">
        <w:rPr>
          <w:noProof/>
          <w:lang w:eastAsia="en-US"/>
        </w:rPr>
        <w:t xml:space="preserve"> </w:t>
      </w:r>
      <w:r w:rsidR="00177473">
        <w:rPr>
          <w:noProof/>
          <w:lang w:eastAsia="en-US"/>
        </w:rPr>
        <w:drawing>
          <wp:inline distT="0" distB="0" distL="0" distR="0" wp14:anchorId="6919E6A4" wp14:editId="3D033779">
            <wp:extent cx="1638300" cy="10874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10800000" flipV="1">
                      <a:off x="0" y="0"/>
                      <a:ext cx="1716591" cy="1139442"/>
                    </a:xfrm>
                    <a:prstGeom prst="rect">
                      <a:avLst/>
                    </a:prstGeom>
                  </pic:spPr>
                </pic:pic>
              </a:graphicData>
            </a:graphic>
          </wp:inline>
        </w:drawing>
      </w:r>
    </w:p>
    <w:p w:rsidR="009069DC" w:rsidRDefault="009069DC" w:rsidP="003C540E">
      <w:pPr>
        <w:rPr>
          <w:rFonts w:ascii="Times New Roman" w:hAnsi="Times New Roman" w:cs="Times New Roman"/>
          <w:sz w:val="24"/>
          <w:szCs w:val="24"/>
          <w:lang w:val="it-IT"/>
        </w:rPr>
      </w:pPr>
      <w:r>
        <w:rPr>
          <w:rFonts w:ascii="Times New Roman" w:hAnsi="Times New Roman" w:cs="Times New Roman"/>
          <w:sz w:val="24"/>
          <w:szCs w:val="24"/>
          <w:lang w:val="it-IT"/>
        </w:rPr>
        <w:lastRenderedPageBreak/>
        <w:t>Pored nastavka sajamskih nastupa, karakterističnih za ovaj period godine, TO Tivat je</w:t>
      </w:r>
      <w:r w:rsidR="001D783A">
        <w:rPr>
          <w:rFonts w:ascii="Times New Roman" w:hAnsi="Times New Roman" w:cs="Times New Roman"/>
          <w:sz w:val="24"/>
          <w:szCs w:val="24"/>
          <w:lang w:val="it-IT"/>
        </w:rPr>
        <w:t xml:space="preserve"> obradila i sumirala rezulatate </w:t>
      </w:r>
      <w:r w:rsidRPr="001E0110">
        <w:rPr>
          <w:rFonts w:ascii="Times New Roman" w:hAnsi="Times New Roman" w:cs="Times New Roman"/>
          <w:sz w:val="24"/>
          <w:szCs w:val="24"/>
          <w:lang w:val="it-IT"/>
        </w:rPr>
        <w:t>ankete koji su od značaja za ocjenu uspjeha glavne turističke sezon</w:t>
      </w:r>
      <w:r w:rsidR="001D783A">
        <w:rPr>
          <w:rFonts w:ascii="Times New Roman" w:hAnsi="Times New Roman" w:cs="Times New Roman"/>
          <w:sz w:val="24"/>
          <w:szCs w:val="24"/>
          <w:lang w:val="it-IT"/>
        </w:rPr>
        <w:t>e na teritoriji opštine Tivat u ide</w:t>
      </w:r>
      <w:r w:rsidR="00155EFA">
        <w:rPr>
          <w:rFonts w:ascii="Times New Roman" w:hAnsi="Times New Roman" w:cs="Times New Roman"/>
          <w:sz w:val="24"/>
          <w:szCs w:val="24"/>
          <w:lang w:val="it-IT"/>
        </w:rPr>
        <w:t xml:space="preserve">ntifikovanja snaga i slabosti </w:t>
      </w:r>
      <w:r w:rsidR="001D783A">
        <w:rPr>
          <w:rFonts w:ascii="Times New Roman" w:hAnsi="Times New Roman" w:cs="Times New Roman"/>
          <w:sz w:val="24"/>
          <w:szCs w:val="24"/>
          <w:lang w:val="it-IT"/>
        </w:rPr>
        <w:t>postojeće ponude</w:t>
      </w:r>
      <w:r w:rsidRPr="001E0110">
        <w:rPr>
          <w:rFonts w:ascii="Times New Roman" w:hAnsi="Times New Roman" w:cs="Times New Roman"/>
          <w:sz w:val="24"/>
          <w:szCs w:val="24"/>
          <w:lang w:val="it-IT"/>
        </w:rPr>
        <w:t>, kao i sagledavanje m</w:t>
      </w:r>
      <w:r w:rsidR="001D783A">
        <w:rPr>
          <w:rFonts w:ascii="Times New Roman" w:hAnsi="Times New Roman" w:cs="Times New Roman"/>
          <w:sz w:val="24"/>
          <w:szCs w:val="24"/>
          <w:lang w:val="it-IT"/>
        </w:rPr>
        <w:t xml:space="preserve">ogućnosti za njeno poboljšanje. </w:t>
      </w:r>
      <w:r w:rsidRPr="001E0110">
        <w:rPr>
          <w:rFonts w:ascii="Times New Roman" w:hAnsi="Times New Roman" w:cs="Times New Roman"/>
          <w:sz w:val="24"/>
          <w:szCs w:val="24"/>
          <w:lang w:val="it-IT"/>
        </w:rPr>
        <w:t>Ank</w:t>
      </w:r>
      <w:r w:rsidR="001D783A">
        <w:rPr>
          <w:rFonts w:ascii="Times New Roman" w:hAnsi="Times New Roman" w:cs="Times New Roman"/>
          <w:sz w:val="24"/>
          <w:szCs w:val="24"/>
          <w:lang w:val="it-IT"/>
        </w:rPr>
        <w:t>eta je prilog ovom izvještaju, u ukupnoj ocjeni 4,19.</w:t>
      </w:r>
    </w:p>
    <w:p w:rsidR="008C3A84" w:rsidRDefault="008C3A84"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Od ostalih sajamskih nastupa za drugi dio godine, TOT je uzela </w:t>
      </w:r>
      <w:r w:rsidR="00155EFA">
        <w:rPr>
          <w:rFonts w:ascii="Times New Roman" w:hAnsi="Times New Roman" w:cs="Times New Roman"/>
          <w:sz w:val="24"/>
          <w:szCs w:val="24"/>
          <w:lang w:val="it-IT"/>
        </w:rPr>
        <w:t>učešće na sl</w:t>
      </w:r>
      <w:r>
        <w:rPr>
          <w:rFonts w:ascii="Times New Roman" w:hAnsi="Times New Roman" w:cs="Times New Roman"/>
          <w:sz w:val="24"/>
          <w:szCs w:val="24"/>
          <w:lang w:val="it-IT"/>
        </w:rPr>
        <w:t>edećim sajmovima: Novi Sad, Pariz, Rimini, Varšava, London, kao i uzimanje učešća na regionalnoj kampanji u promociji Novogodišnjeg projekta.</w:t>
      </w:r>
    </w:p>
    <w:p w:rsidR="001D783A" w:rsidRDefault="001D783A" w:rsidP="003C540E">
      <w:pPr>
        <w:rPr>
          <w:rFonts w:ascii="Times New Roman" w:hAnsi="Times New Roman" w:cs="Times New Roman"/>
          <w:sz w:val="24"/>
          <w:szCs w:val="24"/>
          <w:lang w:val="it-IT"/>
        </w:rPr>
      </w:pPr>
      <w:r>
        <w:rPr>
          <w:rFonts w:ascii="Times New Roman" w:hAnsi="Times New Roman" w:cs="Times New Roman"/>
          <w:sz w:val="24"/>
          <w:szCs w:val="24"/>
          <w:lang w:val="it-IT"/>
        </w:rPr>
        <w:t>Novogodišnji glavni program u organizaciji TOT-a, Opštine Tivat, BrandNewTivat i Udruže</w:t>
      </w:r>
      <w:r w:rsidR="00155EFA">
        <w:rPr>
          <w:rFonts w:ascii="Times New Roman" w:hAnsi="Times New Roman" w:cs="Times New Roman"/>
          <w:sz w:val="24"/>
          <w:szCs w:val="24"/>
          <w:lang w:val="it-IT"/>
        </w:rPr>
        <w:t>nja ugostitelja i hotelijera gra</w:t>
      </w:r>
      <w:r>
        <w:rPr>
          <w:rFonts w:ascii="Times New Roman" w:hAnsi="Times New Roman" w:cs="Times New Roman"/>
          <w:sz w:val="24"/>
          <w:szCs w:val="24"/>
          <w:lang w:val="it-IT"/>
        </w:rPr>
        <w:t xml:space="preserve">da je bio premijerno predstavljen u okviru projekta “Dani Tivta u Sremskim Karlovcima” u Sremskim Karlovcima i na 50 tom </w:t>
      </w:r>
      <w:r w:rsidR="004E67E3">
        <w:rPr>
          <w:rFonts w:ascii="Times New Roman" w:hAnsi="Times New Roman" w:cs="Times New Roman"/>
          <w:sz w:val="24"/>
          <w:szCs w:val="24"/>
          <w:lang w:val="it-IT"/>
        </w:rPr>
        <w:t xml:space="preserve">jubilarnom </w:t>
      </w:r>
      <w:r>
        <w:rPr>
          <w:rFonts w:ascii="Times New Roman" w:hAnsi="Times New Roman" w:cs="Times New Roman"/>
          <w:sz w:val="24"/>
          <w:szCs w:val="24"/>
          <w:lang w:val="it-IT"/>
        </w:rPr>
        <w:t>Novosad</w:t>
      </w:r>
      <w:r w:rsidR="008C3A84">
        <w:rPr>
          <w:rFonts w:ascii="Times New Roman" w:hAnsi="Times New Roman" w:cs="Times New Roman"/>
          <w:sz w:val="24"/>
          <w:szCs w:val="24"/>
          <w:lang w:val="it-IT"/>
        </w:rPr>
        <w:t xml:space="preserve">skom sajmu, početkom oktobra, koji je </w:t>
      </w:r>
      <w:r w:rsidR="00155EFA">
        <w:rPr>
          <w:rFonts w:ascii="Times New Roman" w:hAnsi="Times New Roman" w:cs="Times New Roman"/>
          <w:sz w:val="24"/>
          <w:szCs w:val="24"/>
          <w:lang w:val="it-IT"/>
        </w:rPr>
        <w:t>i</w:t>
      </w:r>
      <w:r>
        <w:rPr>
          <w:rFonts w:ascii="Times New Roman" w:hAnsi="Times New Roman" w:cs="Times New Roman"/>
          <w:sz w:val="24"/>
          <w:szCs w:val="24"/>
          <w:lang w:val="it-IT"/>
        </w:rPr>
        <w:t>zazvao veliko interesovanje</w:t>
      </w:r>
      <w:r w:rsidR="008C3A84">
        <w:rPr>
          <w:rFonts w:ascii="Times New Roman" w:hAnsi="Times New Roman" w:cs="Times New Roman"/>
          <w:sz w:val="24"/>
          <w:szCs w:val="24"/>
          <w:lang w:val="it-IT"/>
        </w:rPr>
        <w:t>,</w:t>
      </w:r>
      <w:r>
        <w:rPr>
          <w:rFonts w:ascii="Times New Roman" w:hAnsi="Times New Roman" w:cs="Times New Roman"/>
          <w:sz w:val="24"/>
          <w:szCs w:val="24"/>
          <w:lang w:val="it-IT"/>
        </w:rPr>
        <w:t xml:space="preserve"> kako domaće tako i regionalne javnosti</w:t>
      </w:r>
      <w:r w:rsidR="004E67E3">
        <w:rPr>
          <w:rFonts w:ascii="Times New Roman" w:hAnsi="Times New Roman" w:cs="Times New Roman"/>
          <w:sz w:val="24"/>
          <w:szCs w:val="24"/>
          <w:lang w:val="it-IT"/>
        </w:rPr>
        <w:t xml:space="preserve"> i medija, sa najavom i kompletnog ostalog propratnog programa</w:t>
      </w:r>
      <w:r w:rsidR="008C3A84">
        <w:rPr>
          <w:rFonts w:ascii="Times New Roman" w:hAnsi="Times New Roman" w:cs="Times New Roman"/>
          <w:sz w:val="24"/>
          <w:szCs w:val="24"/>
          <w:lang w:val="it-IT"/>
        </w:rPr>
        <w:t>,</w:t>
      </w:r>
      <w:r w:rsidR="004E67E3">
        <w:rPr>
          <w:rFonts w:ascii="Times New Roman" w:hAnsi="Times New Roman" w:cs="Times New Roman"/>
          <w:sz w:val="24"/>
          <w:szCs w:val="24"/>
          <w:lang w:val="it-IT"/>
        </w:rPr>
        <w:t xml:space="preserve"> koji će trajati </w:t>
      </w:r>
      <w:r w:rsidR="008C3A84">
        <w:rPr>
          <w:rFonts w:ascii="Times New Roman" w:hAnsi="Times New Roman" w:cs="Times New Roman"/>
          <w:sz w:val="24"/>
          <w:szCs w:val="24"/>
          <w:lang w:val="it-IT"/>
        </w:rPr>
        <w:t xml:space="preserve">ukupno </w:t>
      </w:r>
      <w:r w:rsidR="004E67E3">
        <w:rPr>
          <w:rFonts w:ascii="Times New Roman" w:hAnsi="Times New Roman" w:cs="Times New Roman"/>
          <w:sz w:val="24"/>
          <w:szCs w:val="24"/>
          <w:lang w:val="it-IT"/>
        </w:rPr>
        <w:t>15-tak dana.</w:t>
      </w:r>
    </w:p>
    <w:p w:rsidR="001D783A" w:rsidRDefault="001D783A" w:rsidP="003C540E">
      <w:pPr>
        <w:rPr>
          <w:rFonts w:ascii="Times New Roman" w:hAnsi="Times New Roman" w:cs="Times New Roman"/>
          <w:sz w:val="24"/>
          <w:szCs w:val="24"/>
          <w:lang w:val="it-IT"/>
        </w:rPr>
      </w:pPr>
      <w:r w:rsidRPr="001D783A">
        <w:rPr>
          <w:rFonts w:ascii="Times New Roman" w:hAnsi="Times New Roman" w:cs="Times New Roman"/>
          <w:noProof/>
          <w:sz w:val="24"/>
          <w:szCs w:val="24"/>
          <w:lang w:eastAsia="en-US"/>
        </w:rPr>
        <w:drawing>
          <wp:inline distT="0" distB="0" distL="0" distR="0">
            <wp:extent cx="1711842" cy="1711842"/>
            <wp:effectExtent l="0" t="0" r="3175" b="3175"/>
            <wp:docPr id="24" name="Picture 24" descr="C:\Users\Owner\Desktop\NG 2018\template 2018\DOCEK 2018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NG 2018\template 2018\DOCEK 2018 01 (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6350" cy="1716350"/>
                    </a:xfrm>
                    <a:prstGeom prst="rect">
                      <a:avLst/>
                    </a:prstGeom>
                    <a:noFill/>
                    <a:ln>
                      <a:noFill/>
                    </a:ln>
                  </pic:spPr>
                </pic:pic>
              </a:graphicData>
            </a:graphic>
          </wp:inline>
        </w:drawing>
      </w:r>
      <w:r>
        <w:rPr>
          <w:rFonts w:ascii="Times New Roman" w:hAnsi="Times New Roman" w:cs="Times New Roman"/>
          <w:sz w:val="24"/>
          <w:szCs w:val="24"/>
          <w:lang w:val="it-IT"/>
        </w:rPr>
        <w:t xml:space="preserve">  </w:t>
      </w:r>
      <w:r w:rsidRPr="001D783A">
        <w:rPr>
          <w:rFonts w:ascii="Times New Roman" w:hAnsi="Times New Roman" w:cs="Times New Roman"/>
          <w:noProof/>
          <w:sz w:val="24"/>
          <w:szCs w:val="24"/>
          <w:lang w:eastAsia="en-US"/>
        </w:rPr>
        <w:drawing>
          <wp:inline distT="0" distB="0" distL="0" distR="0">
            <wp:extent cx="1711636" cy="1711636"/>
            <wp:effectExtent l="0" t="0" r="3175" b="3175"/>
            <wp:docPr id="25" name="Picture 25" descr="C:\Users\Owner\Desktop\NG 2018\template 2018\FLY DOCEK 2018 in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esktop\NG 2018\template 2018\FLY DOCEK 2018 ina 0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18208" cy="1718208"/>
                    </a:xfrm>
                    <a:prstGeom prst="rect">
                      <a:avLst/>
                    </a:prstGeom>
                    <a:noFill/>
                    <a:ln>
                      <a:noFill/>
                    </a:ln>
                  </pic:spPr>
                </pic:pic>
              </a:graphicData>
            </a:graphic>
          </wp:inline>
        </w:drawing>
      </w:r>
    </w:p>
    <w:p w:rsidR="00C73EEB" w:rsidRPr="00C73EEB" w:rsidRDefault="00C73EEB" w:rsidP="00C73EEB">
      <w:pPr>
        <w:rPr>
          <w:rFonts w:ascii="Times New Roman" w:hAnsi="Times New Roman" w:cs="Times New Roman"/>
          <w:sz w:val="24"/>
          <w:szCs w:val="24"/>
          <w:lang w:val="it-IT"/>
        </w:rPr>
      </w:pPr>
      <w:r w:rsidRPr="00C73EEB">
        <w:rPr>
          <w:rFonts w:ascii="Times New Roman" w:hAnsi="Times New Roman" w:cs="Times New Roman"/>
          <w:sz w:val="24"/>
          <w:szCs w:val="24"/>
          <w:lang w:val="it-IT"/>
        </w:rPr>
        <w:t>U periodu od 12.-14. oktobra u Crnoj Gori u organizaciji Nacionalne turističke organizacije i Japanske agencije za međunarodnu saradnju (JICA) bo</w:t>
      </w:r>
      <w:r w:rsidR="00571AEE">
        <w:rPr>
          <w:rFonts w:ascii="Times New Roman" w:hAnsi="Times New Roman" w:cs="Times New Roman"/>
          <w:sz w:val="24"/>
          <w:szCs w:val="24"/>
          <w:lang w:val="it-IT"/>
        </w:rPr>
        <w:t xml:space="preserve">ravila je grupa  turoperatora </w:t>
      </w:r>
      <w:r>
        <w:rPr>
          <w:rFonts w:ascii="Times New Roman" w:hAnsi="Times New Roman" w:cs="Times New Roman"/>
          <w:sz w:val="24"/>
          <w:szCs w:val="24"/>
          <w:lang w:val="it-IT"/>
        </w:rPr>
        <w:t xml:space="preserve">iz Japana. </w:t>
      </w:r>
      <w:r w:rsidRPr="00C73EEB">
        <w:rPr>
          <w:rFonts w:ascii="Times New Roman" w:hAnsi="Times New Roman" w:cs="Times New Roman"/>
          <w:sz w:val="24"/>
          <w:szCs w:val="24"/>
          <w:lang w:val="it-IT"/>
        </w:rPr>
        <w:t xml:space="preserve">Predstavnici turoperatora, JTB Media Retailing, H.I.S.CO, LTD, JTB World Vacations, Miki Tourist, Asahi Ryoko, Tumlare, ST World, Tabi-Concier i Hankyu Travel, tokom </w:t>
      </w:r>
      <w:r w:rsidR="008C3A84">
        <w:rPr>
          <w:rFonts w:ascii="Times New Roman" w:hAnsi="Times New Roman" w:cs="Times New Roman"/>
          <w:sz w:val="24"/>
          <w:szCs w:val="24"/>
          <w:lang w:val="it-IT"/>
        </w:rPr>
        <w:t>trodnevne inspekcije destinacija,</w:t>
      </w:r>
      <w:r w:rsidRPr="00C73EEB">
        <w:rPr>
          <w:rFonts w:ascii="Times New Roman" w:hAnsi="Times New Roman" w:cs="Times New Roman"/>
          <w:sz w:val="24"/>
          <w:szCs w:val="24"/>
          <w:lang w:val="it-IT"/>
        </w:rPr>
        <w:t xml:space="preserve"> obišli su </w:t>
      </w:r>
      <w:r>
        <w:rPr>
          <w:rFonts w:ascii="Times New Roman" w:hAnsi="Times New Roman" w:cs="Times New Roman"/>
          <w:sz w:val="24"/>
          <w:szCs w:val="24"/>
          <w:lang w:val="it-IT"/>
        </w:rPr>
        <w:t xml:space="preserve">i </w:t>
      </w:r>
      <w:r w:rsidRPr="00C73EEB">
        <w:rPr>
          <w:rFonts w:ascii="Times New Roman" w:hAnsi="Times New Roman" w:cs="Times New Roman"/>
          <w:sz w:val="24"/>
          <w:szCs w:val="24"/>
          <w:lang w:val="it-IT"/>
        </w:rPr>
        <w:t xml:space="preserve">Tivat </w:t>
      </w:r>
      <w:r w:rsidR="008C3A84">
        <w:rPr>
          <w:rFonts w:ascii="Times New Roman" w:hAnsi="Times New Roman" w:cs="Times New Roman"/>
          <w:sz w:val="24"/>
          <w:szCs w:val="24"/>
          <w:lang w:val="it-IT"/>
        </w:rPr>
        <w:t>13.o</w:t>
      </w:r>
      <w:r>
        <w:rPr>
          <w:rFonts w:ascii="Times New Roman" w:hAnsi="Times New Roman" w:cs="Times New Roman"/>
          <w:sz w:val="24"/>
          <w:szCs w:val="24"/>
          <w:lang w:val="it-IT"/>
        </w:rPr>
        <w:t xml:space="preserve">ktobara, gdje su obišli Porto Montenegro i Regent hotel. </w:t>
      </w:r>
      <w:r w:rsidR="008C3A84">
        <w:rPr>
          <w:rFonts w:ascii="Times New Roman" w:hAnsi="Times New Roman" w:cs="Times New Roman"/>
          <w:sz w:val="24"/>
          <w:szCs w:val="24"/>
          <w:lang w:val="it-IT"/>
        </w:rPr>
        <w:t>TO</w:t>
      </w:r>
      <w:r w:rsidRPr="00C73EEB">
        <w:rPr>
          <w:rFonts w:ascii="Times New Roman" w:hAnsi="Times New Roman" w:cs="Times New Roman"/>
          <w:sz w:val="24"/>
          <w:szCs w:val="24"/>
          <w:lang w:val="it-IT"/>
        </w:rPr>
        <w:t xml:space="preserve">Tivat je </w:t>
      </w:r>
      <w:r w:rsidR="00155EFA">
        <w:rPr>
          <w:rFonts w:ascii="Times New Roman" w:hAnsi="Times New Roman" w:cs="Times New Roman"/>
          <w:sz w:val="24"/>
          <w:szCs w:val="24"/>
          <w:lang w:val="it-IT"/>
        </w:rPr>
        <w:t xml:space="preserve">u saradnji sa Hotelom “Regent” </w:t>
      </w:r>
      <w:r w:rsidRPr="00C73EEB">
        <w:rPr>
          <w:rFonts w:ascii="Times New Roman" w:hAnsi="Times New Roman" w:cs="Times New Roman"/>
          <w:sz w:val="24"/>
          <w:szCs w:val="24"/>
          <w:lang w:val="it-IT"/>
        </w:rPr>
        <w:t>p</w:t>
      </w:r>
      <w:r w:rsidR="00155EFA">
        <w:rPr>
          <w:rFonts w:ascii="Times New Roman" w:hAnsi="Times New Roman" w:cs="Times New Roman"/>
          <w:sz w:val="24"/>
          <w:szCs w:val="24"/>
          <w:lang w:val="it-IT"/>
        </w:rPr>
        <w:t xml:space="preserve">održala cjelokupnu organizaciju ovog dana. </w:t>
      </w:r>
      <w:r w:rsidRPr="00C73EEB">
        <w:rPr>
          <w:rFonts w:ascii="Times New Roman" w:hAnsi="Times New Roman" w:cs="Times New Roman"/>
          <w:sz w:val="24"/>
          <w:szCs w:val="24"/>
          <w:lang w:val="it-IT"/>
        </w:rPr>
        <w:t>Pored obilaska turističkih lokaliteta, predstavnici turoperatora iz Japana održali su  poslovnu radionicu sa predstavnicima lokalnih turoperatora i agencija gdje su osim razmjene znanja i iskustava razgovarali i o modalitetima buduće saradnje.</w:t>
      </w:r>
    </w:p>
    <w:p w:rsidR="003C540E" w:rsidRDefault="003C540E" w:rsidP="003C540E">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Reklamni materijal koji je izrađen još </w:t>
      </w:r>
      <w:r w:rsidR="00A5084A">
        <w:rPr>
          <w:rFonts w:ascii="Times New Roman" w:hAnsi="Times New Roman" w:cs="Times New Roman"/>
          <w:sz w:val="24"/>
          <w:szCs w:val="24"/>
          <w:lang w:val="it-IT"/>
        </w:rPr>
        <w:t>krajem</w:t>
      </w:r>
      <w:r w:rsidRPr="001E0110">
        <w:rPr>
          <w:rFonts w:ascii="Times New Roman" w:hAnsi="Times New Roman" w:cs="Times New Roman"/>
          <w:sz w:val="24"/>
          <w:szCs w:val="24"/>
          <w:lang w:val="it-IT"/>
        </w:rPr>
        <w:t xml:space="preserve"> 2016 </w:t>
      </w:r>
      <w:r w:rsidR="00A5084A">
        <w:rPr>
          <w:rFonts w:ascii="Times New Roman" w:hAnsi="Times New Roman" w:cs="Times New Roman"/>
          <w:sz w:val="24"/>
          <w:szCs w:val="24"/>
          <w:lang w:val="it-IT"/>
        </w:rPr>
        <w:t>godine je trošen racionalno, pa su zalihe trajale i za sezonski period</w:t>
      </w:r>
      <w:r w:rsidR="000D7C07">
        <w:rPr>
          <w:rFonts w:ascii="Times New Roman" w:hAnsi="Times New Roman" w:cs="Times New Roman"/>
          <w:sz w:val="24"/>
          <w:szCs w:val="24"/>
          <w:lang w:val="it-IT"/>
        </w:rPr>
        <w:t>,</w:t>
      </w:r>
      <w:r w:rsidR="00A5084A">
        <w:rPr>
          <w:rFonts w:ascii="Times New Roman" w:hAnsi="Times New Roman" w:cs="Times New Roman"/>
          <w:sz w:val="24"/>
          <w:szCs w:val="24"/>
          <w:lang w:val="it-IT"/>
        </w:rPr>
        <w:t xml:space="preserve"> a za potrebe </w:t>
      </w:r>
      <w:r w:rsidR="00E77847">
        <w:rPr>
          <w:rFonts w:ascii="Times New Roman" w:hAnsi="Times New Roman" w:cs="Times New Roman"/>
          <w:sz w:val="24"/>
          <w:szCs w:val="24"/>
          <w:lang w:val="it-IT"/>
        </w:rPr>
        <w:t>poklona počasnim</w:t>
      </w:r>
      <w:r w:rsidR="00A5084A">
        <w:rPr>
          <w:rFonts w:ascii="Times New Roman" w:hAnsi="Times New Roman" w:cs="Times New Roman"/>
          <w:sz w:val="24"/>
          <w:szCs w:val="24"/>
          <w:lang w:val="it-IT"/>
        </w:rPr>
        <w:t xml:space="preserve"> </w:t>
      </w:r>
      <w:r w:rsidR="00E77847">
        <w:rPr>
          <w:rFonts w:ascii="Times New Roman" w:hAnsi="Times New Roman" w:cs="Times New Roman"/>
          <w:sz w:val="24"/>
          <w:szCs w:val="24"/>
          <w:lang w:val="it-IT"/>
        </w:rPr>
        <w:t>gostima</w:t>
      </w:r>
      <w:r w:rsidR="00A5084A">
        <w:rPr>
          <w:rFonts w:ascii="Times New Roman" w:hAnsi="Times New Roman" w:cs="Times New Roman"/>
          <w:sz w:val="24"/>
          <w:szCs w:val="24"/>
          <w:lang w:val="it-IT"/>
        </w:rPr>
        <w:t xml:space="preserve"> opštine</w:t>
      </w:r>
      <w:r w:rsidR="00E77847">
        <w:rPr>
          <w:rFonts w:ascii="Times New Roman" w:hAnsi="Times New Roman" w:cs="Times New Roman"/>
          <w:sz w:val="24"/>
          <w:szCs w:val="24"/>
          <w:lang w:val="it-IT"/>
        </w:rPr>
        <w:t>, poslovnim partnerima</w:t>
      </w:r>
      <w:r w:rsidR="00A5084A">
        <w:rPr>
          <w:rFonts w:ascii="Times New Roman" w:hAnsi="Times New Roman" w:cs="Times New Roman"/>
          <w:sz w:val="24"/>
          <w:szCs w:val="24"/>
          <w:lang w:val="it-IT"/>
        </w:rPr>
        <w:t xml:space="preserve"> i poklone</w:t>
      </w:r>
      <w:r w:rsidR="000D7C07">
        <w:rPr>
          <w:rFonts w:ascii="Times New Roman" w:hAnsi="Times New Roman" w:cs="Times New Roman"/>
          <w:sz w:val="24"/>
          <w:szCs w:val="24"/>
          <w:lang w:val="it-IT"/>
        </w:rPr>
        <w:t xml:space="preserve"> naših sugrađana u zvanič</w:t>
      </w:r>
      <w:r w:rsidR="008C3A84">
        <w:rPr>
          <w:rFonts w:ascii="Times New Roman" w:hAnsi="Times New Roman" w:cs="Times New Roman"/>
          <w:sz w:val="24"/>
          <w:szCs w:val="24"/>
          <w:lang w:val="it-IT"/>
        </w:rPr>
        <w:t xml:space="preserve">nim posjetama drugim gradovima. </w:t>
      </w:r>
      <w:r w:rsidR="000D7C07">
        <w:rPr>
          <w:rFonts w:ascii="Times New Roman" w:hAnsi="Times New Roman" w:cs="Times New Roman"/>
          <w:sz w:val="24"/>
          <w:szCs w:val="24"/>
          <w:lang w:val="it-IT"/>
        </w:rPr>
        <w:t>U ovom periodu već</w:t>
      </w:r>
      <w:r w:rsidR="00A5084A">
        <w:rPr>
          <w:rFonts w:ascii="Times New Roman" w:hAnsi="Times New Roman" w:cs="Times New Roman"/>
          <w:sz w:val="24"/>
          <w:szCs w:val="24"/>
          <w:lang w:val="it-IT"/>
        </w:rPr>
        <w:t xml:space="preserve"> </w:t>
      </w:r>
      <w:r w:rsidR="000D7C07">
        <w:rPr>
          <w:rFonts w:ascii="Times New Roman" w:hAnsi="Times New Roman" w:cs="Times New Roman"/>
          <w:sz w:val="24"/>
          <w:szCs w:val="24"/>
          <w:lang w:val="it-IT"/>
        </w:rPr>
        <w:t>se pristupilo</w:t>
      </w:r>
      <w:r w:rsidR="00E13988">
        <w:rPr>
          <w:rFonts w:ascii="Times New Roman" w:hAnsi="Times New Roman" w:cs="Times New Roman"/>
          <w:sz w:val="24"/>
          <w:szCs w:val="24"/>
          <w:lang w:val="it-IT"/>
        </w:rPr>
        <w:t xml:space="preserve"> osmišljavanju</w:t>
      </w:r>
      <w:r w:rsidR="00A5084A">
        <w:rPr>
          <w:rFonts w:ascii="Times New Roman" w:hAnsi="Times New Roman" w:cs="Times New Roman"/>
          <w:sz w:val="24"/>
          <w:szCs w:val="24"/>
          <w:lang w:val="it-IT"/>
        </w:rPr>
        <w:t xml:space="preserve"> novog reklamnog m</w:t>
      </w:r>
      <w:r w:rsidR="000D7C07">
        <w:rPr>
          <w:rFonts w:ascii="Times New Roman" w:hAnsi="Times New Roman" w:cs="Times New Roman"/>
          <w:sz w:val="24"/>
          <w:szCs w:val="24"/>
          <w:lang w:val="it-IT"/>
        </w:rPr>
        <w:t xml:space="preserve">aterijala za nastupajuću </w:t>
      </w:r>
      <w:r w:rsidR="00E13988">
        <w:rPr>
          <w:rFonts w:ascii="Times New Roman" w:hAnsi="Times New Roman" w:cs="Times New Roman"/>
          <w:sz w:val="24"/>
          <w:szCs w:val="24"/>
          <w:lang w:val="it-IT"/>
        </w:rPr>
        <w:t xml:space="preserve">2018 </w:t>
      </w:r>
      <w:r w:rsidR="000D7C07">
        <w:rPr>
          <w:rFonts w:ascii="Times New Roman" w:hAnsi="Times New Roman" w:cs="Times New Roman"/>
          <w:sz w:val="24"/>
          <w:szCs w:val="24"/>
          <w:lang w:val="it-IT"/>
        </w:rPr>
        <w:t>godinu.</w:t>
      </w:r>
    </w:p>
    <w:p w:rsidR="00AD6446" w:rsidRPr="00AD6446" w:rsidRDefault="00AD6446" w:rsidP="003C540E">
      <w:pPr>
        <w:rPr>
          <w:rFonts w:ascii="Times New Roman" w:hAnsi="Times New Roman" w:cs="Times New Roman"/>
          <w:sz w:val="24"/>
          <w:szCs w:val="24"/>
          <w:lang w:val="en-GB"/>
        </w:rPr>
      </w:pPr>
      <w:r>
        <w:rPr>
          <w:rFonts w:ascii="Times New Roman" w:hAnsi="Times New Roman" w:cs="Times New Roman"/>
          <w:sz w:val="24"/>
          <w:szCs w:val="24"/>
          <w:lang w:val="it-IT"/>
        </w:rPr>
        <w:t>Do kraja godine TOT će se u obilježavanjima svjetskih datuma priključiti pojedinim akcijama i ekološkim datumima, i dati svojevrstan pečat društvene odgovornosti i socijalne podrške.</w:t>
      </w:r>
    </w:p>
    <w:p w:rsidR="000F3E15" w:rsidRPr="001E0110" w:rsidRDefault="000F3E15" w:rsidP="003C540E">
      <w:pPr>
        <w:rPr>
          <w:rFonts w:ascii="Times New Roman" w:hAnsi="Times New Roman" w:cs="Times New Roman"/>
          <w:sz w:val="24"/>
          <w:szCs w:val="24"/>
          <w:lang w:val="it-IT"/>
        </w:rPr>
      </w:pPr>
    </w:p>
    <w:p w:rsidR="00D0436E" w:rsidRPr="00D0436E" w:rsidRDefault="003C7909" w:rsidP="00DB0B2F">
      <w:pPr>
        <w:pStyle w:val="Heading1"/>
      </w:pPr>
      <w:r>
        <w:t>Izvještaj o radu “Ljeto 2017”–</w:t>
      </w:r>
      <w:r w:rsidR="00DA613D">
        <w:t xml:space="preserve"> </w:t>
      </w:r>
      <w:r w:rsidR="00D0436E">
        <w:t>OSTALE INFORMACIJE:</w:t>
      </w:r>
    </w:p>
    <w:p w:rsidR="00A5084A" w:rsidRPr="001E0110" w:rsidRDefault="00A5084A" w:rsidP="003C540E">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Sopstvenim sredstvima </w:t>
      </w:r>
      <w:r w:rsidR="00B35013">
        <w:rPr>
          <w:rFonts w:ascii="Times New Roman" w:hAnsi="Times New Roman" w:cs="Times New Roman"/>
          <w:sz w:val="24"/>
          <w:szCs w:val="24"/>
          <w:lang w:val="it-IT"/>
        </w:rPr>
        <w:t>TO</w:t>
      </w:r>
      <w:r w:rsidR="00155EFA">
        <w:rPr>
          <w:rFonts w:ascii="Times New Roman" w:hAnsi="Times New Roman" w:cs="Times New Roman"/>
          <w:sz w:val="24"/>
          <w:szCs w:val="24"/>
          <w:lang w:val="it-IT"/>
        </w:rPr>
        <w:t>Tivat je u 2017</w:t>
      </w:r>
      <w:r w:rsidR="00B35013">
        <w:rPr>
          <w:rFonts w:ascii="Times New Roman" w:hAnsi="Times New Roman" w:cs="Times New Roman"/>
          <w:sz w:val="24"/>
          <w:szCs w:val="24"/>
          <w:lang w:val="it-IT"/>
        </w:rPr>
        <w:t xml:space="preserve"> </w:t>
      </w:r>
      <w:r w:rsidR="008C3A84">
        <w:rPr>
          <w:rFonts w:ascii="Times New Roman" w:hAnsi="Times New Roman" w:cs="Times New Roman"/>
          <w:sz w:val="24"/>
          <w:szCs w:val="24"/>
          <w:lang w:val="it-IT"/>
        </w:rPr>
        <w:t xml:space="preserve">u saradnji sa Komunalnim preduzećem </w:t>
      </w:r>
      <w:r w:rsidR="00B35013">
        <w:rPr>
          <w:rFonts w:ascii="Times New Roman" w:hAnsi="Times New Roman" w:cs="Times New Roman"/>
          <w:sz w:val="24"/>
          <w:szCs w:val="24"/>
          <w:lang w:val="it-IT"/>
        </w:rPr>
        <w:t>je ob</w:t>
      </w:r>
      <w:r>
        <w:rPr>
          <w:rFonts w:ascii="Times New Roman" w:hAnsi="Times New Roman" w:cs="Times New Roman"/>
          <w:sz w:val="24"/>
          <w:szCs w:val="24"/>
          <w:lang w:val="it-IT"/>
        </w:rPr>
        <w:t>novila</w:t>
      </w:r>
      <w:r w:rsidRPr="001E0110">
        <w:rPr>
          <w:rFonts w:ascii="Times New Roman" w:hAnsi="Times New Roman" w:cs="Times New Roman"/>
          <w:sz w:val="24"/>
          <w:szCs w:val="24"/>
          <w:lang w:val="it-IT"/>
        </w:rPr>
        <w:t xml:space="preserve"> i </w:t>
      </w:r>
      <w:r>
        <w:rPr>
          <w:rFonts w:ascii="Times New Roman" w:hAnsi="Times New Roman" w:cs="Times New Roman"/>
          <w:sz w:val="24"/>
          <w:szCs w:val="24"/>
          <w:lang w:val="it-IT"/>
        </w:rPr>
        <w:t>postavila nove znakove</w:t>
      </w:r>
      <w:r w:rsidR="007A28AF">
        <w:rPr>
          <w:rFonts w:ascii="Times New Roman" w:hAnsi="Times New Roman" w:cs="Times New Roman"/>
          <w:sz w:val="24"/>
          <w:szCs w:val="24"/>
          <w:lang w:val="it-IT"/>
        </w:rPr>
        <w:t xml:space="preserve"> turističke signalizacije na području opštine Tivat.</w:t>
      </w:r>
    </w:p>
    <w:p w:rsidR="003C540E" w:rsidRPr="001E0110" w:rsidRDefault="003C540E" w:rsidP="003C540E">
      <w:pPr>
        <w:rPr>
          <w:rFonts w:ascii="Times New Roman" w:hAnsi="Times New Roman" w:cs="Times New Roman"/>
          <w:sz w:val="24"/>
          <w:szCs w:val="24"/>
          <w:lang w:val="it-IT"/>
        </w:rPr>
      </w:pPr>
      <w:r w:rsidRPr="001E0110">
        <w:rPr>
          <w:rFonts w:ascii="Times New Roman" w:hAnsi="Times New Roman" w:cs="Times New Roman"/>
          <w:sz w:val="24"/>
          <w:szCs w:val="24"/>
          <w:lang w:val="it-IT"/>
        </w:rPr>
        <w:t xml:space="preserve">Cjelokupan rad Turističke </w:t>
      </w:r>
      <w:r w:rsidR="00155EFA">
        <w:rPr>
          <w:rFonts w:ascii="Times New Roman" w:hAnsi="Times New Roman" w:cs="Times New Roman"/>
          <w:sz w:val="24"/>
          <w:szCs w:val="24"/>
          <w:lang w:val="it-IT"/>
        </w:rPr>
        <w:t>organizacije Tivat, njenih centara</w:t>
      </w:r>
      <w:r w:rsidRPr="001E0110">
        <w:rPr>
          <w:rFonts w:ascii="Times New Roman" w:hAnsi="Times New Roman" w:cs="Times New Roman"/>
          <w:sz w:val="24"/>
          <w:szCs w:val="24"/>
          <w:lang w:val="it-IT"/>
        </w:rPr>
        <w:t xml:space="preserve">, anketu i naplatu boravišne takse od fizičkih lica </w:t>
      </w:r>
      <w:r w:rsidR="00155EFA">
        <w:rPr>
          <w:rFonts w:ascii="Times New Roman" w:hAnsi="Times New Roman" w:cs="Times New Roman"/>
          <w:sz w:val="24"/>
          <w:szCs w:val="24"/>
          <w:lang w:val="it-IT"/>
        </w:rPr>
        <w:t>u centrima, a i</w:t>
      </w:r>
      <w:r w:rsidR="00C3374C">
        <w:rPr>
          <w:rFonts w:ascii="Times New Roman" w:hAnsi="Times New Roman" w:cs="Times New Roman"/>
          <w:sz w:val="24"/>
          <w:szCs w:val="24"/>
          <w:lang w:val="it-IT"/>
        </w:rPr>
        <w:t xml:space="preserve"> </w:t>
      </w:r>
      <w:r w:rsidRPr="001E0110">
        <w:rPr>
          <w:rFonts w:ascii="Times New Roman" w:hAnsi="Times New Roman" w:cs="Times New Roman"/>
          <w:sz w:val="24"/>
          <w:szCs w:val="24"/>
          <w:lang w:val="it-IT"/>
        </w:rPr>
        <w:t>n</w:t>
      </w:r>
      <w:r w:rsidR="002B1075">
        <w:rPr>
          <w:rFonts w:ascii="Times New Roman" w:hAnsi="Times New Roman" w:cs="Times New Roman"/>
          <w:sz w:val="24"/>
          <w:szCs w:val="24"/>
          <w:lang w:val="it-IT"/>
        </w:rPr>
        <w:t>a terenu</w:t>
      </w:r>
      <w:r w:rsidR="00C3374C">
        <w:rPr>
          <w:rFonts w:ascii="Times New Roman" w:hAnsi="Times New Roman" w:cs="Times New Roman"/>
          <w:sz w:val="24"/>
          <w:szCs w:val="24"/>
          <w:lang w:val="it-IT"/>
        </w:rPr>
        <w:t xml:space="preserve"> u ”Ljetu 2017”</w:t>
      </w:r>
      <w:r w:rsidR="002B1075">
        <w:rPr>
          <w:rFonts w:ascii="Times New Roman" w:hAnsi="Times New Roman" w:cs="Times New Roman"/>
          <w:sz w:val="24"/>
          <w:szCs w:val="24"/>
          <w:lang w:val="it-IT"/>
        </w:rPr>
        <w:t xml:space="preserve">, uspješno su odradili: </w:t>
      </w:r>
      <w:r w:rsidR="0062334F">
        <w:rPr>
          <w:rFonts w:ascii="Times New Roman" w:hAnsi="Times New Roman" w:cs="Times New Roman"/>
          <w:sz w:val="24"/>
          <w:szCs w:val="24"/>
          <w:lang w:val="it-IT"/>
        </w:rPr>
        <w:t>8</w:t>
      </w:r>
      <w:r w:rsidR="00C3374C">
        <w:rPr>
          <w:rFonts w:ascii="Times New Roman" w:hAnsi="Times New Roman" w:cs="Times New Roman"/>
          <w:sz w:val="24"/>
          <w:szCs w:val="24"/>
          <w:lang w:val="it-IT"/>
        </w:rPr>
        <w:t xml:space="preserve"> radnika stručne službe, 10</w:t>
      </w:r>
      <w:r w:rsidR="00A5084A">
        <w:rPr>
          <w:rFonts w:ascii="Times New Roman" w:hAnsi="Times New Roman" w:cs="Times New Roman"/>
          <w:sz w:val="24"/>
          <w:szCs w:val="24"/>
          <w:lang w:val="it-IT"/>
        </w:rPr>
        <w:t xml:space="preserve"> informatora, 3 anketarke</w:t>
      </w:r>
      <w:r w:rsidRPr="001E0110">
        <w:rPr>
          <w:rFonts w:ascii="Times New Roman" w:hAnsi="Times New Roman" w:cs="Times New Roman"/>
          <w:sz w:val="24"/>
          <w:szCs w:val="24"/>
          <w:lang w:val="it-IT"/>
        </w:rPr>
        <w:t>, 2 napl</w:t>
      </w:r>
      <w:r w:rsidR="00155EFA">
        <w:rPr>
          <w:rFonts w:ascii="Times New Roman" w:hAnsi="Times New Roman" w:cs="Times New Roman"/>
          <w:sz w:val="24"/>
          <w:szCs w:val="24"/>
          <w:lang w:val="it-IT"/>
        </w:rPr>
        <w:t>atioca na terenu, 3 visokoškolke</w:t>
      </w:r>
      <w:r w:rsidRPr="001E0110">
        <w:rPr>
          <w:rFonts w:ascii="Times New Roman" w:hAnsi="Times New Roman" w:cs="Times New Roman"/>
          <w:sz w:val="24"/>
          <w:szCs w:val="24"/>
          <w:lang w:val="it-IT"/>
        </w:rPr>
        <w:t xml:space="preserve"> i 1 asistent u radu.</w:t>
      </w:r>
    </w:p>
    <w:p w:rsidR="003C540E" w:rsidRPr="001E0110" w:rsidRDefault="001C62B2" w:rsidP="003C540E">
      <w:pPr>
        <w:rPr>
          <w:rFonts w:ascii="Times New Roman" w:hAnsi="Times New Roman" w:cs="Times New Roman"/>
          <w:sz w:val="24"/>
          <w:szCs w:val="24"/>
          <w:lang w:val="it-IT"/>
        </w:rPr>
      </w:pPr>
      <w:r>
        <w:rPr>
          <w:rFonts w:ascii="Times New Roman" w:hAnsi="Times New Roman" w:cs="Times New Roman"/>
          <w:sz w:val="24"/>
          <w:szCs w:val="24"/>
          <w:lang w:val="it-IT"/>
        </w:rPr>
        <w:t>Uloga TO</w:t>
      </w:r>
      <w:r w:rsidR="003C540E" w:rsidRPr="001E0110">
        <w:rPr>
          <w:rFonts w:ascii="Times New Roman" w:hAnsi="Times New Roman" w:cs="Times New Roman"/>
          <w:sz w:val="24"/>
          <w:szCs w:val="24"/>
          <w:lang w:val="it-IT"/>
        </w:rPr>
        <w:t>Tivat u edukaciji kadrova za rad</w:t>
      </w:r>
      <w:r w:rsidR="00A5084A">
        <w:rPr>
          <w:rFonts w:ascii="Times New Roman" w:hAnsi="Times New Roman" w:cs="Times New Roman"/>
          <w:sz w:val="24"/>
          <w:szCs w:val="24"/>
          <w:lang w:val="it-IT"/>
        </w:rPr>
        <w:t xml:space="preserve"> u turizmu ogledala se u obuci 2</w:t>
      </w:r>
      <w:r w:rsidR="003C540E" w:rsidRPr="001E0110">
        <w:rPr>
          <w:rFonts w:ascii="Times New Roman" w:hAnsi="Times New Roman" w:cs="Times New Roman"/>
          <w:sz w:val="24"/>
          <w:szCs w:val="24"/>
          <w:lang w:val="it-IT"/>
        </w:rPr>
        <w:t xml:space="preserve"> srednjo</w:t>
      </w:r>
      <w:r w:rsidR="00A5084A">
        <w:rPr>
          <w:rFonts w:ascii="Times New Roman" w:hAnsi="Times New Roman" w:cs="Times New Roman"/>
          <w:sz w:val="24"/>
          <w:szCs w:val="24"/>
          <w:lang w:val="it-IT"/>
        </w:rPr>
        <w:t>školke</w:t>
      </w:r>
      <w:r w:rsidR="00155EFA">
        <w:rPr>
          <w:rFonts w:ascii="Times New Roman" w:hAnsi="Times New Roman" w:cs="Times New Roman"/>
          <w:sz w:val="24"/>
          <w:szCs w:val="24"/>
          <w:lang w:val="it-IT"/>
        </w:rPr>
        <w:t xml:space="preserve"> i pomenutih visokoškolki</w:t>
      </w:r>
      <w:r w:rsidR="003C540E" w:rsidRPr="001E0110">
        <w:rPr>
          <w:rFonts w:ascii="Times New Roman" w:hAnsi="Times New Roman" w:cs="Times New Roman"/>
          <w:sz w:val="24"/>
          <w:szCs w:val="24"/>
          <w:lang w:val="it-IT"/>
        </w:rPr>
        <w:t>.</w:t>
      </w:r>
      <w:r w:rsidR="001E7E26" w:rsidRPr="001E7E26">
        <w:t xml:space="preserve"> </w:t>
      </w:r>
      <w:r w:rsidR="00155EFA">
        <w:rPr>
          <w:rFonts w:ascii="Times New Roman" w:hAnsi="Times New Roman" w:cs="Times New Roman"/>
          <w:sz w:val="24"/>
          <w:szCs w:val="24"/>
          <w:lang w:val="it-IT"/>
        </w:rPr>
        <w:t>Podsticani su visokoškolke</w:t>
      </w:r>
      <w:r w:rsidR="001E7E26" w:rsidRPr="001E7E26">
        <w:rPr>
          <w:rFonts w:ascii="Times New Roman" w:hAnsi="Times New Roman" w:cs="Times New Roman"/>
          <w:sz w:val="24"/>
          <w:szCs w:val="24"/>
          <w:lang w:val="it-IT"/>
        </w:rPr>
        <w:t xml:space="preserve"> da što više učestvuju na javnim raspr</w:t>
      </w:r>
      <w:r w:rsidR="001E7E26">
        <w:rPr>
          <w:rFonts w:ascii="Times New Roman" w:hAnsi="Times New Roman" w:cs="Times New Roman"/>
          <w:sz w:val="24"/>
          <w:szCs w:val="24"/>
          <w:lang w:val="it-IT"/>
        </w:rPr>
        <w:t>avama, radionicama, seminarima</w:t>
      </w:r>
      <w:r>
        <w:rPr>
          <w:rFonts w:ascii="Times New Roman" w:hAnsi="Times New Roman" w:cs="Times New Roman"/>
          <w:sz w:val="24"/>
          <w:szCs w:val="24"/>
          <w:lang w:val="it-IT"/>
        </w:rPr>
        <w:t>, kao</w:t>
      </w:r>
      <w:r w:rsidR="001E7E26">
        <w:rPr>
          <w:rFonts w:ascii="Times New Roman" w:hAnsi="Times New Roman" w:cs="Times New Roman"/>
          <w:sz w:val="24"/>
          <w:szCs w:val="24"/>
          <w:lang w:val="it-IT"/>
        </w:rPr>
        <w:t xml:space="preserve"> i</w:t>
      </w:r>
      <w:r w:rsidR="001E7E26" w:rsidRPr="001E7E26">
        <w:rPr>
          <w:rFonts w:ascii="Times New Roman" w:hAnsi="Times New Roman" w:cs="Times New Roman"/>
          <w:sz w:val="24"/>
          <w:szCs w:val="24"/>
          <w:lang w:val="it-IT"/>
        </w:rPr>
        <w:t xml:space="preserve"> da prate aktuelne trendove u turizmu.</w:t>
      </w:r>
    </w:p>
    <w:p w:rsidR="00A5084A" w:rsidRDefault="001C62B2" w:rsidP="003C540E">
      <w:pPr>
        <w:rPr>
          <w:rFonts w:ascii="Times New Roman" w:hAnsi="Times New Roman" w:cs="Times New Roman"/>
          <w:sz w:val="24"/>
          <w:szCs w:val="24"/>
          <w:lang w:val="it-IT"/>
        </w:rPr>
      </w:pPr>
      <w:r>
        <w:rPr>
          <w:rFonts w:ascii="Times New Roman" w:hAnsi="Times New Roman" w:cs="Times New Roman"/>
          <w:sz w:val="24"/>
          <w:szCs w:val="24"/>
          <w:lang w:val="it-IT"/>
        </w:rPr>
        <w:t>TO</w:t>
      </w:r>
      <w:r w:rsidR="003C540E" w:rsidRPr="001E0110">
        <w:rPr>
          <w:rFonts w:ascii="Times New Roman" w:hAnsi="Times New Roman" w:cs="Times New Roman"/>
          <w:sz w:val="24"/>
          <w:szCs w:val="24"/>
          <w:lang w:val="it-IT"/>
        </w:rPr>
        <w:t xml:space="preserve">Tivat pokazuje i punu društvenu odgovornost, pa </w:t>
      </w:r>
      <w:r w:rsidR="00B46B81">
        <w:rPr>
          <w:rFonts w:ascii="Times New Roman" w:hAnsi="Times New Roman" w:cs="Times New Roman"/>
          <w:sz w:val="24"/>
          <w:szCs w:val="24"/>
          <w:lang w:val="it-IT"/>
        </w:rPr>
        <w:t>se re</w:t>
      </w:r>
      <w:r w:rsidR="00155EFA">
        <w:rPr>
          <w:rFonts w:ascii="Times New Roman" w:hAnsi="Times New Roman" w:cs="Times New Roman"/>
          <w:sz w:val="24"/>
          <w:szCs w:val="24"/>
          <w:lang w:val="it-IT"/>
        </w:rPr>
        <w:t>d</w:t>
      </w:r>
      <w:r w:rsidR="00B46B81">
        <w:rPr>
          <w:rFonts w:ascii="Times New Roman" w:hAnsi="Times New Roman" w:cs="Times New Roman"/>
          <w:sz w:val="24"/>
          <w:szCs w:val="24"/>
          <w:lang w:val="it-IT"/>
        </w:rPr>
        <w:t>ovno odazivala</w:t>
      </w:r>
      <w:r w:rsidR="003C540E" w:rsidRPr="001E0110">
        <w:rPr>
          <w:rFonts w:ascii="Times New Roman" w:hAnsi="Times New Roman" w:cs="Times New Roman"/>
          <w:sz w:val="24"/>
          <w:szCs w:val="24"/>
          <w:lang w:val="it-IT"/>
        </w:rPr>
        <w:t xml:space="preserve"> pozivima humanitarnih, sportskih i drugih organizacija</w:t>
      </w:r>
      <w:r>
        <w:rPr>
          <w:rFonts w:ascii="Times New Roman" w:hAnsi="Times New Roman" w:cs="Times New Roman"/>
          <w:sz w:val="24"/>
          <w:szCs w:val="24"/>
          <w:lang w:val="it-IT"/>
        </w:rPr>
        <w:t>,</w:t>
      </w:r>
      <w:r w:rsidR="003C540E" w:rsidRPr="001E0110">
        <w:rPr>
          <w:rFonts w:ascii="Times New Roman" w:hAnsi="Times New Roman" w:cs="Times New Roman"/>
          <w:sz w:val="24"/>
          <w:szCs w:val="24"/>
          <w:lang w:val="it-IT"/>
        </w:rPr>
        <w:t xml:space="preserve"> radi sara</w:t>
      </w:r>
      <w:r w:rsidR="00A5084A">
        <w:rPr>
          <w:rFonts w:ascii="Times New Roman" w:hAnsi="Times New Roman" w:cs="Times New Roman"/>
          <w:sz w:val="24"/>
          <w:szCs w:val="24"/>
          <w:lang w:val="it-IT"/>
        </w:rPr>
        <w:t>dnje i pomoći sa svime što većinom ima veliki odjek na značaj u</w:t>
      </w:r>
      <w:r w:rsidR="00B46B81">
        <w:rPr>
          <w:rFonts w:ascii="Times New Roman" w:hAnsi="Times New Roman" w:cs="Times New Roman"/>
          <w:sz w:val="24"/>
          <w:szCs w:val="24"/>
          <w:lang w:val="it-IT"/>
        </w:rPr>
        <w:t xml:space="preserve"> turizmu i promociji grada ili generalnu pomoć. </w:t>
      </w:r>
      <w:r>
        <w:rPr>
          <w:rFonts w:ascii="Times New Roman" w:hAnsi="Times New Roman" w:cs="Times New Roman"/>
          <w:sz w:val="24"/>
          <w:szCs w:val="24"/>
          <w:lang w:val="it-IT"/>
        </w:rPr>
        <w:t>Uključenost TO</w:t>
      </w:r>
      <w:r w:rsidR="004C2A5D">
        <w:rPr>
          <w:rFonts w:ascii="Times New Roman" w:hAnsi="Times New Roman" w:cs="Times New Roman"/>
          <w:sz w:val="24"/>
          <w:szCs w:val="24"/>
          <w:lang w:val="it-IT"/>
        </w:rPr>
        <w:t>Tivat se ogledala u učešču u sl</w:t>
      </w:r>
      <w:r>
        <w:rPr>
          <w:rFonts w:ascii="Times New Roman" w:hAnsi="Times New Roman" w:cs="Times New Roman"/>
          <w:sz w:val="24"/>
          <w:szCs w:val="24"/>
          <w:lang w:val="it-IT"/>
        </w:rPr>
        <w:t>edećim projektima</w:t>
      </w:r>
      <w:r w:rsidR="00745172">
        <w:rPr>
          <w:rFonts w:ascii="Times New Roman" w:hAnsi="Times New Roman" w:cs="Times New Roman"/>
          <w:sz w:val="24"/>
          <w:szCs w:val="24"/>
          <w:lang w:val="it-IT"/>
        </w:rPr>
        <w:t xml:space="preserve"> i akcijama</w:t>
      </w:r>
      <w:r>
        <w:rPr>
          <w:rFonts w:ascii="Times New Roman" w:hAnsi="Times New Roman" w:cs="Times New Roman"/>
          <w:sz w:val="24"/>
          <w:szCs w:val="24"/>
          <w:lang w:val="it-IT"/>
        </w:rPr>
        <w:t>, a shodno opredijeljenim sredstvima iz Plana rada i to:</w:t>
      </w:r>
    </w:p>
    <w:p w:rsidR="001C62B2"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Aleksandar Filip iz Tivta – triatloncu za takmičenje u Puli</w:t>
      </w:r>
    </w:p>
    <w:p w:rsidR="00054557" w:rsidRDefault="00837C21"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Andr</w:t>
      </w:r>
      <w:r w:rsidR="004C2A5D">
        <w:rPr>
          <w:rFonts w:ascii="Times New Roman" w:hAnsi="Times New Roman" w:cs="Times New Roman"/>
          <w:sz w:val="24"/>
          <w:szCs w:val="24"/>
          <w:lang w:val="it-IT"/>
        </w:rPr>
        <w:t>i</w:t>
      </w:r>
      <w:r>
        <w:rPr>
          <w:rFonts w:ascii="Times New Roman" w:hAnsi="Times New Roman" w:cs="Times New Roman"/>
          <w:sz w:val="24"/>
          <w:szCs w:val="24"/>
          <w:lang w:val="it-IT"/>
        </w:rPr>
        <w:t xml:space="preserve">ja </w:t>
      </w:r>
      <w:r w:rsidR="00054557">
        <w:rPr>
          <w:rFonts w:ascii="Times New Roman" w:hAnsi="Times New Roman" w:cs="Times New Roman"/>
          <w:sz w:val="24"/>
          <w:szCs w:val="24"/>
          <w:lang w:val="it-IT"/>
        </w:rPr>
        <w:t>Petković iz Tivta – za zbirku poezije o Boki</w:t>
      </w:r>
    </w:p>
    <w:p w:rsidR="00054557" w:rsidRDefault="00837C21"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Bojan</w:t>
      </w:r>
      <w:r w:rsidR="00054557">
        <w:rPr>
          <w:rFonts w:ascii="Times New Roman" w:hAnsi="Times New Roman" w:cs="Times New Roman"/>
          <w:sz w:val="24"/>
          <w:szCs w:val="24"/>
          <w:lang w:val="it-IT"/>
        </w:rPr>
        <w:t xml:space="preserve"> Deliću iz Tivta – za snimanje muzičkog spota u Tivtu</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Eistec studenskoj organizaciji iz Tivta i Podgorice – </w:t>
      </w:r>
      <w:r w:rsidR="004C2A5D">
        <w:rPr>
          <w:rFonts w:ascii="Times New Roman" w:hAnsi="Times New Roman" w:cs="Times New Roman"/>
          <w:sz w:val="24"/>
          <w:szCs w:val="24"/>
          <w:lang w:val="it-IT"/>
        </w:rPr>
        <w:t xml:space="preserve">u </w:t>
      </w:r>
      <w:r>
        <w:rPr>
          <w:rFonts w:ascii="Times New Roman" w:hAnsi="Times New Roman" w:cs="Times New Roman"/>
          <w:sz w:val="24"/>
          <w:szCs w:val="24"/>
          <w:lang w:val="it-IT"/>
        </w:rPr>
        <w:t>organizovanju međunarodne</w:t>
      </w:r>
      <w:r w:rsidR="004C2A5D">
        <w:rPr>
          <w:rFonts w:ascii="Times New Roman" w:hAnsi="Times New Roman" w:cs="Times New Roman"/>
          <w:sz w:val="24"/>
          <w:szCs w:val="24"/>
          <w:lang w:val="it-IT"/>
        </w:rPr>
        <w:t xml:space="preserve"> naučne</w:t>
      </w:r>
      <w:r>
        <w:rPr>
          <w:rFonts w:ascii="Times New Roman" w:hAnsi="Times New Roman" w:cs="Times New Roman"/>
          <w:sz w:val="24"/>
          <w:szCs w:val="24"/>
          <w:lang w:val="it-IT"/>
        </w:rPr>
        <w:t xml:space="preserve"> radionice u Podgorici</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DUX Croatorum iz Tivta – </w:t>
      </w:r>
      <w:r w:rsidR="004C2A5D">
        <w:rPr>
          <w:rFonts w:ascii="Times New Roman" w:hAnsi="Times New Roman" w:cs="Times New Roman"/>
          <w:sz w:val="24"/>
          <w:szCs w:val="24"/>
          <w:lang w:val="it-IT"/>
        </w:rPr>
        <w:t>u organizovanju Fešte</w:t>
      </w:r>
      <w:r>
        <w:rPr>
          <w:rFonts w:ascii="Times New Roman" w:hAnsi="Times New Roman" w:cs="Times New Roman"/>
          <w:sz w:val="24"/>
          <w:szCs w:val="24"/>
          <w:lang w:val="it-IT"/>
        </w:rPr>
        <w:t xml:space="preserve"> od rogača</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MFK Napoli iz Tivta – za učešće na turniru u Mariboru</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Golf klub “Knjaginja Milica” iz Tivta – za organizaciju turnira u Žablju</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CITY Games</w:t>
      </w:r>
      <w:r w:rsidR="003B0761">
        <w:rPr>
          <w:rFonts w:ascii="Times New Roman" w:hAnsi="Times New Roman" w:cs="Times New Roman"/>
          <w:sz w:val="24"/>
          <w:szCs w:val="24"/>
          <w:lang w:val="it-IT"/>
        </w:rPr>
        <w:t xml:space="preserve"> – Jadranske igre projekat</w:t>
      </w:r>
      <w:r>
        <w:rPr>
          <w:rFonts w:ascii="Times New Roman" w:hAnsi="Times New Roman" w:cs="Times New Roman"/>
          <w:sz w:val="24"/>
          <w:szCs w:val="24"/>
          <w:lang w:val="it-IT"/>
        </w:rPr>
        <w:t xml:space="preserve"> – za organizaciju </w:t>
      </w:r>
      <w:r w:rsidR="003B0761">
        <w:rPr>
          <w:rFonts w:ascii="Times New Roman" w:hAnsi="Times New Roman" w:cs="Times New Roman"/>
          <w:sz w:val="24"/>
          <w:szCs w:val="24"/>
          <w:lang w:val="it-IT"/>
        </w:rPr>
        <w:t xml:space="preserve">takmičarskih </w:t>
      </w:r>
      <w:r>
        <w:rPr>
          <w:rFonts w:ascii="Times New Roman" w:hAnsi="Times New Roman" w:cs="Times New Roman"/>
          <w:sz w:val="24"/>
          <w:szCs w:val="24"/>
          <w:lang w:val="it-IT"/>
        </w:rPr>
        <w:t>igara u Tivta</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“Kalimanjac” Tivat – za organizaciju boćarske olimpijade</w:t>
      </w:r>
    </w:p>
    <w:p w:rsidR="00054557" w:rsidRDefault="00054557"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KUD “Kadena” Tivat </w:t>
      </w:r>
      <w:r w:rsidR="00060CED">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060CED">
        <w:rPr>
          <w:rFonts w:ascii="Times New Roman" w:hAnsi="Times New Roman" w:cs="Times New Roman"/>
          <w:sz w:val="24"/>
          <w:szCs w:val="24"/>
          <w:lang w:val="it-IT"/>
        </w:rPr>
        <w:t>za organizaciju smotre dječijih folklornih ansamabala Boke</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Lastovski karnevao – za organizaciju tradicionalnog dječijeg karnevala u Donjoj Lastvi</w:t>
      </w:r>
      <w:r w:rsidR="00442370">
        <w:rPr>
          <w:rFonts w:ascii="Times New Roman" w:hAnsi="Times New Roman" w:cs="Times New Roman"/>
          <w:sz w:val="24"/>
          <w:szCs w:val="24"/>
          <w:lang w:val="it-IT"/>
        </w:rPr>
        <w:t xml:space="preserve"> </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MZ “Krtoli” iz Tivta – za organizaciju uskršnjeg turnira</w:t>
      </w:r>
    </w:p>
    <w:p w:rsidR="000B66D0" w:rsidRDefault="000B66D0"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Planinasrkom društvu “Vjeverice” – za doprinos u radu čišćenja staza</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NVO “Harlekin” iz Tiv</w:t>
      </w:r>
      <w:r w:rsidR="004C2A5D">
        <w:rPr>
          <w:rFonts w:ascii="Times New Roman" w:hAnsi="Times New Roman" w:cs="Times New Roman"/>
          <w:sz w:val="24"/>
          <w:szCs w:val="24"/>
          <w:lang w:val="it-IT"/>
        </w:rPr>
        <w:t>ta – za muzičku podršku na sajmovima</w:t>
      </w:r>
      <w:r>
        <w:rPr>
          <w:rFonts w:ascii="Times New Roman" w:hAnsi="Times New Roman" w:cs="Times New Roman"/>
          <w:sz w:val="24"/>
          <w:szCs w:val="24"/>
          <w:lang w:val="it-IT"/>
        </w:rPr>
        <w:t xml:space="preserve"> suvenira</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Montenegro Sailing team iz Tivta – za učešće na PMS regati na Visu, Hrvatska</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NVO “Podmorničar”iz Tivta – za učešće na kongresu u Sankt Petersburgu</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OŠ “Drago Milović” iz Tivta – za učešće na internacionalnom sajmu preduzetništva u Berlinu</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Milivoj Slaby iz Tivta – za štampanje knjige </w:t>
      </w:r>
    </w:p>
    <w:p w:rsidR="00404FC5" w:rsidRDefault="00404FC5"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NVO “29.11.1943” –</w:t>
      </w:r>
      <w:r w:rsidR="00993E19">
        <w:rPr>
          <w:rFonts w:ascii="Times New Roman" w:hAnsi="Times New Roman" w:cs="Times New Roman"/>
          <w:sz w:val="24"/>
          <w:szCs w:val="24"/>
          <w:lang w:val="it-IT"/>
        </w:rPr>
        <w:t xml:space="preserve"> za organizaciju</w:t>
      </w:r>
      <w:r>
        <w:rPr>
          <w:rFonts w:ascii="Times New Roman" w:hAnsi="Times New Roman" w:cs="Times New Roman"/>
          <w:sz w:val="24"/>
          <w:szCs w:val="24"/>
          <w:lang w:val="it-IT"/>
        </w:rPr>
        <w:t xml:space="preserve"> dana mladosti</w:t>
      </w:r>
    </w:p>
    <w:p w:rsidR="00060CED" w:rsidRDefault="001D37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lastRenderedPageBreak/>
        <w:t xml:space="preserve">“Sokolsko društvo Krtoli” iz </w:t>
      </w:r>
      <w:r w:rsidR="00060CED">
        <w:rPr>
          <w:rFonts w:ascii="Times New Roman" w:hAnsi="Times New Roman" w:cs="Times New Roman"/>
          <w:sz w:val="24"/>
          <w:szCs w:val="24"/>
          <w:lang w:val="it-IT"/>
        </w:rPr>
        <w:t>Tivta – za organizaciju manifestacije srpskog sabora</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NVO “Maškarada” iz Tivta – za organizaciju velikog karnevalskog abruma</w:t>
      </w:r>
      <w:r w:rsidR="00071A05">
        <w:rPr>
          <w:rFonts w:ascii="Times New Roman" w:hAnsi="Times New Roman" w:cs="Times New Roman"/>
          <w:sz w:val="24"/>
          <w:szCs w:val="24"/>
          <w:lang w:val="it-IT"/>
        </w:rPr>
        <w:t xml:space="preserve"> i odlaska za Maltu</w:t>
      </w:r>
      <w:r w:rsidR="00941DC3">
        <w:rPr>
          <w:rFonts w:ascii="Times New Roman" w:hAnsi="Times New Roman" w:cs="Times New Roman"/>
          <w:sz w:val="24"/>
          <w:szCs w:val="24"/>
          <w:lang w:val="it-IT"/>
        </w:rPr>
        <w:t xml:space="preserve"> u prezentaciji grupne maske</w:t>
      </w:r>
    </w:p>
    <w:p w:rsidR="00060CED" w:rsidRDefault="00060C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“Jedriličarski klub broda Jadran” iz Tivta </w:t>
      </w:r>
      <w:r w:rsidR="00442370">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442370">
        <w:rPr>
          <w:rFonts w:ascii="Times New Roman" w:hAnsi="Times New Roman" w:cs="Times New Roman"/>
          <w:sz w:val="24"/>
          <w:szCs w:val="24"/>
          <w:lang w:val="it-IT"/>
        </w:rPr>
        <w:t>za organizaciju regate</w:t>
      </w:r>
    </w:p>
    <w:p w:rsidR="00442370" w:rsidRDefault="00442370"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STSCG – za organizaciju turnira u SD “Župa” u Tivtu</w:t>
      </w:r>
    </w:p>
    <w:p w:rsidR="00442370" w:rsidRDefault="00442370"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Udruženja žena Tivta – za organizaciju 8 martovskog bala</w:t>
      </w:r>
    </w:p>
    <w:p w:rsidR="00054557" w:rsidRDefault="00442370"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Zajednica Italijana Boke – za organizaciju gastro kursa u hotelu Magnolija u Gtivtu</w:t>
      </w:r>
    </w:p>
    <w:p w:rsidR="006261F3" w:rsidRDefault="006261F3"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 xml:space="preserve">KK “Teodo” Tivat </w:t>
      </w:r>
      <w:r w:rsidR="004C2A5D">
        <w:rPr>
          <w:rFonts w:ascii="Times New Roman" w:hAnsi="Times New Roman" w:cs="Times New Roman"/>
          <w:sz w:val="24"/>
          <w:szCs w:val="24"/>
          <w:lang w:val="it-IT"/>
        </w:rPr>
        <w:t>–</w:t>
      </w:r>
      <w:r>
        <w:rPr>
          <w:rFonts w:ascii="Times New Roman" w:hAnsi="Times New Roman" w:cs="Times New Roman"/>
          <w:sz w:val="24"/>
          <w:szCs w:val="24"/>
          <w:lang w:val="it-IT"/>
        </w:rPr>
        <w:t xml:space="preserve"> </w:t>
      </w:r>
      <w:r w:rsidR="004C2A5D">
        <w:rPr>
          <w:rFonts w:ascii="Times New Roman" w:hAnsi="Times New Roman" w:cs="Times New Roman"/>
          <w:sz w:val="24"/>
          <w:szCs w:val="24"/>
          <w:lang w:val="it-IT"/>
        </w:rPr>
        <w:t xml:space="preserve">sponzortvo </w:t>
      </w:r>
      <w:r w:rsidR="001D37ED">
        <w:rPr>
          <w:rFonts w:ascii="Times New Roman" w:hAnsi="Times New Roman" w:cs="Times New Roman"/>
          <w:sz w:val="24"/>
          <w:szCs w:val="24"/>
          <w:lang w:val="it-IT"/>
        </w:rPr>
        <w:t>u plasmanu</w:t>
      </w:r>
    </w:p>
    <w:p w:rsidR="001D37ED" w:rsidRDefault="001D37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Sanja Matijević – za organizaciju modne revije</w:t>
      </w:r>
    </w:p>
    <w:p w:rsidR="001D37ED" w:rsidRDefault="001D37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Draganu Rai</w:t>
      </w:r>
      <w:r w:rsidR="00372923">
        <w:rPr>
          <w:rFonts w:ascii="Times New Roman" w:hAnsi="Times New Roman" w:cs="Times New Roman"/>
          <w:sz w:val="24"/>
          <w:szCs w:val="24"/>
          <w:lang w:val="it-IT"/>
        </w:rPr>
        <w:t>č</w:t>
      </w:r>
      <w:r>
        <w:rPr>
          <w:rFonts w:ascii="Times New Roman" w:hAnsi="Times New Roman" w:cs="Times New Roman"/>
          <w:sz w:val="24"/>
          <w:szCs w:val="24"/>
          <w:lang w:val="it-IT"/>
        </w:rPr>
        <w:t>eviću – za studiju o Crnim Plati</w:t>
      </w:r>
      <w:r w:rsidR="002505B0">
        <w:rPr>
          <w:rFonts w:ascii="Times New Roman" w:hAnsi="Times New Roman" w:cs="Times New Roman"/>
          <w:sz w:val="24"/>
          <w:szCs w:val="24"/>
          <w:lang w:val="it-IT"/>
        </w:rPr>
        <w:t>ma</w:t>
      </w:r>
    </w:p>
    <w:p w:rsidR="008F6CD5" w:rsidRDefault="008F6CD5"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Dadex – Žogarija – sportske igre</w:t>
      </w:r>
    </w:p>
    <w:p w:rsidR="001D37ED" w:rsidRDefault="001D37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Gumball događaj – za organizaciju muzičke podrške</w:t>
      </w:r>
    </w:p>
    <w:p w:rsidR="00457AD9" w:rsidRDefault="00457AD9"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Vatrogasno društvo Tivat – tablet uređaj za dron prilikom snimanja terena</w:t>
      </w:r>
    </w:p>
    <w:p w:rsidR="00B372C4" w:rsidRDefault="001D37ED"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Cetinjski karneval – za organizaciju prevoza maskiranih učesnika iz Tivta</w:t>
      </w:r>
    </w:p>
    <w:p w:rsidR="00034809" w:rsidRPr="00B372C4" w:rsidRDefault="00034809" w:rsidP="00730864">
      <w:pPr>
        <w:pStyle w:val="ListParagraph"/>
        <w:numPr>
          <w:ilvl w:val="0"/>
          <w:numId w:val="1"/>
        </w:numPr>
        <w:rPr>
          <w:rFonts w:ascii="Times New Roman" w:hAnsi="Times New Roman" w:cs="Times New Roman"/>
          <w:sz w:val="24"/>
          <w:szCs w:val="24"/>
          <w:lang w:val="it-IT"/>
        </w:rPr>
      </w:pPr>
      <w:r>
        <w:rPr>
          <w:rFonts w:ascii="Times New Roman" w:hAnsi="Times New Roman" w:cs="Times New Roman"/>
          <w:sz w:val="24"/>
          <w:szCs w:val="24"/>
          <w:lang w:val="it-IT"/>
        </w:rPr>
        <w:t>LTO Andrijevica – organizacija susreta na sjeveru</w:t>
      </w:r>
    </w:p>
    <w:p w:rsidR="00442370" w:rsidRPr="00442370" w:rsidRDefault="00442370" w:rsidP="00442370">
      <w:pPr>
        <w:rPr>
          <w:rFonts w:ascii="Times New Roman" w:hAnsi="Times New Roman" w:cs="Times New Roman"/>
          <w:sz w:val="24"/>
          <w:szCs w:val="24"/>
          <w:lang w:val="it-IT"/>
        </w:rPr>
      </w:pPr>
      <w:r>
        <w:rPr>
          <w:rFonts w:ascii="Times New Roman" w:hAnsi="Times New Roman" w:cs="Times New Roman"/>
          <w:sz w:val="24"/>
          <w:szCs w:val="24"/>
          <w:lang w:val="it-IT"/>
        </w:rPr>
        <w:t>Od ostalih pomoći, TO Tivat se uključila za pomoć sugrađanki Veri Sindik, porodici Stijepović iz Tivta realizovanu kroz projekat “Dnevnica” TV Vijesti i Miljani Vešović iz Podgorice.</w:t>
      </w:r>
    </w:p>
    <w:p w:rsidR="0045337A" w:rsidRDefault="0045337A"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U sezonskom periodu </w:t>
      </w:r>
      <w:r w:rsidR="007A28AF" w:rsidRPr="007A28AF">
        <w:rPr>
          <w:rFonts w:ascii="Times New Roman" w:hAnsi="Times New Roman" w:cs="Times New Roman"/>
          <w:sz w:val="24"/>
          <w:szCs w:val="24"/>
          <w:lang w:val="it-IT"/>
        </w:rPr>
        <w:t xml:space="preserve">od 01.05. </w:t>
      </w:r>
      <w:r w:rsidR="00880275">
        <w:rPr>
          <w:rFonts w:ascii="Times New Roman" w:hAnsi="Times New Roman" w:cs="Times New Roman"/>
          <w:sz w:val="24"/>
          <w:szCs w:val="24"/>
          <w:lang w:val="it-IT"/>
        </w:rPr>
        <w:t xml:space="preserve">do 01.10.2017. godine TOTivat je imala </w:t>
      </w:r>
      <w:r w:rsidR="007A28AF" w:rsidRPr="007A28AF">
        <w:rPr>
          <w:rFonts w:ascii="Times New Roman" w:hAnsi="Times New Roman" w:cs="Times New Roman"/>
          <w:sz w:val="24"/>
          <w:szCs w:val="24"/>
          <w:lang w:val="it-IT"/>
        </w:rPr>
        <w:t xml:space="preserve">ukupno </w:t>
      </w:r>
      <w:r>
        <w:rPr>
          <w:rFonts w:ascii="Times New Roman" w:hAnsi="Times New Roman" w:cs="Times New Roman"/>
          <w:sz w:val="24"/>
          <w:szCs w:val="24"/>
          <w:lang w:val="it-IT"/>
        </w:rPr>
        <w:t xml:space="preserve">49,796 </w:t>
      </w:r>
      <w:r w:rsidR="007A28AF" w:rsidRPr="007A28AF">
        <w:rPr>
          <w:rFonts w:ascii="Times New Roman" w:hAnsi="Times New Roman" w:cs="Times New Roman"/>
          <w:sz w:val="24"/>
          <w:szCs w:val="24"/>
          <w:lang w:val="it-IT"/>
        </w:rPr>
        <w:t xml:space="preserve">posjeta sajtu </w:t>
      </w:r>
      <w:r w:rsidRPr="0045337A">
        <w:rPr>
          <w:rFonts w:ascii="Times New Roman" w:hAnsi="Times New Roman" w:cs="Times New Roman"/>
          <w:sz w:val="24"/>
          <w:szCs w:val="24"/>
          <w:u w:val="single"/>
          <w:lang w:val="it-IT"/>
        </w:rPr>
        <w:t>tivat.travel</w:t>
      </w:r>
      <w:r>
        <w:rPr>
          <w:rFonts w:ascii="Times New Roman" w:hAnsi="Times New Roman" w:cs="Times New Roman"/>
          <w:sz w:val="24"/>
          <w:szCs w:val="24"/>
          <w:lang w:val="it-IT"/>
        </w:rPr>
        <w:t xml:space="preserve"> </w:t>
      </w:r>
      <w:r w:rsidR="007A28AF" w:rsidRPr="007A28AF">
        <w:rPr>
          <w:rFonts w:ascii="Times New Roman" w:hAnsi="Times New Roman" w:cs="Times New Roman"/>
          <w:sz w:val="24"/>
          <w:szCs w:val="24"/>
          <w:lang w:val="it-IT"/>
        </w:rPr>
        <w:t xml:space="preserve">od čega je </w:t>
      </w:r>
      <w:r>
        <w:rPr>
          <w:rFonts w:ascii="Times New Roman" w:hAnsi="Times New Roman" w:cs="Times New Roman"/>
          <w:sz w:val="24"/>
          <w:szCs w:val="24"/>
          <w:lang w:val="it-IT"/>
        </w:rPr>
        <w:t>32</w:t>
      </w:r>
      <w:r w:rsidR="007A28AF" w:rsidRPr="007A28AF">
        <w:rPr>
          <w:rFonts w:ascii="Times New Roman" w:hAnsi="Times New Roman" w:cs="Times New Roman"/>
          <w:sz w:val="24"/>
          <w:szCs w:val="24"/>
          <w:lang w:val="it-IT"/>
        </w:rPr>
        <w:t xml:space="preserve">% novih posjetilaca, što je za </w:t>
      </w:r>
      <w:r>
        <w:rPr>
          <w:rFonts w:ascii="Times New Roman" w:hAnsi="Times New Roman" w:cs="Times New Roman"/>
          <w:sz w:val="24"/>
          <w:szCs w:val="24"/>
          <w:lang w:val="it-IT"/>
        </w:rPr>
        <w:t>4,86</w:t>
      </w:r>
      <w:r w:rsidR="007A28AF" w:rsidRPr="007A28AF">
        <w:rPr>
          <w:rFonts w:ascii="Times New Roman" w:hAnsi="Times New Roman" w:cs="Times New Roman"/>
          <w:sz w:val="24"/>
          <w:szCs w:val="24"/>
          <w:lang w:val="it-IT"/>
        </w:rPr>
        <w:t>% više u odnosu na prošlu godinu. Najviše posjetilaca sajtu je bilo iz Crne Gore (</w:t>
      </w:r>
      <w:r>
        <w:rPr>
          <w:rFonts w:ascii="Times New Roman" w:hAnsi="Times New Roman" w:cs="Times New Roman"/>
          <w:sz w:val="24"/>
          <w:szCs w:val="24"/>
          <w:lang w:val="it-IT"/>
        </w:rPr>
        <w:t xml:space="preserve">29,035 odn. 20% više) i zemalja regiona: </w:t>
      </w:r>
      <w:r w:rsidR="007A28AF" w:rsidRPr="007A28AF">
        <w:rPr>
          <w:rFonts w:ascii="Times New Roman" w:hAnsi="Times New Roman" w:cs="Times New Roman"/>
          <w:sz w:val="24"/>
          <w:szCs w:val="24"/>
          <w:lang w:val="it-IT"/>
        </w:rPr>
        <w:t>Srbije (</w:t>
      </w:r>
      <w:r>
        <w:rPr>
          <w:rFonts w:ascii="Times New Roman" w:hAnsi="Times New Roman" w:cs="Times New Roman"/>
          <w:sz w:val="24"/>
          <w:szCs w:val="24"/>
          <w:lang w:val="it-IT"/>
        </w:rPr>
        <w:t>11,550 odn. 5,20% više</w:t>
      </w:r>
      <w:r w:rsidR="007A28AF" w:rsidRPr="007A28AF">
        <w:rPr>
          <w:rFonts w:ascii="Times New Roman" w:hAnsi="Times New Roman" w:cs="Times New Roman"/>
          <w:sz w:val="24"/>
          <w:szCs w:val="24"/>
          <w:lang w:val="it-IT"/>
        </w:rPr>
        <w:t>), BiH (</w:t>
      </w:r>
      <w:r>
        <w:rPr>
          <w:rFonts w:ascii="Times New Roman" w:hAnsi="Times New Roman" w:cs="Times New Roman"/>
          <w:sz w:val="24"/>
          <w:szCs w:val="24"/>
          <w:lang w:val="it-IT"/>
        </w:rPr>
        <w:t xml:space="preserve">2,381 odn. 1,8% više), Hrvatske (860 odn. 17,6% manje). Smanjenje posjetilaca sajtu zabilježeno je od sljedećih zemalja: Rusije, Njemačke, Velike Britanije i Francuske. Povećanje </w:t>
      </w:r>
      <w:r w:rsidR="00880275">
        <w:rPr>
          <w:rFonts w:ascii="Times New Roman" w:hAnsi="Times New Roman" w:cs="Times New Roman"/>
          <w:sz w:val="24"/>
          <w:szCs w:val="24"/>
          <w:lang w:val="it-IT"/>
        </w:rPr>
        <w:t xml:space="preserve">posjete </w:t>
      </w:r>
      <w:r>
        <w:rPr>
          <w:rFonts w:ascii="Times New Roman" w:hAnsi="Times New Roman" w:cs="Times New Roman"/>
          <w:sz w:val="24"/>
          <w:szCs w:val="24"/>
          <w:lang w:val="it-IT"/>
        </w:rPr>
        <w:t>sajtu je bilo evidentno od: SAD, Sloven</w:t>
      </w:r>
      <w:r w:rsidR="00880275">
        <w:rPr>
          <w:rFonts w:ascii="Times New Roman" w:hAnsi="Times New Roman" w:cs="Times New Roman"/>
          <w:sz w:val="24"/>
          <w:szCs w:val="24"/>
          <w:lang w:val="it-IT"/>
        </w:rPr>
        <w:t>ije, Makedonije, Mađerske, Polj</w:t>
      </w:r>
      <w:r>
        <w:rPr>
          <w:rFonts w:ascii="Times New Roman" w:hAnsi="Times New Roman" w:cs="Times New Roman"/>
          <w:sz w:val="24"/>
          <w:szCs w:val="24"/>
          <w:lang w:val="it-IT"/>
        </w:rPr>
        <w:t>ske i Švedske.</w:t>
      </w:r>
    </w:p>
    <w:p w:rsidR="00646108" w:rsidRDefault="00880275"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U </w:t>
      </w:r>
      <w:r w:rsidR="0045337A">
        <w:rPr>
          <w:rFonts w:ascii="Times New Roman" w:hAnsi="Times New Roman" w:cs="Times New Roman"/>
          <w:sz w:val="24"/>
          <w:szCs w:val="24"/>
          <w:lang w:val="it-IT"/>
        </w:rPr>
        <w:t>cjelokupnom dosadašnje</w:t>
      </w:r>
      <w:r w:rsidR="00646108">
        <w:rPr>
          <w:rFonts w:ascii="Times New Roman" w:hAnsi="Times New Roman" w:cs="Times New Roman"/>
          <w:sz w:val="24"/>
          <w:szCs w:val="24"/>
          <w:lang w:val="it-IT"/>
        </w:rPr>
        <w:t>m periodu u 2017 godini, bilo je 66,791</w:t>
      </w:r>
      <w:r w:rsidR="0045337A">
        <w:rPr>
          <w:rFonts w:ascii="Times New Roman" w:hAnsi="Times New Roman" w:cs="Times New Roman"/>
          <w:sz w:val="24"/>
          <w:szCs w:val="24"/>
          <w:lang w:val="it-IT"/>
        </w:rPr>
        <w:t xml:space="preserve"> </w:t>
      </w:r>
      <w:r w:rsidR="007A28AF" w:rsidRPr="007A28AF">
        <w:rPr>
          <w:rFonts w:ascii="Times New Roman" w:hAnsi="Times New Roman" w:cs="Times New Roman"/>
          <w:sz w:val="24"/>
          <w:szCs w:val="24"/>
          <w:lang w:val="it-IT"/>
        </w:rPr>
        <w:t>novih p</w:t>
      </w:r>
      <w:r w:rsidR="00646108">
        <w:rPr>
          <w:rFonts w:ascii="Times New Roman" w:hAnsi="Times New Roman" w:cs="Times New Roman"/>
          <w:sz w:val="24"/>
          <w:szCs w:val="24"/>
          <w:lang w:val="it-IT"/>
        </w:rPr>
        <w:t xml:space="preserve">osjetilaca, što je za 12,7 % više u odnosu na prošlu godinu. Posjetioci sajtu tivat.travel najviše pristupaju sa internet pretraživača i to 65,5%, </w:t>
      </w:r>
      <w:r>
        <w:rPr>
          <w:rFonts w:ascii="Times New Roman" w:hAnsi="Times New Roman" w:cs="Times New Roman"/>
          <w:sz w:val="24"/>
          <w:szCs w:val="24"/>
          <w:lang w:val="it-IT"/>
        </w:rPr>
        <w:t>preko društvenih mreža 18,3%, di</w:t>
      </w:r>
      <w:r w:rsidR="00646108">
        <w:rPr>
          <w:rFonts w:ascii="Times New Roman" w:hAnsi="Times New Roman" w:cs="Times New Roman"/>
          <w:sz w:val="24"/>
          <w:szCs w:val="24"/>
          <w:lang w:val="it-IT"/>
        </w:rPr>
        <w:t>rektno 13,7% i ostalih 2,3% su linkovani posjetioci sajta.</w:t>
      </w:r>
    </w:p>
    <w:p w:rsidR="00E4464B" w:rsidRDefault="00646108" w:rsidP="003C540E">
      <w:pPr>
        <w:rPr>
          <w:rFonts w:ascii="Times New Roman" w:hAnsi="Times New Roman" w:cs="Times New Roman"/>
          <w:sz w:val="24"/>
          <w:szCs w:val="24"/>
          <w:lang w:val="it-IT"/>
        </w:rPr>
      </w:pPr>
      <w:r>
        <w:rPr>
          <w:rFonts w:ascii="Times New Roman" w:hAnsi="Times New Roman" w:cs="Times New Roman"/>
          <w:sz w:val="24"/>
          <w:szCs w:val="24"/>
          <w:lang w:val="it-IT"/>
        </w:rPr>
        <w:t xml:space="preserve">Stanje društvenih mreža </w:t>
      </w:r>
      <w:r w:rsidR="007A28AF" w:rsidRPr="007A28AF">
        <w:rPr>
          <w:rFonts w:ascii="Times New Roman" w:hAnsi="Times New Roman" w:cs="Times New Roman"/>
          <w:sz w:val="24"/>
          <w:szCs w:val="24"/>
          <w:lang w:val="it-IT"/>
        </w:rPr>
        <w:t xml:space="preserve">TOTivat </w:t>
      </w:r>
      <w:r>
        <w:rPr>
          <w:rFonts w:ascii="Times New Roman" w:hAnsi="Times New Roman" w:cs="Times New Roman"/>
          <w:sz w:val="24"/>
          <w:szCs w:val="24"/>
          <w:lang w:val="it-IT"/>
        </w:rPr>
        <w:t>(F</w:t>
      </w:r>
      <w:r w:rsidR="00D82B6B">
        <w:rPr>
          <w:rFonts w:ascii="Times New Roman" w:hAnsi="Times New Roman" w:cs="Times New Roman"/>
          <w:sz w:val="24"/>
          <w:szCs w:val="24"/>
          <w:lang w:val="it-IT"/>
        </w:rPr>
        <w:t>B i Inst) jeste ukupno zajedno 6</w:t>
      </w:r>
      <w:r>
        <w:rPr>
          <w:rFonts w:ascii="Times New Roman" w:hAnsi="Times New Roman" w:cs="Times New Roman"/>
          <w:sz w:val="24"/>
          <w:szCs w:val="24"/>
          <w:lang w:val="it-IT"/>
        </w:rPr>
        <w:t xml:space="preserve">467 pratilaca, što </w:t>
      </w:r>
      <w:r w:rsidR="007A28AF" w:rsidRPr="007A28AF">
        <w:rPr>
          <w:rFonts w:ascii="Times New Roman" w:hAnsi="Times New Roman" w:cs="Times New Roman"/>
          <w:sz w:val="24"/>
          <w:szCs w:val="24"/>
          <w:lang w:val="it-IT"/>
        </w:rPr>
        <w:t xml:space="preserve">je u odnosu na prethodnu godinu </w:t>
      </w:r>
      <w:r>
        <w:rPr>
          <w:rFonts w:ascii="Times New Roman" w:hAnsi="Times New Roman" w:cs="Times New Roman"/>
          <w:sz w:val="24"/>
          <w:szCs w:val="24"/>
          <w:lang w:val="it-IT"/>
        </w:rPr>
        <w:t>više za cca 2000 pratilaca odn. 28% više.</w:t>
      </w:r>
      <w:r w:rsidR="007A28AF" w:rsidRPr="007A28AF">
        <w:rPr>
          <w:rFonts w:ascii="Times New Roman" w:hAnsi="Times New Roman" w:cs="Times New Roman"/>
          <w:sz w:val="24"/>
          <w:szCs w:val="24"/>
          <w:lang w:val="it-IT"/>
        </w:rPr>
        <w:t xml:space="preserve">  </w:t>
      </w:r>
    </w:p>
    <w:p w:rsidR="002505B0" w:rsidRDefault="002505B0" w:rsidP="003C540E">
      <w:pPr>
        <w:rPr>
          <w:rFonts w:ascii="Times New Roman" w:hAnsi="Times New Roman" w:cs="Times New Roman"/>
          <w:sz w:val="24"/>
          <w:szCs w:val="24"/>
          <w:lang w:val="it-IT"/>
        </w:rPr>
      </w:pPr>
    </w:p>
    <w:p w:rsidR="00E4464B" w:rsidRPr="001E0110" w:rsidRDefault="00E4464B" w:rsidP="003C540E">
      <w:pPr>
        <w:rPr>
          <w:rFonts w:ascii="Times New Roman" w:hAnsi="Times New Roman" w:cs="Times New Roman"/>
          <w:sz w:val="24"/>
          <w:szCs w:val="24"/>
          <w:lang w:val="it-IT"/>
        </w:rPr>
      </w:pPr>
    </w:p>
    <w:p w:rsidR="005D36BC" w:rsidRPr="005D36BC" w:rsidRDefault="00C5215F" w:rsidP="005D36BC">
      <w:pPr>
        <w:pStyle w:val="Heading1"/>
      </w:pPr>
      <w:r>
        <w:t xml:space="preserve">Izvještaj o radu “Ljeto 2017” – </w:t>
      </w:r>
      <w:r w:rsidR="005D36BC">
        <w:t>TURISTIČKI PROMET u TIVtu:</w:t>
      </w:r>
    </w:p>
    <w:p w:rsidR="002F0669" w:rsidRDefault="0019334A" w:rsidP="003C540E">
      <w:pPr>
        <w:rPr>
          <w:rFonts w:ascii="Times New Roman" w:hAnsi="Times New Roman" w:cs="Times New Roman"/>
          <w:sz w:val="24"/>
          <w:szCs w:val="24"/>
        </w:rPr>
      </w:pPr>
      <w:r>
        <w:rPr>
          <w:rFonts w:ascii="Times New Roman" w:hAnsi="Times New Roman" w:cs="Times New Roman"/>
          <w:sz w:val="24"/>
          <w:szCs w:val="24"/>
        </w:rPr>
        <w:t>TI</w:t>
      </w:r>
      <w:r w:rsidRPr="0019334A">
        <w:rPr>
          <w:rFonts w:ascii="Times New Roman" w:hAnsi="Times New Roman" w:cs="Times New Roman"/>
          <w:sz w:val="24"/>
          <w:szCs w:val="24"/>
        </w:rPr>
        <w:t xml:space="preserve">Centri </w:t>
      </w:r>
      <w:r>
        <w:rPr>
          <w:rFonts w:ascii="Times New Roman" w:hAnsi="Times New Roman" w:cs="Times New Roman"/>
          <w:sz w:val="24"/>
          <w:szCs w:val="24"/>
        </w:rPr>
        <w:t xml:space="preserve">su u svom periodu </w:t>
      </w:r>
      <w:r w:rsidR="001B5E15">
        <w:rPr>
          <w:rFonts w:ascii="Times New Roman" w:hAnsi="Times New Roman" w:cs="Times New Roman"/>
          <w:sz w:val="24"/>
          <w:szCs w:val="24"/>
        </w:rPr>
        <w:t>sezonskog poslovanja</w:t>
      </w:r>
      <w:r w:rsidR="001F3B34">
        <w:rPr>
          <w:rFonts w:ascii="Times New Roman" w:hAnsi="Times New Roman" w:cs="Times New Roman"/>
          <w:sz w:val="24"/>
          <w:szCs w:val="24"/>
        </w:rPr>
        <w:t xml:space="preserve"> u </w:t>
      </w:r>
      <w:r w:rsidR="008F5D9B">
        <w:rPr>
          <w:rFonts w:ascii="Times New Roman" w:hAnsi="Times New Roman" w:cs="Times New Roman"/>
          <w:sz w:val="24"/>
          <w:szCs w:val="24"/>
        </w:rPr>
        <w:t>5</w:t>
      </w:r>
      <w:r w:rsidR="001B5E15">
        <w:rPr>
          <w:rFonts w:ascii="Times New Roman" w:hAnsi="Times New Roman" w:cs="Times New Roman"/>
          <w:sz w:val="24"/>
          <w:szCs w:val="24"/>
        </w:rPr>
        <w:t xml:space="preserve"> mjeseci</w:t>
      </w:r>
      <w:r w:rsidR="001F3B34">
        <w:rPr>
          <w:rFonts w:ascii="Times New Roman" w:hAnsi="Times New Roman" w:cs="Times New Roman"/>
          <w:sz w:val="24"/>
          <w:szCs w:val="24"/>
        </w:rPr>
        <w:t xml:space="preserve"> rada</w:t>
      </w:r>
      <w:r>
        <w:rPr>
          <w:rFonts w:ascii="Times New Roman" w:hAnsi="Times New Roman" w:cs="Times New Roman"/>
          <w:sz w:val="24"/>
          <w:szCs w:val="24"/>
        </w:rPr>
        <w:t xml:space="preserve"> ostvarili: </w:t>
      </w:r>
    </w:p>
    <w:tbl>
      <w:tblPr>
        <w:tblStyle w:val="TableGrid"/>
        <w:tblW w:w="0" w:type="auto"/>
        <w:tblLook w:val="04A0" w:firstRow="1" w:lastRow="0" w:firstColumn="1" w:lastColumn="0" w:noHBand="0" w:noVBand="1"/>
      </w:tblPr>
      <w:tblGrid>
        <w:gridCol w:w="542"/>
        <w:gridCol w:w="2243"/>
        <w:gridCol w:w="1800"/>
        <w:gridCol w:w="1710"/>
        <w:gridCol w:w="1516"/>
        <w:gridCol w:w="11"/>
        <w:gridCol w:w="1528"/>
      </w:tblGrid>
      <w:tr w:rsidR="003414F5" w:rsidTr="0041493F">
        <w:tc>
          <w:tcPr>
            <w:tcW w:w="9350" w:type="dxa"/>
            <w:gridSpan w:val="7"/>
            <w:shd w:val="clear" w:color="auto" w:fill="002060"/>
          </w:tcPr>
          <w:p w:rsidR="003414F5" w:rsidRPr="00873029" w:rsidRDefault="003414F5" w:rsidP="002F0669">
            <w:pPr>
              <w:jc w:val="center"/>
              <w:rPr>
                <w:rFonts w:ascii="Times New Roman" w:hAnsi="Times New Roman" w:cs="Times New Roman"/>
              </w:rPr>
            </w:pPr>
            <w:r w:rsidRPr="00873029">
              <w:rPr>
                <w:rFonts w:ascii="Times New Roman" w:hAnsi="Times New Roman" w:cs="Times New Roman"/>
              </w:rPr>
              <w:lastRenderedPageBreak/>
              <w:t>NAPLATA bor.tak</w:t>
            </w:r>
            <w:r w:rsidR="0041493F" w:rsidRPr="00873029">
              <w:rPr>
                <w:rFonts w:ascii="Times New Roman" w:hAnsi="Times New Roman" w:cs="Times New Roman"/>
              </w:rPr>
              <w:t>se po turističko informativnim c</w:t>
            </w:r>
            <w:r w:rsidRPr="00873029">
              <w:rPr>
                <w:rFonts w:ascii="Times New Roman" w:hAnsi="Times New Roman" w:cs="Times New Roman"/>
              </w:rPr>
              <w:t>entrima za 5 mjeseci sezonskog rada</w:t>
            </w:r>
            <w:r w:rsidR="00873029" w:rsidRPr="00873029">
              <w:rPr>
                <w:rFonts w:ascii="Times New Roman" w:hAnsi="Times New Roman" w:cs="Times New Roman"/>
              </w:rPr>
              <w:t xml:space="preserve"> (maj-okt)</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p>
        </w:tc>
        <w:tc>
          <w:tcPr>
            <w:tcW w:w="2243" w:type="dxa"/>
          </w:tcPr>
          <w:p w:rsidR="003414F5" w:rsidRDefault="008F5D9B" w:rsidP="003414F5">
            <w:pPr>
              <w:rPr>
                <w:rFonts w:ascii="Times New Roman" w:hAnsi="Times New Roman" w:cs="Times New Roman"/>
                <w:sz w:val="24"/>
                <w:szCs w:val="24"/>
              </w:rPr>
            </w:pPr>
            <w:r>
              <w:rPr>
                <w:rFonts w:ascii="Times New Roman" w:hAnsi="Times New Roman" w:cs="Times New Roman"/>
                <w:sz w:val="24"/>
                <w:szCs w:val="24"/>
              </w:rPr>
              <w:t>TIC</w:t>
            </w:r>
          </w:p>
        </w:tc>
        <w:tc>
          <w:tcPr>
            <w:tcW w:w="1800"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Broj sezonaca 2016</w:t>
            </w:r>
          </w:p>
        </w:tc>
        <w:tc>
          <w:tcPr>
            <w:tcW w:w="1710"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Broj sezonaca 2017</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2016</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2017</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Centar TOT</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4</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4</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85,618.80</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94,549.50</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Donja Lastva</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35,637.75</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28,912.50</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3</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Radovići</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28,912.50</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27,092.25</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4</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Krašići</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12,221.55</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11,498.85</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5</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Autobuska</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1</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13,149.00</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8,551.35</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6</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Porto/Lučka</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2</w:t>
            </w:r>
          </w:p>
        </w:tc>
        <w:tc>
          <w:tcPr>
            <w:tcW w:w="1516"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w:t>
            </w:r>
          </w:p>
        </w:tc>
        <w:tc>
          <w:tcPr>
            <w:tcW w:w="1539" w:type="dxa"/>
            <w:gridSpan w:val="2"/>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33,538.00</w:t>
            </w:r>
          </w:p>
        </w:tc>
      </w:tr>
      <w:tr w:rsidR="003414F5" w:rsidTr="0041493F">
        <w:tc>
          <w:tcPr>
            <w:tcW w:w="542" w:type="dxa"/>
            <w:shd w:val="clear" w:color="auto" w:fill="002060"/>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7</w:t>
            </w:r>
          </w:p>
        </w:tc>
        <w:tc>
          <w:tcPr>
            <w:tcW w:w="2243" w:type="dxa"/>
          </w:tcPr>
          <w:p w:rsidR="003414F5" w:rsidRDefault="003414F5" w:rsidP="003414F5">
            <w:pPr>
              <w:rPr>
                <w:rFonts w:ascii="Times New Roman" w:hAnsi="Times New Roman" w:cs="Times New Roman"/>
                <w:sz w:val="24"/>
                <w:szCs w:val="24"/>
              </w:rPr>
            </w:pPr>
            <w:r>
              <w:rPr>
                <w:rFonts w:ascii="Times New Roman" w:hAnsi="Times New Roman" w:cs="Times New Roman"/>
                <w:sz w:val="24"/>
                <w:szCs w:val="24"/>
              </w:rPr>
              <w:t>Naplatioci na terenu</w:t>
            </w:r>
          </w:p>
        </w:tc>
        <w:tc>
          <w:tcPr>
            <w:tcW w:w="180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2</w:t>
            </w:r>
          </w:p>
        </w:tc>
        <w:tc>
          <w:tcPr>
            <w:tcW w:w="1710" w:type="dxa"/>
          </w:tcPr>
          <w:p w:rsidR="003414F5" w:rsidRDefault="003F6DCA" w:rsidP="003414F5">
            <w:pPr>
              <w:rPr>
                <w:rFonts w:ascii="Times New Roman" w:hAnsi="Times New Roman" w:cs="Times New Roman"/>
                <w:sz w:val="24"/>
                <w:szCs w:val="24"/>
              </w:rPr>
            </w:pPr>
            <w:r>
              <w:rPr>
                <w:rFonts w:ascii="Times New Roman" w:hAnsi="Times New Roman" w:cs="Times New Roman"/>
                <w:sz w:val="24"/>
                <w:szCs w:val="24"/>
              </w:rPr>
              <w:t>2</w:t>
            </w:r>
          </w:p>
        </w:tc>
        <w:tc>
          <w:tcPr>
            <w:tcW w:w="1516" w:type="dxa"/>
          </w:tcPr>
          <w:p w:rsidR="003414F5" w:rsidRDefault="00FC666F" w:rsidP="003414F5">
            <w:pPr>
              <w:rPr>
                <w:rFonts w:ascii="Times New Roman" w:hAnsi="Times New Roman" w:cs="Times New Roman"/>
                <w:sz w:val="24"/>
                <w:szCs w:val="24"/>
              </w:rPr>
            </w:pPr>
            <w:r>
              <w:rPr>
                <w:rFonts w:ascii="Times New Roman" w:hAnsi="Times New Roman" w:cs="Times New Roman"/>
                <w:sz w:val="24"/>
                <w:szCs w:val="24"/>
              </w:rPr>
              <w:t>24,051.64</w:t>
            </w:r>
          </w:p>
        </w:tc>
        <w:tc>
          <w:tcPr>
            <w:tcW w:w="1539" w:type="dxa"/>
            <w:gridSpan w:val="2"/>
          </w:tcPr>
          <w:p w:rsidR="003414F5" w:rsidRDefault="00FC666F" w:rsidP="003414F5">
            <w:pPr>
              <w:rPr>
                <w:rFonts w:ascii="Times New Roman" w:hAnsi="Times New Roman" w:cs="Times New Roman"/>
                <w:sz w:val="24"/>
                <w:szCs w:val="24"/>
              </w:rPr>
            </w:pPr>
            <w:r>
              <w:rPr>
                <w:rFonts w:ascii="Times New Roman" w:hAnsi="Times New Roman" w:cs="Times New Roman"/>
                <w:sz w:val="24"/>
                <w:szCs w:val="24"/>
              </w:rPr>
              <w:t>26,366.83</w:t>
            </w:r>
          </w:p>
        </w:tc>
      </w:tr>
      <w:tr w:rsidR="008E2FD1" w:rsidTr="0041493F">
        <w:tc>
          <w:tcPr>
            <w:tcW w:w="2785" w:type="dxa"/>
            <w:gridSpan w:val="2"/>
          </w:tcPr>
          <w:p w:rsidR="008E2FD1" w:rsidRPr="008E2FD1" w:rsidRDefault="008E2FD1" w:rsidP="003414F5">
            <w:pPr>
              <w:rPr>
                <w:rFonts w:ascii="Times New Roman" w:hAnsi="Times New Roman" w:cs="Times New Roman"/>
                <w:sz w:val="18"/>
                <w:szCs w:val="18"/>
              </w:rPr>
            </w:pPr>
            <w:r w:rsidRPr="008E2FD1">
              <w:rPr>
                <w:rFonts w:ascii="Times New Roman" w:hAnsi="Times New Roman" w:cs="Times New Roman"/>
                <w:sz w:val="18"/>
                <w:szCs w:val="18"/>
              </w:rPr>
              <w:t>Ukupno zaposlenih sezonaca</w:t>
            </w:r>
          </w:p>
        </w:tc>
        <w:tc>
          <w:tcPr>
            <w:tcW w:w="1800" w:type="dxa"/>
          </w:tcPr>
          <w:p w:rsidR="008E2FD1" w:rsidRDefault="008E2FD1" w:rsidP="003414F5">
            <w:pPr>
              <w:rPr>
                <w:rFonts w:ascii="Times New Roman" w:hAnsi="Times New Roman" w:cs="Times New Roman"/>
                <w:sz w:val="24"/>
                <w:szCs w:val="24"/>
              </w:rPr>
            </w:pPr>
            <w:r>
              <w:rPr>
                <w:rFonts w:ascii="Times New Roman" w:hAnsi="Times New Roman" w:cs="Times New Roman"/>
                <w:sz w:val="24"/>
                <w:szCs w:val="24"/>
              </w:rPr>
              <w:t>12</w:t>
            </w:r>
          </w:p>
        </w:tc>
        <w:tc>
          <w:tcPr>
            <w:tcW w:w="1710" w:type="dxa"/>
          </w:tcPr>
          <w:p w:rsidR="008E2FD1" w:rsidRDefault="008E2FD1" w:rsidP="003414F5">
            <w:pPr>
              <w:rPr>
                <w:rFonts w:ascii="Times New Roman" w:hAnsi="Times New Roman" w:cs="Times New Roman"/>
                <w:sz w:val="24"/>
                <w:szCs w:val="24"/>
              </w:rPr>
            </w:pPr>
            <w:r>
              <w:rPr>
                <w:rFonts w:ascii="Times New Roman" w:hAnsi="Times New Roman" w:cs="Times New Roman"/>
                <w:sz w:val="24"/>
                <w:szCs w:val="24"/>
              </w:rPr>
              <w:t>12</w:t>
            </w:r>
          </w:p>
        </w:tc>
        <w:tc>
          <w:tcPr>
            <w:tcW w:w="1527" w:type="dxa"/>
            <w:gridSpan w:val="2"/>
            <w:vMerge w:val="restart"/>
            <w:shd w:val="clear" w:color="auto" w:fill="002060"/>
          </w:tcPr>
          <w:p w:rsidR="008E2FD1" w:rsidRDefault="008E2FD1" w:rsidP="003414F5">
            <w:pPr>
              <w:rPr>
                <w:rFonts w:ascii="Times New Roman" w:hAnsi="Times New Roman" w:cs="Times New Roman"/>
                <w:sz w:val="24"/>
                <w:szCs w:val="24"/>
              </w:rPr>
            </w:pPr>
          </w:p>
          <w:p w:rsidR="008E2FD1" w:rsidRDefault="008E2FD1" w:rsidP="003414F5">
            <w:pPr>
              <w:rPr>
                <w:rFonts w:ascii="Times New Roman" w:hAnsi="Times New Roman" w:cs="Times New Roman"/>
                <w:sz w:val="24"/>
                <w:szCs w:val="24"/>
              </w:rPr>
            </w:pPr>
            <w:r>
              <w:rPr>
                <w:rFonts w:ascii="Times New Roman" w:hAnsi="Times New Roman" w:cs="Times New Roman"/>
                <w:sz w:val="24"/>
                <w:szCs w:val="24"/>
              </w:rPr>
              <w:t>159,673.00</w:t>
            </w:r>
          </w:p>
        </w:tc>
        <w:tc>
          <w:tcPr>
            <w:tcW w:w="1528" w:type="dxa"/>
            <w:vMerge w:val="restart"/>
            <w:shd w:val="clear" w:color="auto" w:fill="002060"/>
          </w:tcPr>
          <w:p w:rsidR="008E2FD1" w:rsidRDefault="008E2FD1" w:rsidP="003414F5">
            <w:pPr>
              <w:rPr>
                <w:rFonts w:ascii="Times New Roman" w:hAnsi="Times New Roman" w:cs="Times New Roman"/>
                <w:sz w:val="24"/>
                <w:szCs w:val="24"/>
              </w:rPr>
            </w:pPr>
          </w:p>
          <w:p w:rsidR="008E2FD1" w:rsidRDefault="008E2FD1" w:rsidP="003414F5">
            <w:pPr>
              <w:rPr>
                <w:rFonts w:ascii="Times New Roman" w:hAnsi="Times New Roman" w:cs="Times New Roman"/>
                <w:sz w:val="24"/>
                <w:szCs w:val="24"/>
              </w:rPr>
            </w:pPr>
            <w:r>
              <w:rPr>
                <w:rFonts w:ascii="Times New Roman" w:hAnsi="Times New Roman" w:cs="Times New Roman"/>
                <w:sz w:val="24"/>
                <w:szCs w:val="24"/>
              </w:rPr>
              <w:t>184,407.43</w:t>
            </w:r>
          </w:p>
        </w:tc>
      </w:tr>
      <w:tr w:rsidR="008E2FD1" w:rsidTr="0041493F">
        <w:trPr>
          <w:trHeight w:val="503"/>
        </w:trPr>
        <w:tc>
          <w:tcPr>
            <w:tcW w:w="6295" w:type="dxa"/>
            <w:gridSpan w:val="4"/>
            <w:vMerge w:val="restart"/>
          </w:tcPr>
          <w:p w:rsidR="008E2FD1" w:rsidRPr="00FC666F" w:rsidRDefault="008E2FD1" w:rsidP="003414F5">
            <w:pPr>
              <w:rPr>
                <w:rFonts w:ascii="Times New Roman" w:hAnsi="Times New Roman" w:cs="Times New Roman"/>
                <w:sz w:val="28"/>
                <w:szCs w:val="28"/>
              </w:rPr>
            </w:pPr>
            <w:r w:rsidRPr="00FC666F">
              <w:rPr>
                <w:rFonts w:ascii="Times New Roman" w:hAnsi="Times New Roman" w:cs="Times New Roman"/>
                <w:sz w:val="28"/>
                <w:szCs w:val="28"/>
              </w:rPr>
              <w:t>UKUPNO svi (80% zakonski  prihod TOT-a)</w:t>
            </w:r>
          </w:p>
        </w:tc>
        <w:tc>
          <w:tcPr>
            <w:tcW w:w="1527" w:type="dxa"/>
            <w:gridSpan w:val="2"/>
            <w:vMerge/>
            <w:shd w:val="clear" w:color="auto" w:fill="002060"/>
          </w:tcPr>
          <w:p w:rsidR="008E2FD1" w:rsidRDefault="008E2FD1" w:rsidP="003414F5">
            <w:pPr>
              <w:rPr>
                <w:rFonts w:ascii="Times New Roman" w:hAnsi="Times New Roman" w:cs="Times New Roman"/>
                <w:sz w:val="24"/>
                <w:szCs w:val="24"/>
              </w:rPr>
            </w:pPr>
          </w:p>
        </w:tc>
        <w:tc>
          <w:tcPr>
            <w:tcW w:w="1528" w:type="dxa"/>
            <w:vMerge/>
            <w:shd w:val="clear" w:color="auto" w:fill="002060"/>
          </w:tcPr>
          <w:p w:rsidR="008E2FD1" w:rsidRDefault="008E2FD1" w:rsidP="003414F5">
            <w:pPr>
              <w:rPr>
                <w:rFonts w:ascii="Times New Roman" w:hAnsi="Times New Roman" w:cs="Times New Roman"/>
                <w:sz w:val="24"/>
                <w:szCs w:val="24"/>
              </w:rPr>
            </w:pPr>
          </w:p>
        </w:tc>
      </w:tr>
      <w:tr w:rsidR="00FC666F" w:rsidTr="008E2FD1">
        <w:trPr>
          <w:trHeight w:val="440"/>
        </w:trPr>
        <w:tc>
          <w:tcPr>
            <w:tcW w:w="6295" w:type="dxa"/>
            <w:gridSpan w:val="4"/>
            <w:vMerge/>
          </w:tcPr>
          <w:p w:rsidR="00FC666F" w:rsidRPr="00FC666F" w:rsidRDefault="00FC666F" w:rsidP="003414F5">
            <w:pPr>
              <w:rPr>
                <w:rFonts w:ascii="Times New Roman" w:hAnsi="Times New Roman" w:cs="Times New Roman"/>
                <w:sz w:val="28"/>
                <w:szCs w:val="28"/>
              </w:rPr>
            </w:pPr>
          </w:p>
        </w:tc>
        <w:tc>
          <w:tcPr>
            <w:tcW w:w="3055" w:type="dxa"/>
            <w:gridSpan w:val="3"/>
          </w:tcPr>
          <w:p w:rsidR="00FC666F" w:rsidRDefault="00B02E64" w:rsidP="00B02E64">
            <w:pPr>
              <w:jc w:val="center"/>
              <w:rPr>
                <w:rFonts w:ascii="Times New Roman" w:hAnsi="Times New Roman" w:cs="Times New Roman"/>
                <w:sz w:val="24"/>
                <w:szCs w:val="24"/>
              </w:rPr>
            </w:pPr>
            <w:r>
              <w:rPr>
                <w:rFonts w:ascii="Times New Roman" w:hAnsi="Times New Roman" w:cs="Times New Roman"/>
                <w:sz w:val="24"/>
                <w:szCs w:val="24"/>
              </w:rPr>
              <w:t>u</w:t>
            </w:r>
            <w:r w:rsidR="00FC666F">
              <w:rPr>
                <w:rFonts w:ascii="Times New Roman" w:hAnsi="Times New Roman" w:cs="Times New Roman"/>
                <w:sz w:val="24"/>
                <w:szCs w:val="24"/>
              </w:rPr>
              <w:t xml:space="preserve">većanje za </w:t>
            </w:r>
            <w:r w:rsidR="003960BA">
              <w:rPr>
                <w:rFonts w:ascii="Times New Roman" w:hAnsi="Times New Roman" w:cs="Times New Roman"/>
                <w:sz w:val="24"/>
                <w:szCs w:val="24"/>
              </w:rPr>
              <w:t>16%</w:t>
            </w:r>
            <w:r>
              <w:rPr>
                <w:rFonts w:ascii="Times New Roman" w:hAnsi="Times New Roman" w:cs="Times New Roman"/>
                <w:sz w:val="24"/>
                <w:szCs w:val="24"/>
              </w:rPr>
              <w:t xml:space="preserve"> u ostvarenim prihodima</w:t>
            </w:r>
          </w:p>
        </w:tc>
      </w:tr>
    </w:tbl>
    <w:p w:rsidR="007A6A50" w:rsidRDefault="007A6A50" w:rsidP="002F0669">
      <w:pPr>
        <w:rPr>
          <w:rFonts w:ascii="Times New Roman" w:hAnsi="Times New Roman" w:cs="Times New Roman"/>
          <w:sz w:val="24"/>
          <w:szCs w:val="24"/>
        </w:rPr>
      </w:pPr>
    </w:p>
    <w:p w:rsidR="008F5D9B" w:rsidRDefault="008F5D9B" w:rsidP="002F0669">
      <w:pPr>
        <w:rPr>
          <w:rFonts w:ascii="Times New Roman" w:hAnsi="Times New Roman" w:cs="Times New Roman"/>
          <w:sz w:val="24"/>
          <w:szCs w:val="24"/>
        </w:rPr>
      </w:pPr>
      <w:r>
        <w:rPr>
          <w:rFonts w:ascii="Times New Roman" w:hAnsi="Times New Roman" w:cs="Times New Roman"/>
          <w:sz w:val="24"/>
          <w:szCs w:val="24"/>
        </w:rPr>
        <w:t>TI</w:t>
      </w:r>
      <w:r w:rsidRPr="0019334A">
        <w:rPr>
          <w:rFonts w:ascii="Times New Roman" w:hAnsi="Times New Roman" w:cs="Times New Roman"/>
          <w:sz w:val="24"/>
          <w:szCs w:val="24"/>
        </w:rPr>
        <w:t xml:space="preserve">Centri </w:t>
      </w:r>
      <w:r>
        <w:rPr>
          <w:rFonts w:ascii="Times New Roman" w:hAnsi="Times New Roman" w:cs="Times New Roman"/>
          <w:sz w:val="24"/>
          <w:szCs w:val="24"/>
        </w:rPr>
        <w:t xml:space="preserve">su u svom </w:t>
      </w:r>
      <w:r w:rsidR="001B5E15">
        <w:rPr>
          <w:rFonts w:ascii="Times New Roman" w:hAnsi="Times New Roman" w:cs="Times New Roman"/>
          <w:sz w:val="24"/>
          <w:szCs w:val="24"/>
        </w:rPr>
        <w:t>period sezonskog poslovanja u 5 mjeseci rada ostvarili sledeći broj posjeta centrima:</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42"/>
        <w:gridCol w:w="2243"/>
        <w:gridCol w:w="1800"/>
        <w:gridCol w:w="1710"/>
        <w:gridCol w:w="1516"/>
        <w:gridCol w:w="11"/>
        <w:gridCol w:w="1528"/>
      </w:tblGrid>
      <w:tr w:rsidR="007A6A50" w:rsidTr="007A6A50">
        <w:tc>
          <w:tcPr>
            <w:tcW w:w="9350" w:type="dxa"/>
            <w:gridSpan w:val="7"/>
            <w:shd w:val="clear" w:color="auto" w:fill="002060"/>
          </w:tcPr>
          <w:p w:rsidR="007A6A50" w:rsidRPr="00873029" w:rsidRDefault="007A6A50" w:rsidP="00912ADE">
            <w:pPr>
              <w:jc w:val="center"/>
              <w:rPr>
                <w:rFonts w:ascii="Times New Roman" w:hAnsi="Times New Roman" w:cs="Times New Roman"/>
              </w:rPr>
            </w:pPr>
            <w:r w:rsidRPr="00873029">
              <w:rPr>
                <w:rFonts w:ascii="Times New Roman" w:hAnsi="Times New Roman" w:cs="Times New Roman"/>
              </w:rPr>
              <w:t xml:space="preserve">POSJEĆENOST </w:t>
            </w:r>
            <w:r w:rsidR="00912ADE" w:rsidRPr="00873029">
              <w:rPr>
                <w:rFonts w:ascii="Times New Roman" w:hAnsi="Times New Roman" w:cs="Times New Roman"/>
              </w:rPr>
              <w:t xml:space="preserve">u privatnom smještaju </w:t>
            </w:r>
            <w:r w:rsidRPr="00873029">
              <w:rPr>
                <w:rFonts w:ascii="Times New Roman" w:hAnsi="Times New Roman" w:cs="Times New Roman"/>
              </w:rPr>
              <w:t>za 5 mjeseci sezonskog rada</w:t>
            </w:r>
            <w:r w:rsidR="00873029" w:rsidRPr="00873029">
              <w:rPr>
                <w:rFonts w:ascii="Times New Roman" w:hAnsi="Times New Roman" w:cs="Times New Roman"/>
              </w:rPr>
              <w:t xml:space="preserve"> (maj-okt)</w:t>
            </w:r>
            <w:r w:rsidR="00912ADE" w:rsidRPr="00873029">
              <w:rPr>
                <w:rFonts w:ascii="Times New Roman" w:hAnsi="Times New Roman" w:cs="Times New Roman"/>
              </w:rPr>
              <w:t xml:space="preserve"> u TIC-ima</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TIC</w:t>
            </w:r>
          </w:p>
        </w:tc>
        <w:tc>
          <w:tcPr>
            <w:tcW w:w="1800"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Br. posjetilaca 2016</w:t>
            </w:r>
          </w:p>
        </w:tc>
        <w:tc>
          <w:tcPr>
            <w:tcW w:w="1710"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Br. posjetilaca 2017</w:t>
            </w:r>
          </w:p>
        </w:tc>
        <w:tc>
          <w:tcPr>
            <w:tcW w:w="1516"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Br. Noćenja 2016</w:t>
            </w:r>
          </w:p>
        </w:tc>
        <w:tc>
          <w:tcPr>
            <w:tcW w:w="1539" w:type="dxa"/>
            <w:gridSpan w:val="2"/>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Br. Noćenja 2017</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1</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Centar TOT</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18403</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20281</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266007</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294809</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2</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Donja Lastva</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7105</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6300</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81441</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67845</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3</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Radovići</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7175</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6982</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92692</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93316</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4</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Krašići</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4835</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4664</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89731</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83560</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5</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Autobuska</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2847</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2087</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28175</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23431</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6</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Porto/Lučka</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w:t>
            </w:r>
          </w:p>
        </w:tc>
        <w:tc>
          <w:tcPr>
            <w:tcW w:w="1710" w:type="dxa"/>
          </w:tcPr>
          <w:p w:rsidR="007A6A50" w:rsidRDefault="00FF4F58" w:rsidP="007A6A50">
            <w:pPr>
              <w:rPr>
                <w:rFonts w:ascii="Times New Roman" w:hAnsi="Times New Roman" w:cs="Times New Roman"/>
                <w:sz w:val="24"/>
                <w:szCs w:val="24"/>
              </w:rPr>
            </w:pPr>
            <w:r>
              <w:rPr>
                <w:rFonts w:ascii="Times New Roman" w:hAnsi="Times New Roman" w:cs="Times New Roman"/>
                <w:sz w:val="24"/>
                <w:szCs w:val="24"/>
              </w:rPr>
              <w:t>--</w:t>
            </w:r>
          </w:p>
        </w:tc>
        <w:tc>
          <w:tcPr>
            <w:tcW w:w="1516" w:type="dxa"/>
          </w:tcPr>
          <w:p w:rsidR="007A6A50" w:rsidRDefault="00FF4F58" w:rsidP="007A6A50">
            <w:pPr>
              <w:rPr>
                <w:rFonts w:ascii="Times New Roman" w:hAnsi="Times New Roman" w:cs="Times New Roman"/>
                <w:sz w:val="24"/>
                <w:szCs w:val="24"/>
              </w:rPr>
            </w:pPr>
            <w:r>
              <w:rPr>
                <w:rFonts w:ascii="Times New Roman" w:hAnsi="Times New Roman" w:cs="Times New Roman"/>
                <w:sz w:val="24"/>
                <w:szCs w:val="24"/>
              </w:rPr>
              <w:t>-</w:t>
            </w:r>
          </w:p>
        </w:tc>
        <w:tc>
          <w:tcPr>
            <w:tcW w:w="1539" w:type="dxa"/>
            <w:gridSpan w:val="2"/>
          </w:tcPr>
          <w:p w:rsidR="007A6A50" w:rsidRDefault="00FF4F58" w:rsidP="007A6A50">
            <w:pPr>
              <w:rPr>
                <w:rFonts w:ascii="Times New Roman" w:hAnsi="Times New Roman" w:cs="Times New Roman"/>
                <w:sz w:val="24"/>
                <w:szCs w:val="24"/>
              </w:rPr>
            </w:pPr>
            <w:r>
              <w:rPr>
                <w:rFonts w:ascii="Times New Roman" w:hAnsi="Times New Roman" w:cs="Times New Roman"/>
                <w:sz w:val="24"/>
                <w:szCs w:val="24"/>
              </w:rPr>
              <w:t>-</w:t>
            </w:r>
          </w:p>
        </w:tc>
      </w:tr>
      <w:tr w:rsidR="007A6A50" w:rsidTr="007A6A50">
        <w:tc>
          <w:tcPr>
            <w:tcW w:w="542" w:type="dxa"/>
            <w:shd w:val="clear" w:color="auto" w:fill="002060"/>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7</w:t>
            </w:r>
          </w:p>
        </w:tc>
        <w:tc>
          <w:tcPr>
            <w:tcW w:w="2243" w:type="dxa"/>
          </w:tcPr>
          <w:p w:rsidR="007A6A50" w:rsidRDefault="007A6A50" w:rsidP="007A6A50">
            <w:pPr>
              <w:rPr>
                <w:rFonts w:ascii="Times New Roman" w:hAnsi="Times New Roman" w:cs="Times New Roman"/>
                <w:sz w:val="24"/>
                <w:szCs w:val="24"/>
              </w:rPr>
            </w:pPr>
            <w:r>
              <w:rPr>
                <w:rFonts w:ascii="Times New Roman" w:hAnsi="Times New Roman" w:cs="Times New Roman"/>
                <w:sz w:val="24"/>
                <w:szCs w:val="24"/>
              </w:rPr>
              <w:t>Naplatioci na terenu</w:t>
            </w:r>
          </w:p>
        </w:tc>
        <w:tc>
          <w:tcPr>
            <w:tcW w:w="180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3925</w:t>
            </w:r>
          </w:p>
        </w:tc>
        <w:tc>
          <w:tcPr>
            <w:tcW w:w="1710"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4400</w:t>
            </w:r>
          </w:p>
        </w:tc>
        <w:tc>
          <w:tcPr>
            <w:tcW w:w="1516" w:type="dxa"/>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34251</w:t>
            </w:r>
          </w:p>
        </w:tc>
        <w:tc>
          <w:tcPr>
            <w:tcW w:w="1539" w:type="dxa"/>
            <w:gridSpan w:val="2"/>
          </w:tcPr>
          <w:p w:rsidR="007A6A50" w:rsidRDefault="00215958" w:rsidP="007A6A50">
            <w:pPr>
              <w:rPr>
                <w:rFonts w:ascii="Times New Roman" w:hAnsi="Times New Roman" w:cs="Times New Roman"/>
                <w:sz w:val="24"/>
                <w:szCs w:val="24"/>
              </w:rPr>
            </w:pPr>
            <w:r>
              <w:rPr>
                <w:rFonts w:ascii="Times New Roman" w:hAnsi="Times New Roman" w:cs="Times New Roman"/>
                <w:sz w:val="24"/>
                <w:szCs w:val="24"/>
              </w:rPr>
              <w:t>38185</w:t>
            </w:r>
          </w:p>
        </w:tc>
      </w:tr>
      <w:tr w:rsidR="00297159" w:rsidTr="006A74D7">
        <w:trPr>
          <w:trHeight w:val="282"/>
        </w:trPr>
        <w:tc>
          <w:tcPr>
            <w:tcW w:w="2785" w:type="dxa"/>
            <w:gridSpan w:val="2"/>
          </w:tcPr>
          <w:p w:rsidR="00297159" w:rsidRPr="00FC666F" w:rsidRDefault="00297159" w:rsidP="007A6A50">
            <w:pPr>
              <w:rPr>
                <w:rFonts w:ascii="Times New Roman" w:hAnsi="Times New Roman" w:cs="Times New Roman"/>
                <w:sz w:val="28"/>
                <w:szCs w:val="28"/>
              </w:rPr>
            </w:pPr>
            <w:r>
              <w:rPr>
                <w:rFonts w:ascii="Times New Roman" w:hAnsi="Times New Roman" w:cs="Times New Roman"/>
                <w:sz w:val="28"/>
                <w:szCs w:val="28"/>
              </w:rPr>
              <w:t>UKUPNO:</w:t>
            </w:r>
          </w:p>
        </w:tc>
        <w:tc>
          <w:tcPr>
            <w:tcW w:w="1800" w:type="dxa"/>
            <w:shd w:val="clear" w:color="auto" w:fill="002060"/>
          </w:tcPr>
          <w:p w:rsidR="00297159" w:rsidRPr="00FC666F" w:rsidRDefault="00FF4F58" w:rsidP="007A6A50">
            <w:pPr>
              <w:rPr>
                <w:rFonts w:ascii="Times New Roman" w:hAnsi="Times New Roman" w:cs="Times New Roman"/>
                <w:sz w:val="28"/>
                <w:szCs w:val="28"/>
              </w:rPr>
            </w:pPr>
            <w:r>
              <w:rPr>
                <w:rFonts w:ascii="Times New Roman" w:hAnsi="Times New Roman" w:cs="Times New Roman"/>
                <w:sz w:val="28"/>
                <w:szCs w:val="28"/>
              </w:rPr>
              <w:t>44290</w:t>
            </w:r>
          </w:p>
        </w:tc>
        <w:tc>
          <w:tcPr>
            <w:tcW w:w="1710" w:type="dxa"/>
            <w:shd w:val="clear" w:color="auto" w:fill="002060"/>
          </w:tcPr>
          <w:p w:rsidR="00297159" w:rsidRPr="00FC666F" w:rsidRDefault="00FF4F58" w:rsidP="007A6A50">
            <w:pPr>
              <w:rPr>
                <w:rFonts w:ascii="Times New Roman" w:hAnsi="Times New Roman" w:cs="Times New Roman"/>
                <w:sz w:val="28"/>
                <w:szCs w:val="28"/>
              </w:rPr>
            </w:pPr>
            <w:r>
              <w:rPr>
                <w:rFonts w:ascii="Times New Roman" w:hAnsi="Times New Roman" w:cs="Times New Roman"/>
                <w:sz w:val="28"/>
                <w:szCs w:val="28"/>
              </w:rPr>
              <w:t>44714</w:t>
            </w:r>
          </w:p>
        </w:tc>
        <w:tc>
          <w:tcPr>
            <w:tcW w:w="1527" w:type="dxa"/>
            <w:gridSpan w:val="2"/>
            <w:shd w:val="clear" w:color="auto" w:fill="002060"/>
          </w:tcPr>
          <w:p w:rsidR="00297159" w:rsidRPr="00FF4F58" w:rsidRDefault="00FF4F58" w:rsidP="007A6A50">
            <w:pPr>
              <w:rPr>
                <w:rFonts w:ascii="Times New Roman" w:hAnsi="Times New Roman" w:cs="Times New Roman"/>
                <w:sz w:val="28"/>
                <w:szCs w:val="28"/>
              </w:rPr>
            </w:pPr>
            <w:r w:rsidRPr="00FF4F58">
              <w:rPr>
                <w:rFonts w:ascii="Times New Roman" w:hAnsi="Times New Roman" w:cs="Times New Roman"/>
                <w:sz w:val="28"/>
                <w:szCs w:val="28"/>
              </w:rPr>
              <w:t>592297</w:t>
            </w:r>
          </w:p>
        </w:tc>
        <w:tc>
          <w:tcPr>
            <w:tcW w:w="1528" w:type="dxa"/>
            <w:shd w:val="clear" w:color="auto" w:fill="002060"/>
          </w:tcPr>
          <w:p w:rsidR="00297159" w:rsidRPr="00FF4F58" w:rsidRDefault="00FF4F58" w:rsidP="007A6A50">
            <w:pPr>
              <w:rPr>
                <w:rFonts w:ascii="Times New Roman" w:hAnsi="Times New Roman" w:cs="Times New Roman"/>
                <w:sz w:val="28"/>
                <w:szCs w:val="28"/>
              </w:rPr>
            </w:pPr>
            <w:r>
              <w:rPr>
                <w:rFonts w:ascii="Times New Roman" w:hAnsi="Times New Roman" w:cs="Times New Roman"/>
                <w:sz w:val="28"/>
                <w:szCs w:val="28"/>
              </w:rPr>
              <w:t>602146</w:t>
            </w:r>
          </w:p>
        </w:tc>
      </w:tr>
    </w:tbl>
    <w:p w:rsidR="00D279AB" w:rsidRDefault="00D279AB" w:rsidP="002F0669">
      <w:pPr>
        <w:rPr>
          <w:rFonts w:ascii="Times New Roman" w:eastAsiaTheme="minorHAnsi" w:hAnsi="Times New Roman" w:cs="Times New Roman"/>
          <w:sz w:val="24"/>
          <w:szCs w:val="24"/>
          <w:lang w:eastAsia="en-US"/>
        </w:rPr>
      </w:pPr>
    </w:p>
    <w:p w:rsidR="00312BCD" w:rsidRPr="002913BF" w:rsidRDefault="00BA6464" w:rsidP="002F0669">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lastRenderedPageBreak/>
        <w:t>Broj posjeta i ostvarenih noćenja u 2017-toj godini</w:t>
      </w:r>
      <w:r w:rsidR="00880275">
        <w:rPr>
          <w:rFonts w:ascii="Times New Roman" w:eastAsiaTheme="minorHAnsi" w:hAnsi="Times New Roman" w:cs="Times New Roman"/>
          <w:sz w:val="24"/>
          <w:szCs w:val="24"/>
          <w:lang w:eastAsia="en-US"/>
        </w:rPr>
        <w:t>,</w:t>
      </w:r>
      <w:r>
        <w:rPr>
          <w:rFonts w:ascii="Times New Roman" w:eastAsiaTheme="minorHAnsi" w:hAnsi="Times New Roman" w:cs="Times New Roman"/>
          <w:sz w:val="24"/>
          <w:szCs w:val="24"/>
          <w:lang w:eastAsia="en-US"/>
        </w:rPr>
        <w:t xml:space="preserve"> a naročito u period</w:t>
      </w:r>
      <w:r w:rsidR="007A6A50">
        <w:rPr>
          <w:rFonts w:ascii="Times New Roman" w:eastAsiaTheme="minorHAnsi" w:hAnsi="Times New Roman" w:cs="Times New Roman"/>
          <w:sz w:val="24"/>
          <w:szCs w:val="24"/>
          <w:lang w:eastAsia="en-US"/>
        </w:rPr>
        <w:t>u</w:t>
      </w:r>
      <w:r>
        <w:rPr>
          <w:rFonts w:ascii="Times New Roman" w:eastAsiaTheme="minorHAnsi" w:hAnsi="Times New Roman" w:cs="Times New Roman"/>
          <w:sz w:val="24"/>
          <w:szCs w:val="24"/>
          <w:lang w:eastAsia="en-US"/>
        </w:rPr>
        <w:t xml:space="preserve"> sezone, prikazan je na </w:t>
      </w:r>
      <w:r w:rsidR="00247D2E">
        <w:rPr>
          <w:rFonts w:ascii="Times New Roman" w:eastAsiaTheme="minorHAnsi" w:hAnsi="Times New Roman" w:cs="Times New Roman"/>
          <w:sz w:val="24"/>
          <w:szCs w:val="24"/>
          <w:lang w:eastAsia="en-US"/>
        </w:rPr>
        <w:t>1.1. tabelarno po mjesecima i u vidu 1.2 dijagrama</w:t>
      </w:r>
      <w:r w:rsidR="00F66BC1">
        <w:rPr>
          <w:rFonts w:ascii="Times New Roman" w:eastAsiaTheme="minorHAnsi" w:hAnsi="Times New Roman" w:cs="Times New Roman"/>
          <w:sz w:val="24"/>
          <w:szCs w:val="24"/>
          <w:lang w:eastAsia="en-US"/>
        </w:rPr>
        <w:t>, u kolektivnom i privatnom smještaju</w:t>
      </w:r>
      <w:r w:rsidR="00312BCD">
        <w:rPr>
          <w:lang w:eastAsia="en-US"/>
        </w:rPr>
        <w:fldChar w:fldCharType="begin"/>
      </w:r>
      <w:r w:rsidR="00312BCD">
        <w:rPr>
          <w:lang w:eastAsia="en-US"/>
        </w:rPr>
        <w:instrText xml:space="preserve"> LINK Excel.Sheet.12 "C:\\Users\\Owner\\Desktop\\Promet turista_31.08.2017. (1).xlsx" "Sheet1!R3C2:R19C6" \a \f 4 \h </w:instrText>
      </w:r>
      <w:r w:rsidR="00312BCD">
        <w:rPr>
          <w:lang w:eastAsia="en-US"/>
        </w:rPr>
        <w:fldChar w:fldCharType="separate"/>
      </w:r>
    </w:p>
    <w:tbl>
      <w:tblPr>
        <w:tblpPr w:leftFromText="180" w:rightFromText="180" w:vertAnchor="text" w:tblpY="1"/>
        <w:tblOverlap w:val="never"/>
        <w:tblW w:w="7501" w:type="dxa"/>
        <w:tblLook w:val="04A0" w:firstRow="1" w:lastRow="0" w:firstColumn="1" w:lastColumn="0" w:noHBand="0" w:noVBand="1"/>
      </w:tblPr>
      <w:tblGrid>
        <w:gridCol w:w="2481"/>
        <w:gridCol w:w="1030"/>
        <w:gridCol w:w="1030"/>
        <w:gridCol w:w="1480"/>
        <w:gridCol w:w="1480"/>
      </w:tblGrid>
      <w:tr w:rsidR="00312BCD" w:rsidRPr="00312BCD" w:rsidTr="00644A64">
        <w:trPr>
          <w:trHeight w:val="300"/>
        </w:trPr>
        <w:tc>
          <w:tcPr>
            <w:tcW w:w="4541" w:type="dxa"/>
            <w:gridSpan w:val="3"/>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Dolasci turista u opštini Tivat</w:t>
            </w:r>
          </w:p>
        </w:tc>
        <w:tc>
          <w:tcPr>
            <w:tcW w:w="2960" w:type="dxa"/>
            <w:gridSpan w:val="2"/>
            <w:vMerge w:val="restart"/>
            <w:tcBorders>
              <w:top w:val="single" w:sz="8" w:space="0" w:color="auto"/>
              <w:left w:val="single" w:sz="8" w:space="0" w:color="auto"/>
              <w:bottom w:val="single" w:sz="8" w:space="0" w:color="000000"/>
              <w:right w:val="single" w:sz="8" w:space="0" w:color="000000"/>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Noćenja turista u opštini Tivat</w:t>
            </w:r>
          </w:p>
        </w:tc>
      </w:tr>
      <w:tr w:rsidR="00312BCD" w:rsidRPr="00312BCD" w:rsidTr="00644A64">
        <w:trPr>
          <w:trHeight w:val="615"/>
        </w:trPr>
        <w:tc>
          <w:tcPr>
            <w:tcW w:w="4541" w:type="dxa"/>
            <w:gridSpan w:val="3"/>
            <w:vMerge/>
            <w:tcBorders>
              <w:top w:val="single" w:sz="8" w:space="0" w:color="auto"/>
              <w:left w:val="single" w:sz="8" w:space="0" w:color="auto"/>
              <w:bottom w:val="single" w:sz="8" w:space="0" w:color="000000"/>
              <w:right w:val="single" w:sz="8" w:space="0" w:color="000000"/>
            </w:tcBorders>
            <w:vAlign w:val="center"/>
            <w:hideMark/>
          </w:tcPr>
          <w:p w:rsidR="00312BCD" w:rsidRPr="00312BCD" w:rsidRDefault="00312BCD" w:rsidP="00644A64">
            <w:pPr>
              <w:spacing w:before="0" w:after="0" w:line="240" w:lineRule="auto"/>
              <w:rPr>
                <w:rFonts w:ascii="Calibri" w:eastAsia="Times New Roman" w:hAnsi="Calibri" w:cs="Calibri"/>
                <w:b/>
                <w:bCs/>
                <w:color w:val="000000"/>
                <w:lang w:eastAsia="en-US"/>
              </w:rPr>
            </w:pPr>
          </w:p>
        </w:tc>
        <w:tc>
          <w:tcPr>
            <w:tcW w:w="2960" w:type="dxa"/>
            <w:gridSpan w:val="2"/>
            <w:vMerge/>
            <w:tcBorders>
              <w:top w:val="single" w:sz="8" w:space="0" w:color="auto"/>
              <w:left w:val="single" w:sz="8" w:space="0" w:color="auto"/>
              <w:bottom w:val="single" w:sz="8" w:space="0" w:color="000000"/>
              <w:right w:val="single" w:sz="8" w:space="0" w:color="000000"/>
            </w:tcBorders>
            <w:vAlign w:val="center"/>
            <w:hideMark/>
          </w:tcPr>
          <w:p w:rsidR="00312BCD" w:rsidRPr="00312BCD" w:rsidRDefault="00312BCD" w:rsidP="00644A64">
            <w:pPr>
              <w:spacing w:before="0" w:after="0" w:line="240" w:lineRule="auto"/>
              <w:rPr>
                <w:rFonts w:ascii="Calibri" w:eastAsia="Times New Roman" w:hAnsi="Calibri" w:cs="Calibri"/>
                <w:b/>
                <w:bCs/>
                <w:color w:val="000000"/>
                <w:lang w:eastAsia="en-US"/>
              </w:rPr>
            </w:pPr>
          </w:p>
        </w:tc>
      </w:tr>
      <w:tr w:rsidR="00312BCD" w:rsidRPr="00312BCD" w:rsidTr="00644A64">
        <w:trPr>
          <w:trHeight w:val="315"/>
        </w:trPr>
        <w:tc>
          <w:tcPr>
            <w:tcW w:w="2481" w:type="dxa"/>
            <w:tcBorders>
              <w:top w:val="nil"/>
              <w:left w:val="single" w:sz="8" w:space="0" w:color="auto"/>
              <w:bottom w:val="single" w:sz="8" w:space="0" w:color="auto"/>
              <w:right w:val="single" w:sz="8" w:space="0" w:color="auto"/>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Mjesec/Godina</w:t>
            </w:r>
          </w:p>
        </w:tc>
        <w:tc>
          <w:tcPr>
            <w:tcW w:w="1030" w:type="dxa"/>
            <w:tcBorders>
              <w:top w:val="nil"/>
              <w:left w:val="nil"/>
              <w:bottom w:val="single" w:sz="8" w:space="0" w:color="auto"/>
              <w:right w:val="single" w:sz="8" w:space="0" w:color="auto"/>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2017</w:t>
            </w:r>
          </w:p>
        </w:tc>
        <w:tc>
          <w:tcPr>
            <w:tcW w:w="1030" w:type="dxa"/>
            <w:tcBorders>
              <w:top w:val="nil"/>
              <w:left w:val="nil"/>
              <w:bottom w:val="single" w:sz="8" w:space="0" w:color="auto"/>
              <w:right w:val="nil"/>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2016</w:t>
            </w:r>
          </w:p>
        </w:tc>
        <w:tc>
          <w:tcPr>
            <w:tcW w:w="1480" w:type="dxa"/>
            <w:tcBorders>
              <w:top w:val="nil"/>
              <w:left w:val="single" w:sz="8" w:space="0" w:color="auto"/>
              <w:bottom w:val="single" w:sz="8" w:space="0" w:color="auto"/>
              <w:right w:val="single" w:sz="8" w:space="0" w:color="auto"/>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2017</w:t>
            </w:r>
          </w:p>
        </w:tc>
        <w:tc>
          <w:tcPr>
            <w:tcW w:w="1480" w:type="dxa"/>
            <w:tcBorders>
              <w:top w:val="nil"/>
              <w:left w:val="nil"/>
              <w:bottom w:val="single" w:sz="8" w:space="0" w:color="auto"/>
              <w:right w:val="single" w:sz="8" w:space="0" w:color="auto"/>
            </w:tcBorders>
            <w:shd w:val="clear" w:color="000000" w:fill="538DD5"/>
            <w:noWrap/>
            <w:vAlign w:val="center"/>
            <w:hideMark/>
          </w:tcPr>
          <w:p w:rsidR="00312BCD" w:rsidRPr="00312BCD" w:rsidRDefault="00312BCD" w:rsidP="00644A64">
            <w:pPr>
              <w:spacing w:before="0" w:after="0" w:line="240" w:lineRule="auto"/>
              <w:jc w:val="center"/>
              <w:rPr>
                <w:rFonts w:ascii="Calibri" w:eastAsia="Times New Roman" w:hAnsi="Calibri" w:cs="Calibri"/>
                <w:b/>
                <w:bCs/>
                <w:color w:val="000000"/>
                <w:lang w:eastAsia="en-US"/>
              </w:rPr>
            </w:pPr>
            <w:r w:rsidRPr="00312BCD">
              <w:rPr>
                <w:rFonts w:ascii="Calibri" w:eastAsia="Times New Roman" w:hAnsi="Calibri" w:cs="Calibri"/>
                <w:b/>
                <w:bCs/>
                <w:color w:val="000000"/>
                <w:lang w:eastAsia="en-US"/>
              </w:rPr>
              <w:t>2016</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Januar</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1,606</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1,215</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16,222</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17,606</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Februar</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1,720</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1,549</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18,598</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17,163</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Mart</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2,670</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1,765</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24,485</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14,496</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April</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4,870</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2,955</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31,993</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19,476</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Maj</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6,669</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4,441</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48,128</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28,222</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Jun</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12,132</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8,665</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101,866</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97,969</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Jul</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21,938</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17,305</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211,257</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197,309</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Avgust</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26,507</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19,918</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340,446</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207,242</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Septembar</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Oktobar</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r>
      <w:tr w:rsidR="00312BCD" w:rsidRPr="00312BCD" w:rsidTr="00644A64">
        <w:trPr>
          <w:trHeight w:val="300"/>
        </w:trPr>
        <w:tc>
          <w:tcPr>
            <w:tcW w:w="2481"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Novembar</w:t>
            </w:r>
          </w:p>
        </w:tc>
        <w:tc>
          <w:tcPr>
            <w:tcW w:w="1030" w:type="dxa"/>
            <w:tcBorders>
              <w:top w:val="nil"/>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030" w:type="dxa"/>
            <w:tcBorders>
              <w:top w:val="nil"/>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r>
      <w:tr w:rsidR="00312BCD" w:rsidRPr="00312BCD" w:rsidTr="00644A64">
        <w:trPr>
          <w:trHeight w:val="300"/>
        </w:trPr>
        <w:tc>
          <w:tcPr>
            <w:tcW w:w="2481" w:type="dxa"/>
            <w:tcBorders>
              <w:top w:val="nil"/>
              <w:left w:val="single" w:sz="8" w:space="0" w:color="auto"/>
              <w:bottom w:val="nil"/>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Decembar</w:t>
            </w:r>
          </w:p>
        </w:tc>
        <w:tc>
          <w:tcPr>
            <w:tcW w:w="1030" w:type="dxa"/>
            <w:tcBorders>
              <w:top w:val="nil"/>
              <w:left w:val="nil"/>
              <w:bottom w:val="nil"/>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030" w:type="dxa"/>
            <w:tcBorders>
              <w:top w:val="nil"/>
              <w:left w:val="nil"/>
              <w:bottom w:val="nil"/>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single" w:sz="8" w:space="0" w:color="auto"/>
              <w:bottom w:val="nil"/>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c>
          <w:tcPr>
            <w:tcW w:w="1480" w:type="dxa"/>
            <w:tcBorders>
              <w:top w:val="nil"/>
              <w:left w:val="nil"/>
              <w:bottom w:val="nil"/>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 </w:t>
            </w:r>
          </w:p>
        </w:tc>
      </w:tr>
      <w:tr w:rsidR="00312BCD" w:rsidRPr="00312BCD" w:rsidTr="00644A64">
        <w:trPr>
          <w:trHeight w:val="300"/>
        </w:trPr>
        <w:tc>
          <w:tcPr>
            <w:tcW w:w="248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Ukupno</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78,112</w:t>
            </w:r>
          </w:p>
        </w:tc>
        <w:tc>
          <w:tcPr>
            <w:tcW w:w="1030" w:type="dxa"/>
            <w:tcBorders>
              <w:top w:val="single" w:sz="4" w:space="0" w:color="auto"/>
              <w:left w:val="nil"/>
              <w:bottom w:val="single" w:sz="4"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57,813</w:t>
            </w:r>
          </w:p>
        </w:tc>
        <w:tc>
          <w:tcPr>
            <w:tcW w:w="14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792,995</w:t>
            </w:r>
          </w:p>
        </w:tc>
        <w:tc>
          <w:tcPr>
            <w:tcW w:w="1480" w:type="dxa"/>
            <w:tcBorders>
              <w:top w:val="single" w:sz="4" w:space="0" w:color="auto"/>
              <w:left w:val="nil"/>
              <w:bottom w:val="single" w:sz="4" w:space="0" w:color="auto"/>
              <w:right w:val="single" w:sz="8"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599,483</w:t>
            </w:r>
          </w:p>
        </w:tc>
      </w:tr>
      <w:tr w:rsidR="00312BCD" w:rsidRPr="00312BCD" w:rsidTr="00644A64">
        <w:trPr>
          <w:trHeight w:val="315"/>
        </w:trPr>
        <w:tc>
          <w:tcPr>
            <w:tcW w:w="2481" w:type="dxa"/>
            <w:tcBorders>
              <w:top w:val="nil"/>
              <w:left w:val="single" w:sz="8" w:space="0" w:color="auto"/>
              <w:bottom w:val="single" w:sz="8" w:space="0" w:color="auto"/>
              <w:right w:val="single" w:sz="4" w:space="0" w:color="auto"/>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Index 2017/2016</w:t>
            </w:r>
          </w:p>
        </w:tc>
        <w:tc>
          <w:tcPr>
            <w:tcW w:w="2060" w:type="dxa"/>
            <w:gridSpan w:val="2"/>
            <w:tcBorders>
              <w:top w:val="single" w:sz="4" w:space="0" w:color="auto"/>
              <w:left w:val="nil"/>
              <w:bottom w:val="single" w:sz="8" w:space="0" w:color="auto"/>
              <w:right w:val="nil"/>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135</w:t>
            </w:r>
          </w:p>
        </w:tc>
        <w:tc>
          <w:tcPr>
            <w:tcW w:w="2960"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312BCD" w:rsidRPr="00312BCD" w:rsidRDefault="00312BCD" w:rsidP="00644A64">
            <w:pPr>
              <w:spacing w:before="0" w:after="0" w:line="240" w:lineRule="auto"/>
              <w:jc w:val="center"/>
              <w:rPr>
                <w:rFonts w:ascii="Calibri" w:eastAsia="Times New Roman" w:hAnsi="Calibri" w:cs="Calibri"/>
                <w:color w:val="000000"/>
                <w:lang w:eastAsia="en-US"/>
              </w:rPr>
            </w:pPr>
            <w:r w:rsidRPr="00312BCD">
              <w:rPr>
                <w:rFonts w:ascii="Calibri" w:eastAsia="Times New Roman" w:hAnsi="Calibri" w:cs="Calibri"/>
                <w:color w:val="000000"/>
                <w:lang w:eastAsia="en-US"/>
              </w:rPr>
              <w:t>132</w:t>
            </w:r>
          </w:p>
        </w:tc>
      </w:tr>
    </w:tbl>
    <w:p w:rsidR="00644A64" w:rsidRDefault="00312BCD" w:rsidP="002F0669">
      <w:pPr>
        <w:rPr>
          <w:rFonts w:ascii="Times New Roman" w:eastAsiaTheme="minorHAnsi" w:hAnsi="Times New Roman" w:cs="Times New Roman"/>
          <w:i/>
          <w:sz w:val="18"/>
          <w:szCs w:val="18"/>
          <w:lang w:eastAsia="en-US"/>
        </w:rPr>
      </w:pPr>
      <w:r>
        <w:rPr>
          <w:rFonts w:ascii="Times New Roman" w:eastAsiaTheme="minorHAnsi" w:hAnsi="Times New Roman" w:cs="Times New Roman"/>
          <w:sz w:val="24"/>
          <w:szCs w:val="24"/>
          <w:lang w:eastAsia="en-US"/>
        </w:rPr>
        <w:fldChar w:fldCharType="end"/>
      </w:r>
    </w:p>
    <w:p w:rsidR="00644A64" w:rsidRPr="00644A64" w:rsidRDefault="00644A64" w:rsidP="00644A64">
      <w:pPr>
        <w:rPr>
          <w:rFonts w:ascii="Times New Roman" w:eastAsiaTheme="minorHAnsi" w:hAnsi="Times New Roman" w:cs="Times New Roman"/>
          <w:sz w:val="18"/>
          <w:szCs w:val="18"/>
          <w:lang w:eastAsia="en-US"/>
        </w:rPr>
      </w:pPr>
    </w:p>
    <w:p w:rsidR="00644A64" w:rsidRPr="00644A64" w:rsidRDefault="00644A64" w:rsidP="00644A64">
      <w:pPr>
        <w:rPr>
          <w:rFonts w:ascii="Times New Roman" w:eastAsiaTheme="minorHAnsi" w:hAnsi="Times New Roman" w:cs="Times New Roman"/>
          <w:sz w:val="18"/>
          <w:szCs w:val="18"/>
          <w:lang w:eastAsia="en-US"/>
        </w:rPr>
      </w:pPr>
    </w:p>
    <w:p w:rsidR="00644A64" w:rsidRDefault="00644A64" w:rsidP="00644A64">
      <w:pPr>
        <w:tabs>
          <w:tab w:val="left" w:pos="1500"/>
        </w:tabs>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E4464B" w:rsidRDefault="00E4464B" w:rsidP="002F0669">
      <w:pPr>
        <w:rPr>
          <w:rFonts w:ascii="Times New Roman" w:eastAsiaTheme="minorHAnsi" w:hAnsi="Times New Roman" w:cs="Times New Roman"/>
          <w:i/>
          <w:sz w:val="18"/>
          <w:szCs w:val="18"/>
          <w:lang w:eastAsia="en-US"/>
        </w:rPr>
      </w:pPr>
    </w:p>
    <w:p w:rsidR="00312BCD" w:rsidRDefault="00247D2E" w:rsidP="002F0669">
      <w:pPr>
        <w:rPr>
          <w:rFonts w:ascii="Times New Roman" w:eastAsiaTheme="minorHAnsi" w:hAnsi="Times New Roman" w:cs="Times New Roman"/>
          <w:i/>
          <w:sz w:val="18"/>
          <w:szCs w:val="18"/>
          <w:lang w:eastAsia="en-US"/>
        </w:rPr>
      </w:pPr>
      <w:r>
        <w:rPr>
          <w:rFonts w:ascii="Times New Roman" w:eastAsiaTheme="minorHAnsi" w:hAnsi="Times New Roman" w:cs="Times New Roman"/>
          <w:i/>
          <w:sz w:val="18"/>
          <w:szCs w:val="18"/>
          <w:lang w:eastAsia="en-US"/>
        </w:rPr>
        <w:t xml:space="preserve">1.1. </w:t>
      </w:r>
      <w:r w:rsidR="00644A64" w:rsidRPr="00644A64">
        <w:rPr>
          <w:rFonts w:ascii="Times New Roman" w:eastAsiaTheme="minorHAnsi" w:hAnsi="Times New Roman" w:cs="Times New Roman"/>
          <w:i/>
          <w:sz w:val="18"/>
          <w:szCs w:val="18"/>
          <w:lang w:eastAsia="en-US"/>
        </w:rPr>
        <w:t>Podaci dobijeni na bazi generisanih podataka iz Sekretarijata za ekonomski razvoj i preduzetništvo od savjetnika iz oblasti turizma</w:t>
      </w:r>
    </w:p>
    <w:p w:rsidR="003318A9" w:rsidRPr="003318A9" w:rsidRDefault="003318A9" w:rsidP="002F0669">
      <w:pPr>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U posjetama je zabilježen porast od 35% a u noćenjima 32% 2017-te godine u odnosu na 2016-tu</w:t>
      </w:r>
    </w:p>
    <w:p w:rsidR="00E4464B" w:rsidRDefault="00922D50" w:rsidP="00E4464B">
      <w:pPr>
        <w:rPr>
          <w:rFonts w:ascii="Times New Roman" w:hAnsi="Times New Roman" w:cs="Times New Roman"/>
          <w:sz w:val="24"/>
          <w:szCs w:val="24"/>
        </w:rPr>
      </w:pPr>
      <w:r>
        <w:rPr>
          <w:noProof/>
          <w:lang w:eastAsia="en-US"/>
        </w:rPr>
        <w:lastRenderedPageBreak/>
        <w:drawing>
          <wp:inline distT="0" distB="0" distL="0" distR="0">
            <wp:extent cx="5486400" cy="320040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A74D7" w:rsidRDefault="00B73EC0" w:rsidP="00E4464B">
      <w:pPr>
        <w:rPr>
          <w:rFonts w:ascii="Times New Roman" w:hAnsi="Times New Roman" w:cs="Times New Roman"/>
          <w:sz w:val="24"/>
          <w:szCs w:val="24"/>
        </w:rPr>
      </w:pPr>
      <w:r>
        <w:rPr>
          <w:rFonts w:ascii="Times New Roman" w:hAnsi="Times New Roman" w:cs="Times New Roman"/>
          <w:sz w:val="24"/>
          <w:szCs w:val="24"/>
        </w:rPr>
        <w:t>Dolasci I noćenja po zemljama pripadnosti u svim vidovima smješt</w:t>
      </w:r>
      <w:r w:rsidR="00E7334A">
        <w:rPr>
          <w:rFonts w:ascii="Times New Roman" w:hAnsi="Times New Roman" w:cs="Times New Roman"/>
          <w:sz w:val="24"/>
          <w:szCs w:val="24"/>
        </w:rPr>
        <w:t>aja po rezulataima MONSTATA su:</w:t>
      </w:r>
    </w:p>
    <w:p w:rsidR="00E4464B" w:rsidRPr="00E7334A" w:rsidRDefault="006A74D7" w:rsidP="002F0669">
      <w:pPr>
        <w:rPr>
          <w:rFonts w:ascii="Times New Roman" w:hAnsi="Times New Roman" w:cs="Times New Roman"/>
          <w:sz w:val="18"/>
          <w:szCs w:val="18"/>
        </w:rPr>
      </w:pPr>
      <w:r>
        <w:rPr>
          <w:rFonts w:ascii="Times New Roman" w:hAnsi="Times New Roman" w:cs="Times New Roman"/>
          <w:noProof/>
          <w:sz w:val="18"/>
          <w:szCs w:val="18"/>
          <w:lang w:eastAsia="en-US"/>
        </w:rPr>
        <w:drawing>
          <wp:inline distT="0" distB="0" distL="0" distR="0">
            <wp:extent cx="5279366" cy="1639019"/>
            <wp:effectExtent l="0" t="0" r="17145"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505B0" w:rsidRDefault="002505B0"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BB2B01" w:rsidRDefault="00BB2B01" w:rsidP="002F0669">
      <w:pPr>
        <w:rPr>
          <w:rFonts w:ascii="Times New Roman" w:hAnsi="Times New Roman" w:cs="Times New Roman"/>
          <w:sz w:val="24"/>
          <w:szCs w:val="24"/>
        </w:rPr>
      </w:pPr>
    </w:p>
    <w:p w:rsidR="005D36BC" w:rsidRDefault="00B73EC0" w:rsidP="002F0669">
      <w:pPr>
        <w:rPr>
          <w:rFonts w:ascii="Times New Roman" w:hAnsi="Times New Roman" w:cs="Times New Roman"/>
          <w:sz w:val="24"/>
          <w:szCs w:val="24"/>
        </w:rPr>
      </w:pPr>
      <w:r>
        <w:rPr>
          <w:rFonts w:ascii="Times New Roman" w:hAnsi="Times New Roman" w:cs="Times New Roman"/>
          <w:sz w:val="24"/>
          <w:szCs w:val="24"/>
        </w:rPr>
        <w:t>PODACI dobijeni od Sekretarijata za ekonomski razvoj i preduzetništvo</w:t>
      </w:r>
      <w:r w:rsidR="002505B0">
        <w:rPr>
          <w:rFonts w:ascii="Times New Roman" w:hAnsi="Times New Roman" w:cs="Times New Roman"/>
          <w:sz w:val="24"/>
          <w:szCs w:val="24"/>
        </w:rPr>
        <w:t xml:space="preserve"> – Opština Tivat</w:t>
      </w:r>
      <w:r w:rsidR="00320C4E">
        <w:rPr>
          <w:rFonts w:ascii="Times New Roman" w:hAnsi="Times New Roman" w:cs="Times New Roman"/>
          <w:sz w:val="24"/>
          <w:szCs w:val="24"/>
        </w:rPr>
        <w:t>,</w:t>
      </w:r>
      <w:r w:rsidR="009A460B">
        <w:rPr>
          <w:rFonts w:ascii="Times New Roman" w:hAnsi="Times New Roman" w:cs="Times New Roman"/>
          <w:sz w:val="24"/>
          <w:szCs w:val="24"/>
        </w:rPr>
        <w:t xml:space="preserve"> a po evidenciji MOSTATA</w:t>
      </w:r>
      <w:r w:rsidR="00CE2212">
        <w:rPr>
          <w:rFonts w:ascii="Times New Roman" w:hAnsi="Times New Roman" w:cs="Times New Roman"/>
          <w:sz w:val="24"/>
          <w:szCs w:val="24"/>
        </w:rPr>
        <w:t xml:space="preserve">, </w:t>
      </w:r>
      <w:r w:rsidR="00F66BC1">
        <w:rPr>
          <w:rFonts w:ascii="Times New Roman" w:hAnsi="Times New Roman" w:cs="Times New Roman"/>
          <w:sz w:val="24"/>
          <w:szCs w:val="24"/>
        </w:rPr>
        <w:t>u kolektivnom i privatnom smještaju</w:t>
      </w:r>
      <w:r w:rsidR="009A460B">
        <w:rPr>
          <w:rFonts w:ascii="Times New Roman" w:hAnsi="Times New Roman" w:cs="Times New Roman"/>
          <w:sz w:val="24"/>
          <w:szCs w:val="24"/>
        </w:rPr>
        <w:t>:</w:t>
      </w:r>
    </w:p>
    <w:p w:rsidR="00E67C5D" w:rsidRPr="004E6089" w:rsidRDefault="00E67C5D" w:rsidP="00E67C5D">
      <w:pPr>
        <w:rPr>
          <w:rFonts w:ascii="Times New Roman" w:hAnsi="Times New Roman" w:cs="Times New Roman"/>
          <w:b/>
          <w:i/>
          <w:sz w:val="24"/>
          <w:szCs w:val="24"/>
        </w:rPr>
      </w:pPr>
      <w:r w:rsidRPr="004E6089">
        <w:rPr>
          <w:rFonts w:ascii="Times New Roman" w:hAnsi="Times New Roman" w:cs="Times New Roman"/>
          <w:b/>
          <w:i/>
          <w:sz w:val="24"/>
          <w:szCs w:val="24"/>
        </w:rPr>
        <w:t>Januar – Avgust 2016/2017</w:t>
      </w:r>
    </w:p>
    <w:tbl>
      <w:tblPr>
        <w:tblStyle w:val="TableGrid"/>
        <w:tblpPr w:leftFromText="180" w:rightFromText="180" w:vertAnchor="text" w:horzAnchor="margin" w:tblpY="226"/>
        <w:tblW w:w="0" w:type="auto"/>
        <w:tblLook w:val="04A0" w:firstRow="1" w:lastRow="0" w:firstColumn="1" w:lastColumn="0" w:noHBand="0" w:noVBand="1"/>
      </w:tblPr>
      <w:tblGrid>
        <w:gridCol w:w="1437"/>
        <w:gridCol w:w="1297"/>
        <w:gridCol w:w="1224"/>
        <w:gridCol w:w="1408"/>
        <w:gridCol w:w="1297"/>
        <w:gridCol w:w="1279"/>
        <w:gridCol w:w="1408"/>
      </w:tblGrid>
      <w:tr w:rsidR="00E67C5D" w:rsidRPr="004E6089" w:rsidTr="004E6089">
        <w:tc>
          <w:tcPr>
            <w:tcW w:w="10989" w:type="dxa"/>
            <w:gridSpan w:val="7"/>
            <w:shd w:val="clear" w:color="auto" w:fill="002060"/>
            <w:vAlign w:val="center"/>
          </w:tcPr>
          <w:p w:rsidR="00E67C5D" w:rsidRPr="004E6089" w:rsidRDefault="00E67C5D" w:rsidP="00247D2E">
            <w:pPr>
              <w:pStyle w:val="NoSpacing"/>
              <w:rPr>
                <w:rFonts w:ascii="Times New Roman" w:hAnsi="Times New Roman" w:cs="Times New Roman"/>
                <w:b/>
                <w:sz w:val="24"/>
                <w:szCs w:val="24"/>
              </w:rPr>
            </w:pPr>
            <w:r w:rsidRPr="004E6089">
              <w:rPr>
                <w:rFonts w:ascii="Times New Roman" w:hAnsi="Times New Roman" w:cs="Times New Roman"/>
                <w:b/>
                <w:sz w:val="24"/>
                <w:szCs w:val="24"/>
              </w:rPr>
              <w:t>2016                         POSJETIOCI                                              NOĆENJA</w:t>
            </w:r>
          </w:p>
        </w:tc>
      </w:tr>
      <w:tr w:rsidR="00E67C5D" w:rsidRPr="004E6089" w:rsidTr="00247D2E">
        <w:tc>
          <w:tcPr>
            <w:tcW w:w="1569" w:type="dxa"/>
            <w:vAlign w:val="center"/>
          </w:tcPr>
          <w:p w:rsidR="00E67C5D" w:rsidRPr="004E6089" w:rsidRDefault="00E67C5D" w:rsidP="00247D2E">
            <w:pPr>
              <w:pStyle w:val="NoSpacing"/>
              <w:jc w:val="center"/>
              <w:rPr>
                <w:rFonts w:ascii="Times New Roman" w:hAnsi="Times New Roman" w:cs="Times New Roman"/>
                <w:sz w:val="24"/>
                <w:szCs w:val="24"/>
              </w:rPr>
            </w:pP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r>
      <w:tr w:rsidR="00E67C5D" w:rsidRPr="004E6089" w:rsidTr="004E6089">
        <w:tc>
          <w:tcPr>
            <w:tcW w:w="1569"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3734</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54079</w:t>
            </w:r>
          </w:p>
        </w:tc>
        <w:tc>
          <w:tcPr>
            <w:tcW w:w="1570" w:type="dxa"/>
            <w:shd w:val="clear" w:color="auto" w:fill="002060"/>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57813</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16753</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582730</w:t>
            </w:r>
          </w:p>
        </w:tc>
        <w:tc>
          <w:tcPr>
            <w:tcW w:w="1570" w:type="dxa"/>
            <w:shd w:val="clear" w:color="auto" w:fill="002060"/>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599483</w:t>
            </w:r>
          </w:p>
        </w:tc>
      </w:tr>
    </w:tbl>
    <w:p w:rsidR="00E67C5D" w:rsidRPr="004E6089" w:rsidRDefault="00E67C5D" w:rsidP="00E67C5D">
      <w:pPr>
        <w:pStyle w:val="NoSpacing"/>
        <w:rPr>
          <w:rFonts w:ascii="Times New Roman" w:hAnsi="Times New Roman" w:cs="Times New Roman"/>
          <w:sz w:val="24"/>
          <w:szCs w:val="24"/>
        </w:rPr>
      </w:pPr>
    </w:p>
    <w:tbl>
      <w:tblPr>
        <w:tblStyle w:val="TableGrid"/>
        <w:tblpPr w:leftFromText="180" w:rightFromText="180" w:vertAnchor="text" w:horzAnchor="margin" w:tblpY="226"/>
        <w:tblW w:w="0" w:type="auto"/>
        <w:tblLook w:val="04A0" w:firstRow="1" w:lastRow="0" w:firstColumn="1" w:lastColumn="0" w:noHBand="0" w:noVBand="1"/>
      </w:tblPr>
      <w:tblGrid>
        <w:gridCol w:w="1437"/>
        <w:gridCol w:w="1297"/>
        <w:gridCol w:w="1224"/>
        <w:gridCol w:w="1408"/>
        <w:gridCol w:w="1297"/>
        <w:gridCol w:w="1279"/>
        <w:gridCol w:w="1408"/>
      </w:tblGrid>
      <w:tr w:rsidR="00E67C5D" w:rsidRPr="004E6089" w:rsidTr="004E6089">
        <w:tc>
          <w:tcPr>
            <w:tcW w:w="10989" w:type="dxa"/>
            <w:gridSpan w:val="7"/>
            <w:shd w:val="clear" w:color="auto" w:fill="002060"/>
            <w:vAlign w:val="center"/>
          </w:tcPr>
          <w:p w:rsidR="00E67C5D" w:rsidRPr="004E6089" w:rsidRDefault="00E67C5D" w:rsidP="00247D2E">
            <w:pPr>
              <w:pStyle w:val="NoSpacing"/>
              <w:rPr>
                <w:rFonts w:ascii="Times New Roman" w:hAnsi="Times New Roman" w:cs="Times New Roman"/>
                <w:b/>
                <w:sz w:val="24"/>
                <w:szCs w:val="24"/>
              </w:rPr>
            </w:pPr>
            <w:r w:rsidRPr="004E6089">
              <w:rPr>
                <w:rFonts w:ascii="Times New Roman" w:hAnsi="Times New Roman" w:cs="Times New Roman"/>
                <w:b/>
                <w:sz w:val="24"/>
                <w:szCs w:val="24"/>
              </w:rPr>
              <w:t>2017                         POSJETIOCI                                              NOĆENJA</w:t>
            </w:r>
          </w:p>
        </w:tc>
      </w:tr>
      <w:tr w:rsidR="00E67C5D" w:rsidRPr="004E6089" w:rsidTr="00247D2E">
        <w:tc>
          <w:tcPr>
            <w:tcW w:w="1569" w:type="dxa"/>
            <w:vAlign w:val="center"/>
          </w:tcPr>
          <w:p w:rsidR="00E67C5D" w:rsidRPr="004E6089" w:rsidRDefault="00E67C5D" w:rsidP="00247D2E">
            <w:pPr>
              <w:pStyle w:val="NoSpacing"/>
              <w:jc w:val="center"/>
              <w:rPr>
                <w:rFonts w:ascii="Times New Roman" w:hAnsi="Times New Roman" w:cs="Times New Roman"/>
                <w:sz w:val="24"/>
                <w:szCs w:val="24"/>
              </w:rPr>
            </w:pP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Domaći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Strani</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r>
      <w:tr w:rsidR="00E67C5D" w:rsidRPr="004E6089" w:rsidTr="004E6089">
        <w:tc>
          <w:tcPr>
            <w:tcW w:w="1569"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UKUPNO:</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3349</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74763</w:t>
            </w:r>
          </w:p>
        </w:tc>
        <w:tc>
          <w:tcPr>
            <w:tcW w:w="1570" w:type="dxa"/>
            <w:shd w:val="clear" w:color="auto" w:fill="002060"/>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78112</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13533</w:t>
            </w:r>
          </w:p>
        </w:tc>
        <w:tc>
          <w:tcPr>
            <w:tcW w:w="1570" w:type="dxa"/>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779462</w:t>
            </w:r>
          </w:p>
        </w:tc>
        <w:tc>
          <w:tcPr>
            <w:tcW w:w="1570" w:type="dxa"/>
            <w:shd w:val="clear" w:color="auto" w:fill="002060"/>
            <w:vAlign w:val="center"/>
          </w:tcPr>
          <w:p w:rsidR="00E67C5D" w:rsidRPr="004E6089" w:rsidRDefault="00E67C5D" w:rsidP="00247D2E">
            <w:pPr>
              <w:pStyle w:val="NoSpacing"/>
              <w:jc w:val="center"/>
              <w:rPr>
                <w:rFonts w:ascii="Times New Roman" w:hAnsi="Times New Roman" w:cs="Times New Roman"/>
                <w:sz w:val="24"/>
                <w:szCs w:val="24"/>
              </w:rPr>
            </w:pPr>
            <w:r w:rsidRPr="004E6089">
              <w:rPr>
                <w:rFonts w:ascii="Times New Roman" w:hAnsi="Times New Roman" w:cs="Times New Roman"/>
                <w:sz w:val="24"/>
                <w:szCs w:val="24"/>
              </w:rPr>
              <w:t>792995</w:t>
            </w:r>
          </w:p>
        </w:tc>
      </w:tr>
    </w:tbl>
    <w:p w:rsidR="00E67C5D" w:rsidRPr="004E6089" w:rsidRDefault="00E67C5D" w:rsidP="00E67C5D">
      <w:pPr>
        <w:pStyle w:val="NoSpacing"/>
        <w:rPr>
          <w:rFonts w:ascii="Times New Roman" w:hAnsi="Times New Roman" w:cs="Times New Roman"/>
          <w:sz w:val="24"/>
          <w:szCs w:val="24"/>
        </w:rPr>
      </w:pPr>
    </w:p>
    <w:p w:rsidR="00E67C5D" w:rsidRPr="004E6089" w:rsidRDefault="00E67C5D" w:rsidP="00E67C5D">
      <w:pPr>
        <w:pStyle w:val="NoSpacing"/>
        <w:rPr>
          <w:rFonts w:ascii="Times New Roman" w:hAnsi="Times New Roman" w:cs="Times New Roman"/>
          <w:i/>
          <w:sz w:val="24"/>
          <w:szCs w:val="24"/>
        </w:rPr>
      </w:pPr>
      <w:r w:rsidRPr="004E6089">
        <w:rPr>
          <w:rFonts w:ascii="Times New Roman" w:hAnsi="Times New Roman" w:cs="Times New Roman"/>
          <w:b/>
          <w:i/>
          <w:sz w:val="24"/>
          <w:szCs w:val="24"/>
        </w:rPr>
        <w:t xml:space="preserve">INDEX </w:t>
      </w:r>
      <w:proofErr w:type="gramStart"/>
      <w:r w:rsidRPr="004E6089">
        <w:rPr>
          <w:rFonts w:ascii="Times New Roman" w:hAnsi="Times New Roman" w:cs="Times New Roman"/>
          <w:b/>
          <w:i/>
          <w:sz w:val="24"/>
          <w:szCs w:val="24"/>
        </w:rPr>
        <w:t>( Januar</w:t>
      </w:r>
      <w:proofErr w:type="gramEnd"/>
      <w:r w:rsidRPr="004E6089">
        <w:rPr>
          <w:rFonts w:ascii="Times New Roman" w:hAnsi="Times New Roman" w:cs="Times New Roman"/>
          <w:b/>
          <w:i/>
          <w:sz w:val="24"/>
          <w:szCs w:val="24"/>
        </w:rPr>
        <w:t xml:space="preserve"> – Avgust 2017/16)</w:t>
      </w:r>
      <w:r w:rsidRPr="004E6089">
        <w:rPr>
          <w:rFonts w:ascii="Times New Roman" w:hAnsi="Times New Roman" w:cs="Times New Roman"/>
          <w:i/>
          <w:sz w:val="24"/>
          <w:szCs w:val="24"/>
        </w:rPr>
        <w:t>: Posjetioci: 135,11  Noćenja: 132,27</w:t>
      </w:r>
    </w:p>
    <w:p w:rsidR="00E67C5D" w:rsidRDefault="00E67C5D" w:rsidP="00E67C5D">
      <w:pPr>
        <w:pStyle w:val="NoSpacing"/>
        <w:rPr>
          <w:rFonts w:ascii="Times New Roman" w:hAnsi="Times New Roman" w:cs="Times New Roman"/>
          <w:sz w:val="24"/>
          <w:szCs w:val="24"/>
        </w:rPr>
      </w:pPr>
    </w:p>
    <w:p w:rsidR="004E6089" w:rsidRDefault="004E6089" w:rsidP="00E67C5D">
      <w:pPr>
        <w:pStyle w:val="NoSpacing"/>
        <w:rPr>
          <w:rFonts w:ascii="Times New Roman" w:hAnsi="Times New Roman" w:cs="Times New Roman"/>
          <w:sz w:val="24"/>
          <w:szCs w:val="24"/>
        </w:rPr>
      </w:pPr>
    </w:p>
    <w:p w:rsidR="00E67C5D" w:rsidRPr="00E67C5D" w:rsidRDefault="00E67C5D" w:rsidP="00E67C5D">
      <w:pPr>
        <w:rPr>
          <w:rFonts w:ascii="Times New Roman" w:hAnsi="Times New Roman" w:cs="Times New Roman"/>
          <w:b/>
          <w:i/>
          <w:sz w:val="24"/>
          <w:szCs w:val="24"/>
        </w:rPr>
      </w:pPr>
      <w:r w:rsidRPr="00E67C5D">
        <w:rPr>
          <w:rFonts w:ascii="Times New Roman" w:hAnsi="Times New Roman" w:cs="Times New Roman"/>
          <w:b/>
          <w:i/>
          <w:sz w:val="24"/>
          <w:szCs w:val="24"/>
        </w:rPr>
        <w:t>Jun – Avgust 2016/2017</w:t>
      </w:r>
    </w:p>
    <w:tbl>
      <w:tblPr>
        <w:tblStyle w:val="TableGrid"/>
        <w:tblpPr w:leftFromText="180" w:rightFromText="180" w:vertAnchor="text" w:horzAnchor="margin" w:tblpY="226"/>
        <w:tblW w:w="0" w:type="auto"/>
        <w:tblLook w:val="04A0" w:firstRow="1" w:lastRow="0" w:firstColumn="1" w:lastColumn="0" w:noHBand="0" w:noVBand="1"/>
      </w:tblPr>
      <w:tblGrid>
        <w:gridCol w:w="1437"/>
        <w:gridCol w:w="1297"/>
        <w:gridCol w:w="1224"/>
        <w:gridCol w:w="1408"/>
        <w:gridCol w:w="1297"/>
        <w:gridCol w:w="1279"/>
        <w:gridCol w:w="1408"/>
      </w:tblGrid>
      <w:tr w:rsidR="00E67C5D" w:rsidRPr="00E67C5D" w:rsidTr="00E67C5D">
        <w:tc>
          <w:tcPr>
            <w:tcW w:w="10989" w:type="dxa"/>
            <w:gridSpan w:val="7"/>
            <w:shd w:val="clear" w:color="auto" w:fill="002060"/>
            <w:vAlign w:val="center"/>
          </w:tcPr>
          <w:p w:rsidR="00E67C5D" w:rsidRPr="00E67C5D" w:rsidRDefault="00E67C5D" w:rsidP="00247D2E">
            <w:pPr>
              <w:pStyle w:val="NoSpacing"/>
              <w:rPr>
                <w:rFonts w:ascii="Times New Roman" w:hAnsi="Times New Roman" w:cs="Times New Roman"/>
                <w:b/>
                <w:sz w:val="24"/>
                <w:szCs w:val="24"/>
              </w:rPr>
            </w:pPr>
            <w:r w:rsidRPr="00E67C5D">
              <w:rPr>
                <w:rFonts w:ascii="Times New Roman" w:hAnsi="Times New Roman" w:cs="Times New Roman"/>
                <w:b/>
                <w:sz w:val="24"/>
                <w:szCs w:val="24"/>
              </w:rPr>
              <w:t>2016                         POSJETIOCI                                              NOĆENJA</w:t>
            </w:r>
          </w:p>
        </w:tc>
      </w:tr>
      <w:tr w:rsidR="00E67C5D" w:rsidRPr="00E67C5D" w:rsidTr="00247D2E">
        <w:tc>
          <w:tcPr>
            <w:tcW w:w="1569" w:type="dxa"/>
            <w:vAlign w:val="center"/>
          </w:tcPr>
          <w:p w:rsidR="00E67C5D" w:rsidRPr="00E67C5D" w:rsidRDefault="00E67C5D" w:rsidP="00247D2E">
            <w:pPr>
              <w:pStyle w:val="NoSpacing"/>
              <w:jc w:val="center"/>
              <w:rPr>
                <w:rFonts w:ascii="Times New Roman" w:hAnsi="Times New Roman" w:cs="Times New Roman"/>
                <w:sz w:val="24"/>
                <w:szCs w:val="24"/>
              </w:rPr>
            </w:pP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r>
      <w:tr w:rsidR="00E67C5D" w:rsidRPr="00E67C5D" w:rsidTr="00E67C5D">
        <w:tc>
          <w:tcPr>
            <w:tcW w:w="1569"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1877</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44011</w:t>
            </w:r>
          </w:p>
        </w:tc>
        <w:tc>
          <w:tcPr>
            <w:tcW w:w="1570" w:type="dxa"/>
            <w:shd w:val="clear" w:color="auto" w:fill="002060"/>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45888</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12027</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490493</w:t>
            </w:r>
          </w:p>
        </w:tc>
        <w:tc>
          <w:tcPr>
            <w:tcW w:w="1570" w:type="dxa"/>
            <w:shd w:val="clear" w:color="auto" w:fill="002060"/>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502520</w:t>
            </w:r>
          </w:p>
        </w:tc>
      </w:tr>
    </w:tbl>
    <w:p w:rsidR="00E67C5D" w:rsidRPr="00E67C5D" w:rsidRDefault="00E67C5D" w:rsidP="00E67C5D">
      <w:pPr>
        <w:pStyle w:val="NoSpacing"/>
        <w:rPr>
          <w:rFonts w:ascii="Times New Roman" w:hAnsi="Times New Roman" w:cs="Times New Roman"/>
          <w:sz w:val="24"/>
          <w:szCs w:val="24"/>
        </w:rPr>
      </w:pPr>
    </w:p>
    <w:tbl>
      <w:tblPr>
        <w:tblStyle w:val="TableGrid"/>
        <w:tblpPr w:leftFromText="180" w:rightFromText="180" w:vertAnchor="text" w:horzAnchor="margin" w:tblpY="226"/>
        <w:tblW w:w="0" w:type="auto"/>
        <w:tblLook w:val="04A0" w:firstRow="1" w:lastRow="0" w:firstColumn="1" w:lastColumn="0" w:noHBand="0" w:noVBand="1"/>
      </w:tblPr>
      <w:tblGrid>
        <w:gridCol w:w="1437"/>
        <w:gridCol w:w="1297"/>
        <w:gridCol w:w="1224"/>
        <w:gridCol w:w="1408"/>
        <w:gridCol w:w="1297"/>
        <w:gridCol w:w="1279"/>
        <w:gridCol w:w="1408"/>
      </w:tblGrid>
      <w:tr w:rsidR="00E67C5D" w:rsidRPr="00E67C5D" w:rsidTr="00E67C5D">
        <w:tc>
          <w:tcPr>
            <w:tcW w:w="10989" w:type="dxa"/>
            <w:gridSpan w:val="7"/>
            <w:shd w:val="clear" w:color="auto" w:fill="002060"/>
            <w:vAlign w:val="center"/>
          </w:tcPr>
          <w:p w:rsidR="00E67C5D" w:rsidRPr="00E67C5D" w:rsidRDefault="00E67C5D" w:rsidP="00247D2E">
            <w:pPr>
              <w:pStyle w:val="NoSpacing"/>
              <w:rPr>
                <w:rFonts w:ascii="Times New Roman" w:hAnsi="Times New Roman" w:cs="Times New Roman"/>
                <w:b/>
                <w:sz w:val="24"/>
                <w:szCs w:val="24"/>
              </w:rPr>
            </w:pPr>
            <w:r w:rsidRPr="00E67C5D">
              <w:rPr>
                <w:rFonts w:ascii="Times New Roman" w:hAnsi="Times New Roman" w:cs="Times New Roman"/>
                <w:b/>
                <w:sz w:val="24"/>
                <w:szCs w:val="24"/>
              </w:rPr>
              <w:t>2017                         POSJETIOCI                                              NOĆENJA</w:t>
            </w:r>
          </w:p>
        </w:tc>
      </w:tr>
      <w:tr w:rsidR="00E67C5D" w:rsidRPr="00E67C5D" w:rsidTr="00247D2E">
        <w:tc>
          <w:tcPr>
            <w:tcW w:w="1569" w:type="dxa"/>
            <w:vAlign w:val="center"/>
          </w:tcPr>
          <w:p w:rsidR="00E67C5D" w:rsidRPr="00E67C5D" w:rsidRDefault="00E67C5D" w:rsidP="00247D2E">
            <w:pPr>
              <w:pStyle w:val="NoSpacing"/>
              <w:jc w:val="center"/>
              <w:rPr>
                <w:rFonts w:ascii="Times New Roman" w:hAnsi="Times New Roman" w:cs="Times New Roman"/>
                <w:sz w:val="24"/>
                <w:szCs w:val="24"/>
              </w:rPr>
            </w:pP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Domaći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Strani</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r>
      <w:tr w:rsidR="00E67C5D" w:rsidRPr="00E67C5D" w:rsidTr="00E67C5D">
        <w:tc>
          <w:tcPr>
            <w:tcW w:w="1569"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UKUPNO:</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1546</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59031</w:t>
            </w:r>
          </w:p>
        </w:tc>
        <w:tc>
          <w:tcPr>
            <w:tcW w:w="1570" w:type="dxa"/>
            <w:shd w:val="clear" w:color="auto" w:fill="002060"/>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60577</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8083</w:t>
            </w:r>
          </w:p>
        </w:tc>
        <w:tc>
          <w:tcPr>
            <w:tcW w:w="1570" w:type="dxa"/>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645486</w:t>
            </w:r>
          </w:p>
        </w:tc>
        <w:tc>
          <w:tcPr>
            <w:tcW w:w="1570" w:type="dxa"/>
            <w:shd w:val="clear" w:color="auto" w:fill="002060"/>
            <w:vAlign w:val="center"/>
          </w:tcPr>
          <w:p w:rsidR="00E67C5D" w:rsidRPr="00E67C5D" w:rsidRDefault="00E67C5D" w:rsidP="00247D2E">
            <w:pPr>
              <w:pStyle w:val="NoSpacing"/>
              <w:jc w:val="center"/>
              <w:rPr>
                <w:rFonts w:ascii="Times New Roman" w:hAnsi="Times New Roman" w:cs="Times New Roman"/>
                <w:sz w:val="24"/>
                <w:szCs w:val="24"/>
              </w:rPr>
            </w:pPr>
            <w:r w:rsidRPr="00E67C5D">
              <w:rPr>
                <w:rFonts w:ascii="Times New Roman" w:hAnsi="Times New Roman" w:cs="Times New Roman"/>
                <w:sz w:val="24"/>
                <w:szCs w:val="24"/>
              </w:rPr>
              <w:t>653569</w:t>
            </w:r>
          </w:p>
        </w:tc>
      </w:tr>
    </w:tbl>
    <w:p w:rsidR="00E67C5D" w:rsidRPr="00E67C5D" w:rsidRDefault="00E67C5D" w:rsidP="00E67C5D">
      <w:pPr>
        <w:pStyle w:val="NoSpacing"/>
        <w:rPr>
          <w:rFonts w:ascii="Times New Roman" w:hAnsi="Times New Roman" w:cs="Times New Roman"/>
          <w:sz w:val="24"/>
          <w:szCs w:val="24"/>
        </w:rPr>
      </w:pPr>
    </w:p>
    <w:p w:rsidR="00E67C5D" w:rsidRPr="00E67C5D" w:rsidRDefault="00E67C5D" w:rsidP="00E67C5D">
      <w:pPr>
        <w:pStyle w:val="NoSpacing"/>
        <w:rPr>
          <w:rFonts w:ascii="Times New Roman" w:hAnsi="Times New Roman" w:cs="Times New Roman"/>
          <w:i/>
          <w:sz w:val="24"/>
          <w:szCs w:val="24"/>
        </w:rPr>
      </w:pPr>
      <w:r w:rsidRPr="00E67C5D">
        <w:rPr>
          <w:rFonts w:ascii="Times New Roman" w:hAnsi="Times New Roman" w:cs="Times New Roman"/>
          <w:b/>
          <w:i/>
          <w:sz w:val="24"/>
          <w:szCs w:val="24"/>
        </w:rPr>
        <w:t xml:space="preserve">INDEX </w:t>
      </w:r>
      <w:proofErr w:type="gramStart"/>
      <w:r w:rsidRPr="00E67C5D">
        <w:rPr>
          <w:rFonts w:ascii="Times New Roman" w:hAnsi="Times New Roman" w:cs="Times New Roman"/>
          <w:b/>
          <w:i/>
          <w:sz w:val="24"/>
          <w:szCs w:val="24"/>
        </w:rPr>
        <w:t>( Jun</w:t>
      </w:r>
      <w:proofErr w:type="gramEnd"/>
      <w:r w:rsidRPr="00E67C5D">
        <w:rPr>
          <w:rFonts w:ascii="Times New Roman" w:hAnsi="Times New Roman" w:cs="Times New Roman"/>
          <w:b/>
          <w:i/>
          <w:sz w:val="24"/>
          <w:szCs w:val="24"/>
        </w:rPr>
        <w:t>– Avgust 2017/16)</w:t>
      </w:r>
      <w:r w:rsidRPr="00E67C5D">
        <w:rPr>
          <w:rFonts w:ascii="Times New Roman" w:hAnsi="Times New Roman" w:cs="Times New Roman"/>
          <w:i/>
          <w:sz w:val="24"/>
          <w:szCs w:val="24"/>
        </w:rPr>
        <w:t>: Posjetioci: 132,01  Noćenja: 130,05</w:t>
      </w:r>
    </w:p>
    <w:p w:rsidR="00E4464B" w:rsidRDefault="00E4464B" w:rsidP="002B2937">
      <w:pPr>
        <w:rPr>
          <w:rFonts w:ascii="Times New Roman" w:hAnsi="Times New Roman" w:cs="Times New Roman"/>
          <w:color w:val="FF0000"/>
          <w:sz w:val="24"/>
          <w:szCs w:val="24"/>
        </w:rPr>
      </w:pPr>
    </w:p>
    <w:p w:rsidR="002505B0" w:rsidRDefault="002505B0" w:rsidP="002B2937">
      <w:pPr>
        <w:rPr>
          <w:rFonts w:ascii="Times New Roman" w:hAnsi="Times New Roman" w:cs="Times New Roman"/>
          <w:color w:val="FF0000"/>
          <w:sz w:val="24"/>
          <w:szCs w:val="24"/>
        </w:rPr>
      </w:pPr>
    </w:p>
    <w:p w:rsidR="00BF7292" w:rsidRDefault="00BF7292" w:rsidP="002B2937">
      <w:pPr>
        <w:rPr>
          <w:rFonts w:ascii="Times New Roman" w:hAnsi="Times New Roman" w:cs="Times New Roman"/>
          <w:color w:val="FF0000"/>
          <w:sz w:val="24"/>
          <w:szCs w:val="24"/>
        </w:rPr>
      </w:pPr>
    </w:p>
    <w:p w:rsidR="00BF7292" w:rsidRDefault="00BF7292" w:rsidP="002B2937">
      <w:pPr>
        <w:rPr>
          <w:rFonts w:ascii="Times New Roman" w:hAnsi="Times New Roman" w:cs="Times New Roman"/>
          <w:color w:val="FF0000"/>
          <w:sz w:val="24"/>
          <w:szCs w:val="24"/>
        </w:rPr>
      </w:pPr>
    </w:p>
    <w:p w:rsidR="00BF7292" w:rsidRDefault="00BF7292" w:rsidP="002B2937">
      <w:pPr>
        <w:rPr>
          <w:rFonts w:ascii="Times New Roman" w:hAnsi="Times New Roman" w:cs="Times New Roman"/>
          <w:color w:val="FF0000"/>
          <w:sz w:val="24"/>
          <w:szCs w:val="24"/>
        </w:rPr>
      </w:pPr>
    </w:p>
    <w:p w:rsidR="00BF7292" w:rsidRDefault="00BF7292" w:rsidP="002B2937">
      <w:pPr>
        <w:rPr>
          <w:rFonts w:ascii="Times New Roman" w:hAnsi="Times New Roman" w:cs="Times New Roman"/>
          <w:color w:val="FF0000"/>
          <w:sz w:val="24"/>
          <w:szCs w:val="24"/>
        </w:rPr>
      </w:pPr>
    </w:p>
    <w:p w:rsidR="00BF7292" w:rsidRDefault="00BF7292" w:rsidP="002B2937">
      <w:pPr>
        <w:rPr>
          <w:rFonts w:ascii="Times New Roman" w:hAnsi="Times New Roman" w:cs="Times New Roman"/>
          <w:color w:val="FF0000"/>
          <w:sz w:val="24"/>
          <w:szCs w:val="24"/>
        </w:rPr>
      </w:pPr>
    </w:p>
    <w:p w:rsidR="002505B0" w:rsidRDefault="002505B0" w:rsidP="002B2937">
      <w:pPr>
        <w:rPr>
          <w:rFonts w:ascii="Times New Roman" w:hAnsi="Times New Roman" w:cs="Times New Roman"/>
          <w:color w:val="FF0000"/>
          <w:sz w:val="24"/>
          <w:szCs w:val="24"/>
        </w:rPr>
      </w:pPr>
    </w:p>
    <w:p w:rsidR="00BB2B01" w:rsidRPr="002B2937" w:rsidRDefault="00BB2B01" w:rsidP="002B2937">
      <w:pPr>
        <w:rPr>
          <w:rFonts w:ascii="Times New Roman" w:hAnsi="Times New Roman" w:cs="Times New Roman"/>
          <w:color w:val="FF0000"/>
          <w:sz w:val="24"/>
          <w:szCs w:val="24"/>
        </w:rPr>
      </w:pPr>
    </w:p>
    <w:p w:rsidR="0050118A" w:rsidRDefault="00C5215F" w:rsidP="00730864">
      <w:pPr>
        <w:pStyle w:val="Title"/>
        <w:numPr>
          <w:ilvl w:val="0"/>
          <w:numId w:val="4"/>
        </w:numPr>
      </w:pPr>
      <w:r>
        <w:rPr>
          <w:sz w:val="36"/>
          <w:szCs w:val="36"/>
        </w:rPr>
        <w:t>izvod iz rezultata ankete turista</w:t>
      </w:r>
      <w:r>
        <w:rPr>
          <w:sz w:val="40"/>
          <w:szCs w:val="40"/>
        </w:rPr>
        <w:t xml:space="preserve"> </w:t>
      </w:r>
      <w:r w:rsidR="00A84018">
        <w:rPr>
          <w:sz w:val="36"/>
          <w:szCs w:val="36"/>
        </w:rPr>
        <w:t>za opštinu tivat</w:t>
      </w:r>
      <w:r w:rsidR="00A84018">
        <w:rPr>
          <w:sz w:val="40"/>
          <w:szCs w:val="40"/>
        </w:rPr>
        <w:t xml:space="preserve"> </w:t>
      </w:r>
      <w:r>
        <w:rPr>
          <w:sz w:val="40"/>
          <w:szCs w:val="40"/>
        </w:rPr>
        <w:t>-</w:t>
      </w:r>
      <w:r>
        <w:t xml:space="preserve"> LJETO 2017 </w:t>
      </w:r>
    </w:p>
    <w:p w:rsidR="00F938F5" w:rsidRDefault="00F938F5" w:rsidP="00F938F5">
      <w:pPr>
        <w:pStyle w:val="BodyText"/>
        <w:jc w:val="center"/>
        <w:rPr>
          <w:rFonts w:ascii="Times New Roman" w:hAnsi="Times New Roman" w:cs="Times New Roman"/>
          <w:b/>
          <w:iCs/>
          <w:sz w:val="24"/>
          <w:szCs w:val="24"/>
          <w:u w:val="single"/>
        </w:rPr>
      </w:pPr>
    </w:p>
    <w:p w:rsidR="00F938F5" w:rsidRPr="005D36BC" w:rsidRDefault="00F938F5" w:rsidP="00F938F5">
      <w:pPr>
        <w:pStyle w:val="Heading1"/>
      </w:pPr>
      <w:r>
        <w:t xml:space="preserve">Izvještaj o radu “Ljeto 2017” – </w:t>
      </w:r>
      <w:r w:rsidR="00D412DC">
        <w:t>zadovoljstvo i nezadovoljstvo turista različitim elementima turističke ponude tivta</w:t>
      </w:r>
      <w:r w:rsidR="003C71CF">
        <w:t xml:space="preserve"> </w:t>
      </w:r>
      <w:r>
        <w:t xml:space="preserve"> 2017:</w:t>
      </w:r>
    </w:p>
    <w:p w:rsidR="00F938F5" w:rsidRDefault="00F938F5" w:rsidP="00F938F5">
      <w:pPr>
        <w:pStyle w:val="BodyText"/>
        <w:jc w:val="center"/>
        <w:rPr>
          <w:rFonts w:ascii="Times New Roman" w:hAnsi="Times New Roman" w:cs="Times New Roman"/>
          <w:b/>
          <w:iCs/>
          <w:sz w:val="24"/>
          <w:szCs w:val="24"/>
          <w:u w:val="single"/>
        </w:rPr>
      </w:pPr>
    </w:p>
    <w:p w:rsidR="00F938F5" w:rsidRPr="00F938F5" w:rsidRDefault="00F938F5" w:rsidP="00F938F5">
      <w:pPr>
        <w:pStyle w:val="BodyText"/>
        <w:ind w:left="360"/>
        <w:jc w:val="center"/>
        <w:rPr>
          <w:rFonts w:ascii="Times New Roman" w:hAnsi="Times New Roman" w:cs="Times New Roman"/>
          <w:b/>
          <w:iCs/>
          <w:sz w:val="24"/>
          <w:szCs w:val="24"/>
          <w:u w:val="single"/>
        </w:rPr>
      </w:pPr>
      <w:r w:rsidRPr="00F938F5">
        <w:rPr>
          <w:rFonts w:ascii="Times New Roman" w:hAnsi="Times New Roman" w:cs="Times New Roman"/>
          <w:b/>
          <w:bCs/>
          <w:sz w:val="24"/>
          <w:szCs w:val="24"/>
        </w:rPr>
        <w:t>-TABELA PROSJEČNIH OCJENA NA PITANJA O KVALITETU-</w:t>
      </w:r>
    </w:p>
    <w:p w:rsidR="00F938F5" w:rsidRPr="00F938F5" w:rsidRDefault="00F938F5" w:rsidP="00F938F5">
      <w:pPr>
        <w:pStyle w:val="BodyText"/>
        <w:ind w:left="360"/>
        <w:jc w:val="center"/>
        <w:rPr>
          <w:rFonts w:ascii="Times New Roman" w:hAnsi="Times New Roman" w:cs="Times New Roman"/>
          <w:b/>
          <w:iCs/>
          <w:sz w:val="24"/>
          <w:szCs w:val="24"/>
          <w:u w:val="single"/>
        </w:rPr>
      </w:pPr>
      <w:r w:rsidRPr="00F938F5">
        <w:rPr>
          <w:rFonts w:ascii="Times New Roman" w:hAnsi="Times New Roman" w:cs="Times New Roman"/>
          <w:sz w:val="24"/>
          <w:szCs w:val="24"/>
          <w:u w:val="single"/>
        </w:rPr>
        <w:t>Koliko ste zadovoljni sledećim elementima turističke ponude u Tivtu?</w:t>
      </w:r>
    </w:p>
    <w:p w:rsidR="00F938F5" w:rsidRPr="00F938F5" w:rsidRDefault="00F938F5" w:rsidP="00F938F5">
      <w:pPr>
        <w:pStyle w:val="BodyText"/>
        <w:jc w:val="center"/>
        <w:rPr>
          <w:rFonts w:ascii="Times New Roman" w:hAnsi="Times New Roman" w:cs="Times New Roman"/>
          <w:sz w:val="24"/>
          <w:szCs w:val="24"/>
        </w:rPr>
      </w:pPr>
      <w:r w:rsidRPr="00F938F5">
        <w:rPr>
          <w:rFonts w:ascii="Times New Roman" w:hAnsi="Times New Roman" w:cs="Times New Roman"/>
          <w:sz w:val="24"/>
          <w:szCs w:val="24"/>
        </w:rPr>
        <w:t>(veoma zadovoljan-5, zadovoljan-4, osrednje-3, nezadovoljan-2, veoma nezadovoljan-1)</w:t>
      </w:r>
    </w:p>
    <w:p w:rsidR="00F938F5" w:rsidRPr="00F938F5" w:rsidRDefault="00F938F5" w:rsidP="00F938F5">
      <w:pPr>
        <w:pStyle w:val="BodyText"/>
        <w:rPr>
          <w:rFonts w:ascii="Times New Roman" w:hAnsi="Times New Roman" w:cs="Times New Roman"/>
          <w:b/>
          <w:sz w:val="24"/>
          <w:szCs w:val="24"/>
        </w:rPr>
      </w:pPr>
    </w:p>
    <w:tbl>
      <w:tblPr>
        <w:tblStyle w:val="TableGrid1"/>
        <w:tblW w:w="10138" w:type="dxa"/>
        <w:tblLayout w:type="fixed"/>
        <w:tblLook w:val="04A0" w:firstRow="1" w:lastRow="0" w:firstColumn="1" w:lastColumn="0" w:noHBand="0" w:noVBand="1"/>
      </w:tblPr>
      <w:tblGrid>
        <w:gridCol w:w="534"/>
        <w:gridCol w:w="3969"/>
        <w:gridCol w:w="708"/>
        <w:gridCol w:w="709"/>
        <w:gridCol w:w="709"/>
        <w:gridCol w:w="709"/>
        <w:gridCol w:w="708"/>
        <w:gridCol w:w="709"/>
        <w:gridCol w:w="687"/>
        <w:gridCol w:w="696"/>
      </w:tblGrid>
      <w:tr w:rsidR="000A7CEC" w:rsidRPr="000A7CEC" w:rsidTr="000A7CEC">
        <w:tc>
          <w:tcPr>
            <w:tcW w:w="4503" w:type="dxa"/>
            <w:gridSpan w:val="2"/>
            <w:vMerge w:val="restart"/>
            <w:shd w:val="clear" w:color="auto" w:fill="002060"/>
          </w:tcPr>
          <w:p w:rsidR="000A7CEC" w:rsidRPr="000A7CEC" w:rsidRDefault="000A7CEC" w:rsidP="000A7CEC">
            <w:pPr>
              <w:jc w:val="both"/>
              <w:rPr>
                <w:b/>
                <w:lang w:val="sr-Latn-CS"/>
              </w:rPr>
            </w:pPr>
            <w:r w:rsidRPr="000A7CEC">
              <w:rPr>
                <w:b/>
                <w:lang w:val="sr-Latn-CS"/>
              </w:rPr>
              <w:t>Elementi</w:t>
            </w:r>
          </w:p>
        </w:tc>
        <w:tc>
          <w:tcPr>
            <w:tcW w:w="1417" w:type="dxa"/>
            <w:gridSpan w:val="2"/>
            <w:shd w:val="clear" w:color="auto" w:fill="002060"/>
          </w:tcPr>
          <w:p w:rsidR="000A7CEC" w:rsidRPr="000A7CEC" w:rsidRDefault="000A7CEC" w:rsidP="000A7CEC">
            <w:pPr>
              <w:jc w:val="center"/>
              <w:rPr>
                <w:b/>
                <w:lang w:val="sr-Latn-CS"/>
              </w:rPr>
            </w:pPr>
            <w:r w:rsidRPr="000A7CEC">
              <w:rPr>
                <w:b/>
                <w:lang w:val="sr-Latn-CS"/>
              </w:rPr>
              <w:t>Svi jezici</w:t>
            </w:r>
          </w:p>
        </w:tc>
        <w:tc>
          <w:tcPr>
            <w:tcW w:w="1418" w:type="dxa"/>
            <w:gridSpan w:val="2"/>
            <w:shd w:val="clear" w:color="auto" w:fill="002060"/>
          </w:tcPr>
          <w:p w:rsidR="000A7CEC" w:rsidRPr="000A7CEC" w:rsidRDefault="000A7CEC" w:rsidP="000A7CEC">
            <w:pPr>
              <w:jc w:val="center"/>
              <w:rPr>
                <w:b/>
                <w:lang w:val="sr-Latn-CS"/>
              </w:rPr>
            </w:pPr>
            <w:r w:rsidRPr="000A7CEC">
              <w:rPr>
                <w:b/>
                <w:iCs/>
                <w:lang w:val="sr-Latn-CS"/>
              </w:rPr>
              <w:t>crnogorski</w:t>
            </w:r>
          </w:p>
        </w:tc>
        <w:tc>
          <w:tcPr>
            <w:tcW w:w="1417" w:type="dxa"/>
            <w:gridSpan w:val="2"/>
            <w:shd w:val="clear" w:color="auto" w:fill="002060"/>
          </w:tcPr>
          <w:p w:rsidR="000A7CEC" w:rsidRPr="000A7CEC" w:rsidRDefault="000A7CEC" w:rsidP="000A7CEC">
            <w:pPr>
              <w:jc w:val="center"/>
              <w:rPr>
                <w:b/>
                <w:lang w:val="sr-Latn-CS"/>
              </w:rPr>
            </w:pPr>
            <w:r w:rsidRPr="000A7CEC">
              <w:rPr>
                <w:b/>
                <w:bCs/>
                <w:lang w:val="sr-Latn-CS"/>
              </w:rPr>
              <w:t>ruski</w:t>
            </w:r>
          </w:p>
        </w:tc>
        <w:tc>
          <w:tcPr>
            <w:tcW w:w="1383" w:type="dxa"/>
            <w:gridSpan w:val="2"/>
            <w:shd w:val="clear" w:color="auto" w:fill="002060"/>
          </w:tcPr>
          <w:p w:rsidR="000A7CEC" w:rsidRPr="000A7CEC" w:rsidRDefault="000A7CEC" w:rsidP="000A7CEC">
            <w:pPr>
              <w:jc w:val="center"/>
              <w:rPr>
                <w:b/>
                <w:lang w:val="sr-Latn-CS"/>
              </w:rPr>
            </w:pPr>
            <w:r w:rsidRPr="000A7CEC">
              <w:rPr>
                <w:b/>
                <w:bCs/>
                <w:lang w:val="sr-Latn-CS"/>
              </w:rPr>
              <w:t>engleski</w:t>
            </w:r>
          </w:p>
        </w:tc>
      </w:tr>
      <w:tr w:rsidR="000A7CEC" w:rsidRPr="000A7CEC" w:rsidTr="000A7CEC">
        <w:tc>
          <w:tcPr>
            <w:tcW w:w="4503" w:type="dxa"/>
            <w:gridSpan w:val="2"/>
            <w:vMerge/>
            <w:shd w:val="clear" w:color="auto" w:fill="002060"/>
          </w:tcPr>
          <w:p w:rsidR="000A7CEC" w:rsidRPr="000A7CEC" w:rsidRDefault="000A7CEC" w:rsidP="000A7CEC">
            <w:pPr>
              <w:jc w:val="both"/>
              <w:rPr>
                <w:lang w:val="sr-Latn-CS"/>
              </w:rPr>
            </w:pPr>
          </w:p>
        </w:tc>
        <w:tc>
          <w:tcPr>
            <w:tcW w:w="708" w:type="dxa"/>
          </w:tcPr>
          <w:p w:rsidR="000A7CEC" w:rsidRPr="000A7CEC" w:rsidRDefault="000A7CEC" w:rsidP="000A7CEC">
            <w:pPr>
              <w:jc w:val="both"/>
              <w:rPr>
                <w:b/>
                <w:lang w:val="sr-Latn-CS"/>
              </w:rPr>
            </w:pPr>
            <w:r w:rsidRPr="000A7CEC">
              <w:rPr>
                <w:b/>
                <w:lang w:val="sr-Latn-CS"/>
              </w:rPr>
              <w:t>2017</w:t>
            </w:r>
          </w:p>
        </w:tc>
        <w:tc>
          <w:tcPr>
            <w:tcW w:w="709" w:type="dxa"/>
          </w:tcPr>
          <w:p w:rsidR="000A7CEC" w:rsidRPr="000A7CEC" w:rsidRDefault="000A7CEC" w:rsidP="000A7CEC">
            <w:pPr>
              <w:jc w:val="both"/>
              <w:rPr>
                <w:lang w:val="sr-Latn-CS"/>
              </w:rPr>
            </w:pPr>
            <w:r w:rsidRPr="000A7CEC">
              <w:rPr>
                <w:lang w:val="sr-Latn-CS"/>
              </w:rPr>
              <w:t>2016</w:t>
            </w:r>
          </w:p>
        </w:tc>
        <w:tc>
          <w:tcPr>
            <w:tcW w:w="709" w:type="dxa"/>
          </w:tcPr>
          <w:p w:rsidR="000A7CEC" w:rsidRPr="000A7CEC" w:rsidRDefault="000A7CEC" w:rsidP="000A7CEC">
            <w:pPr>
              <w:jc w:val="both"/>
              <w:rPr>
                <w:b/>
                <w:lang w:val="sr-Latn-CS"/>
              </w:rPr>
            </w:pPr>
            <w:r w:rsidRPr="000A7CEC">
              <w:rPr>
                <w:b/>
                <w:lang w:val="sr-Latn-CS"/>
              </w:rPr>
              <w:t>2017</w:t>
            </w:r>
          </w:p>
        </w:tc>
        <w:tc>
          <w:tcPr>
            <w:tcW w:w="709" w:type="dxa"/>
          </w:tcPr>
          <w:p w:rsidR="000A7CEC" w:rsidRPr="000A7CEC" w:rsidRDefault="000A7CEC" w:rsidP="000A7CEC">
            <w:pPr>
              <w:jc w:val="both"/>
              <w:rPr>
                <w:lang w:val="sr-Latn-CS"/>
              </w:rPr>
            </w:pPr>
            <w:r w:rsidRPr="000A7CEC">
              <w:rPr>
                <w:lang w:val="sr-Latn-CS"/>
              </w:rPr>
              <w:t>2016</w:t>
            </w:r>
          </w:p>
        </w:tc>
        <w:tc>
          <w:tcPr>
            <w:tcW w:w="708" w:type="dxa"/>
          </w:tcPr>
          <w:p w:rsidR="000A7CEC" w:rsidRPr="000A7CEC" w:rsidRDefault="000A7CEC" w:rsidP="000A7CEC">
            <w:pPr>
              <w:jc w:val="both"/>
              <w:rPr>
                <w:b/>
                <w:lang w:val="sr-Latn-CS"/>
              </w:rPr>
            </w:pPr>
            <w:r w:rsidRPr="000A7CEC">
              <w:rPr>
                <w:b/>
                <w:lang w:val="sr-Latn-CS"/>
              </w:rPr>
              <w:t>2017</w:t>
            </w:r>
          </w:p>
        </w:tc>
        <w:tc>
          <w:tcPr>
            <w:tcW w:w="709" w:type="dxa"/>
          </w:tcPr>
          <w:p w:rsidR="000A7CEC" w:rsidRPr="000A7CEC" w:rsidRDefault="000A7CEC" w:rsidP="000A7CEC">
            <w:pPr>
              <w:jc w:val="both"/>
              <w:rPr>
                <w:lang w:val="sr-Latn-CS"/>
              </w:rPr>
            </w:pPr>
            <w:r w:rsidRPr="000A7CEC">
              <w:rPr>
                <w:lang w:val="sr-Latn-CS"/>
              </w:rPr>
              <w:t>2016</w:t>
            </w:r>
          </w:p>
        </w:tc>
        <w:tc>
          <w:tcPr>
            <w:tcW w:w="687" w:type="dxa"/>
          </w:tcPr>
          <w:p w:rsidR="000A7CEC" w:rsidRPr="000A7CEC" w:rsidRDefault="000A7CEC" w:rsidP="000A7CEC">
            <w:pPr>
              <w:jc w:val="both"/>
              <w:rPr>
                <w:b/>
                <w:lang w:val="sr-Latn-CS"/>
              </w:rPr>
            </w:pPr>
            <w:r w:rsidRPr="000A7CEC">
              <w:rPr>
                <w:b/>
                <w:lang w:val="sr-Latn-CS"/>
              </w:rPr>
              <w:t>2017</w:t>
            </w:r>
          </w:p>
        </w:tc>
        <w:tc>
          <w:tcPr>
            <w:tcW w:w="696" w:type="dxa"/>
          </w:tcPr>
          <w:p w:rsidR="000A7CEC" w:rsidRPr="000A7CEC" w:rsidRDefault="000A7CEC" w:rsidP="000A7CEC">
            <w:pPr>
              <w:jc w:val="both"/>
              <w:rPr>
                <w:lang w:val="sr-Latn-CS"/>
              </w:rPr>
            </w:pPr>
            <w:r w:rsidRPr="000A7CEC">
              <w:rPr>
                <w:lang w:val="sr-Latn-CS"/>
              </w:rPr>
              <w:t>2016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w:t>
            </w:r>
          </w:p>
        </w:tc>
        <w:tc>
          <w:tcPr>
            <w:tcW w:w="3969" w:type="dxa"/>
            <w:shd w:val="clear" w:color="auto" w:fill="auto"/>
          </w:tcPr>
          <w:p w:rsidR="000A7CEC" w:rsidRPr="000A7CEC" w:rsidRDefault="000A7CEC" w:rsidP="000A7CEC">
            <w:pPr>
              <w:jc w:val="both"/>
              <w:rPr>
                <w:lang w:val="sr-Latn-CS"/>
              </w:rPr>
            </w:pPr>
            <w:r w:rsidRPr="000A7CEC">
              <w:rPr>
                <w:lang w:val="sr-Latn-CS"/>
              </w:rPr>
              <w:t>Ljepota prirode i okruženja</w:t>
            </w:r>
          </w:p>
        </w:tc>
        <w:tc>
          <w:tcPr>
            <w:tcW w:w="708" w:type="dxa"/>
            <w:shd w:val="clear" w:color="auto" w:fill="auto"/>
          </w:tcPr>
          <w:p w:rsidR="000A7CEC" w:rsidRPr="000A7CEC" w:rsidRDefault="000A7CEC" w:rsidP="000A7CEC">
            <w:pPr>
              <w:jc w:val="both"/>
              <w:rPr>
                <w:b/>
                <w:lang w:val="sr-Latn-CS"/>
              </w:rPr>
            </w:pPr>
            <w:r w:rsidRPr="000A7CEC">
              <w:rPr>
                <w:b/>
                <w:lang w:val="sr-Latn-CS"/>
              </w:rPr>
              <w:t>4.53</w:t>
            </w:r>
          </w:p>
        </w:tc>
        <w:tc>
          <w:tcPr>
            <w:tcW w:w="709" w:type="dxa"/>
            <w:shd w:val="clear" w:color="auto" w:fill="auto"/>
          </w:tcPr>
          <w:p w:rsidR="000A7CEC" w:rsidRPr="000A7CEC" w:rsidRDefault="000A7CEC" w:rsidP="000A7CEC">
            <w:pPr>
              <w:jc w:val="right"/>
              <w:rPr>
                <w:lang w:val="sr-Latn-CS"/>
              </w:rPr>
            </w:pPr>
            <w:r w:rsidRPr="000A7CEC">
              <w:rPr>
                <w:lang w:val="sr-Latn-CS"/>
              </w:rPr>
              <w:t>4.60</w:t>
            </w:r>
          </w:p>
        </w:tc>
        <w:tc>
          <w:tcPr>
            <w:tcW w:w="709" w:type="dxa"/>
            <w:shd w:val="clear" w:color="auto" w:fill="auto"/>
          </w:tcPr>
          <w:p w:rsidR="000A7CEC" w:rsidRPr="000A7CEC" w:rsidRDefault="000A7CEC" w:rsidP="000A7CEC">
            <w:pPr>
              <w:jc w:val="center"/>
              <w:rPr>
                <w:b/>
                <w:lang w:val="sr-Latn-CS"/>
              </w:rPr>
            </w:pPr>
            <w:r w:rsidRPr="000A7CEC">
              <w:rPr>
                <w:b/>
                <w:lang w:val="sr-Latn-CS"/>
              </w:rPr>
              <w:t>4.52</w:t>
            </w:r>
          </w:p>
        </w:tc>
        <w:tc>
          <w:tcPr>
            <w:tcW w:w="709" w:type="dxa"/>
            <w:shd w:val="clear" w:color="auto" w:fill="auto"/>
          </w:tcPr>
          <w:p w:rsidR="000A7CEC" w:rsidRPr="000A7CEC" w:rsidRDefault="000A7CEC" w:rsidP="000A7CEC">
            <w:pPr>
              <w:jc w:val="right"/>
              <w:rPr>
                <w:lang w:val="sr-Latn-CS"/>
              </w:rPr>
            </w:pPr>
            <w:r w:rsidRPr="000A7CEC">
              <w:rPr>
                <w:lang w:val="sr-Latn-CS"/>
              </w:rPr>
              <w:t>4.52</w:t>
            </w:r>
          </w:p>
        </w:tc>
        <w:tc>
          <w:tcPr>
            <w:tcW w:w="708" w:type="dxa"/>
            <w:shd w:val="clear" w:color="auto" w:fill="auto"/>
          </w:tcPr>
          <w:p w:rsidR="000A7CEC" w:rsidRPr="000A7CEC" w:rsidRDefault="000A7CEC" w:rsidP="000A7CEC">
            <w:pPr>
              <w:jc w:val="center"/>
              <w:rPr>
                <w:b/>
                <w:lang w:val="sr-Latn-CS"/>
              </w:rPr>
            </w:pPr>
            <w:r w:rsidRPr="000A7CEC">
              <w:rPr>
                <w:b/>
                <w:lang w:val="sr-Latn-CS"/>
              </w:rPr>
              <w:t>4.53</w:t>
            </w:r>
          </w:p>
        </w:tc>
        <w:tc>
          <w:tcPr>
            <w:tcW w:w="709" w:type="dxa"/>
            <w:shd w:val="clear" w:color="auto" w:fill="auto"/>
          </w:tcPr>
          <w:p w:rsidR="000A7CEC" w:rsidRPr="000A7CEC" w:rsidRDefault="000A7CEC" w:rsidP="000A7CEC">
            <w:pPr>
              <w:jc w:val="right"/>
              <w:rPr>
                <w:lang w:val="sr-Latn-CS"/>
              </w:rPr>
            </w:pPr>
            <w:r w:rsidRPr="000A7CEC">
              <w:rPr>
                <w:lang w:val="sr-Latn-CS"/>
              </w:rPr>
              <w:t>4.64</w:t>
            </w:r>
          </w:p>
        </w:tc>
        <w:tc>
          <w:tcPr>
            <w:tcW w:w="687" w:type="dxa"/>
            <w:shd w:val="clear" w:color="auto" w:fill="auto"/>
          </w:tcPr>
          <w:p w:rsidR="000A7CEC" w:rsidRPr="000A7CEC" w:rsidRDefault="000A7CEC" w:rsidP="000A7CEC">
            <w:pPr>
              <w:jc w:val="center"/>
              <w:rPr>
                <w:b/>
                <w:lang w:val="sr-Latn-CS"/>
              </w:rPr>
            </w:pPr>
            <w:r w:rsidRPr="000A7CEC">
              <w:rPr>
                <w:b/>
                <w:lang w:val="sr-Latn-CS"/>
              </w:rPr>
              <w:t>4.56</w:t>
            </w:r>
          </w:p>
        </w:tc>
        <w:tc>
          <w:tcPr>
            <w:tcW w:w="696" w:type="dxa"/>
            <w:shd w:val="clear" w:color="auto" w:fill="auto"/>
          </w:tcPr>
          <w:p w:rsidR="000A7CEC" w:rsidRPr="000A7CEC" w:rsidRDefault="000A7CEC" w:rsidP="000A7CEC">
            <w:pPr>
              <w:jc w:val="right"/>
              <w:rPr>
                <w:lang w:val="sr-Latn-CS"/>
              </w:rPr>
            </w:pPr>
            <w:r w:rsidRPr="000A7CEC">
              <w:rPr>
                <w:lang w:val="sr-Latn-CS"/>
              </w:rPr>
              <w:t>4.64</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w:t>
            </w:r>
          </w:p>
        </w:tc>
        <w:tc>
          <w:tcPr>
            <w:tcW w:w="3969" w:type="dxa"/>
            <w:shd w:val="clear" w:color="auto" w:fill="auto"/>
          </w:tcPr>
          <w:p w:rsidR="000A7CEC" w:rsidRPr="000A7CEC" w:rsidRDefault="000A7CEC" w:rsidP="000A7CEC">
            <w:pPr>
              <w:jc w:val="both"/>
              <w:rPr>
                <w:lang w:val="sr-Latn-CS"/>
              </w:rPr>
            </w:pPr>
            <w:r w:rsidRPr="000A7CEC">
              <w:rPr>
                <w:lang w:val="sr-Latn-CS"/>
              </w:rPr>
              <w:t>Pogodnost za provodenje porodič. odmora</w:t>
            </w:r>
          </w:p>
        </w:tc>
        <w:tc>
          <w:tcPr>
            <w:tcW w:w="708" w:type="dxa"/>
            <w:shd w:val="clear" w:color="auto" w:fill="auto"/>
          </w:tcPr>
          <w:p w:rsidR="000A7CEC" w:rsidRPr="000A7CEC" w:rsidRDefault="000A7CEC" w:rsidP="000A7CEC">
            <w:pPr>
              <w:jc w:val="both"/>
              <w:rPr>
                <w:b/>
                <w:lang w:val="sr-Latn-CS"/>
              </w:rPr>
            </w:pPr>
            <w:r w:rsidRPr="000A7CEC">
              <w:rPr>
                <w:b/>
                <w:lang w:val="sr-Latn-CS"/>
              </w:rPr>
              <w:t>4.46</w:t>
            </w:r>
          </w:p>
        </w:tc>
        <w:tc>
          <w:tcPr>
            <w:tcW w:w="709" w:type="dxa"/>
            <w:shd w:val="clear" w:color="auto" w:fill="auto"/>
          </w:tcPr>
          <w:p w:rsidR="000A7CEC" w:rsidRPr="000A7CEC" w:rsidRDefault="000A7CEC" w:rsidP="000A7CEC">
            <w:pPr>
              <w:jc w:val="right"/>
              <w:rPr>
                <w:lang w:val="sr-Latn-CS"/>
              </w:rPr>
            </w:pPr>
            <w:r w:rsidRPr="000A7CEC">
              <w:rPr>
                <w:lang w:val="sr-Latn-CS"/>
              </w:rPr>
              <w:t>4.39</w:t>
            </w:r>
          </w:p>
        </w:tc>
        <w:tc>
          <w:tcPr>
            <w:tcW w:w="709" w:type="dxa"/>
            <w:shd w:val="clear" w:color="auto" w:fill="auto"/>
          </w:tcPr>
          <w:p w:rsidR="000A7CEC" w:rsidRPr="000A7CEC" w:rsidRDefault="000A7CEC" w:rsidP="000A7CEC">
            <w:pPr>
              <w:jc w:val="center"/>
              <w:rPr>
                <w:b/>
                <w:lang w:val="sr-Latn-CS"/>
              </w:rPr>
            </w:pPr>
            <w:r w:rsidRPr="000A7CEC">
              <w:rPr>
                <w:b/>
                <w:lang w:val="sr-Latn-CS"/>
              </w:rPr>
              <w:t>4.42</w:t>
            </w:r>
          </w:p>
        </w:tc>
        <w:tc>
          <w:tcPr>
            <w:tcW w:w="709" w:type="dxa"/>
            <w:shd w:val="clear" w:color="auto" w:fill="auto"/>
          </w:tcPr>
          <w:p w:rsidR="000A7CEC" w:rsidRPr="000A7CEC" w:rsidRDefault="000A7CEC" w:rsidP="000A7CEC">
            <w:pPr>
              <w:jc w:val="right"/>
              <w:rPr>
                <w:lang w:val="sr-Latn-CS"/>
              </w:rPr>
            </w:pPr>
            <w:r w:rsidRPr="000A7CEC">
              <w:rPr>
                <w:lang w:val="sr-Latn-CS"/>
              </w:rPr>
              <w:t>4.35</w:t>
            </w:r>
          </w:p>
        </w:tc>
        <w:tc>
          <w:tcPr>
            <w:tcW w:w="708" w:type="dxa"/>
            <w:shd w:val="clear" w:color="auto" w:fill="auto"/>
          </w:tcPr>
          <w:p w:rsidR="000A7CEC" w:rsidRPr="000A7CEC" w:rsidRDefault="000A7CEC" w:rsidP="000A7CEC">
            <w:pPr>
              <w:jc w:val="center"/>
              <w:rPr>
                <w:b/>
                <w:lang w:val="sr-Latn-CS"/>
              </w:rPr>
            </w:pPr>
            <w:r w:rsidRPr="000A7CEC">
              <w:rPr>
                <w:b/>
                <w:lang w:val="sr-Latn-CS"/>
              </w:rPr>
              <w:t>4.48</w:t>
            </w:r>
          </w:p>
        </w:tc>
        <w:tc>
          <w:tcPr>
            <w:tcW w:w="709" w:type="dxa"/>
            <w:shd w:val="clear" w:color="auto" w:fill="auto"/>
          </w:tcPr>
          <w:p w:rsidR="000A7CEC" w:rsidRPr="000A7CEC" w:rsidRDefault="000A7CEC" w:rsidP="000A7CEC">
            <w:pPr>
              <w:jc w:val="right"/>
              <w:rPr>
                <w:lang w:val="sr-Latn-CS"/>
              </w:rPr>
            </w:pPr>
            <w:r w:rsidRPr="000A7CEC">
              <w:rPr>
                <w:lang w:val="sr-Latn-CS"/>
              </w:rPr>
              <w:t>4.34</w:t>
            </w:r>
          </w:p>
        </w:tc>
        <w:tc>
          <w:tcPr>
            <w:tcW w:w="687" w:type="dxa"/>
            <w:shd w:val="clear" w:color="auto" w:fill="auto"/>
          </w:tcPr>
          <w:p w:rsidR="000A7CEC" w:rsidRPr="000A7CEC" w:rsidRDefault="000A7CEC" w:rsidP="000A7CEC">
            <w:pPr>
              <w:jc w:val="center"/>
              <w:rPr>
                <w:b/>
                <w:lang w:val="sr-Latn-CS"/>
              </w:rPr>
            </w:pPr>
            <w:r w:rsidRPr="000A7CEC">
              <w:rPr>
                <w:b/>
                <w:lang w:val="sr-Latn-CS"/>
              </w:rPr>
              <w:t>4.54</w:t>
            </w:r>
          </w:p>
        </w:tc>
        <w:tc>
          <w:tcPr>
            <w:tcW w:w="696" w:type="dxa"/>
            <w:shd w:val="clear" w:color="auto" w:fill="auto"/>
          </w:tcPr>
          <w:p w:rsidR="000A7CEC" w:rsidRPr="000A7CEC" w:rsidRDefault="000A7CEC" w:rsidP="000A7CEC">
            <w:pPr>
              <w:jc w:val="right"/>
              <w:rPr>
                <w:lang w:val="sr-Latn-CS"/>
              </w:rPr>
            </w:pPr>
            <w:r w:rsidRPr="000A7CEC">
              <w:rPr>
                <w:lang w:val="sr-Latn-CS"/>
              </w:rPr>
              <w:t>4.49</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3.</w:t>
            </w:r>
          </w:p>
        </w:tc>
        <w:tc>
          <w:tcPr>
            <w:tcW w:w="3969" w:type="dxa"/>
            <w:shd w:val="clear" w:color="auto" w:fill="auto"/>
          </w:tcPr>
          <w:p w:rsidR="000A7CEC" w:rsidRPr="000A7CEC" w:rsidRDefault="000A7CEC" w:rsidP="000A7CEC">
            <w:pPr>
              <w:jc w:val="both"/>
              <w:rPr>
                <w:lang w:val="sr-Latn-CS"/>
              </w:rPr>
            </w:pPr>
            <w:r w:rsidRPr="000A7CEC">
              <w:rPr>
                <w:lang w:val="sr-Latn-CS"/>
              </w:rPr>
              <w:t>Kvalitet usluga u smještajnom objektu</w:t>
            </w:r>
          </w:p>
        </w:tc>
        <w:tc>
          <w:tcPr>
            <w:tcW w:w="708" w:type="dxa"/>
            <w:shd w:val="clear" w:color="auto" w:fill="auto"/>
          </w:tcPr>
          <w:p w:rsidR="000A7CEC" w:rsidRPr="000A7CEC" w:rsidRDefault="000A7CEC" w:rsidP="000A7CEC">
            <w:pPr>
              <w:jc w:val="both"/>
              <w:rPr>
                <w:b/>
                <w:lang w:val="sr-Latn-CS"/>
              </w:rPr>
            </w:pPr>
            <w:r w:rsidRPr="000A7CEC">
              <w:rPr>
                <w:b/>
                <w:lang w:val="sr-Latn-CS"/>
              </w:rPr>
              <w:t>4.38</w:t>
            </w:r>
          </w:p>
        </w:tc>
        <w:tc>
          <w:tcPr>
            <w:tcW w:w="709" w:type="dxa"/>
            <w:shd w:val="clear" w:color="auto" w:fill="auto"/>
          </w:tcPr>
          <w:p w:rsidR="000A7CEC" w:rsidRPr="000A7CEC" w:rsidRDefault="000A7CEC" w:rsidP="000A7CEC">
            <w:pPr>
              <w:jc w:val="right"/>
              <w:rPr>
                <w:lang w:val="sr-Latn-CS"/>
              </w:rPr>
            </w:pPr>
            <w:r w:rsidRPr="000A7CEC">
              <w:rPr>
                <w:lang w:val="sr-Latn-CS"/>
              </w:rPr>
              <w:t>4.37</w:t>
            </w:r>
          </w:p>
        </w:tc>
        <w:tc>
          <w:tcPr>
            <w:tcW w:w="709" w:type="dxa"/>
            <w:shd w:val="clear" w:color="auto" w:fill="auto"/>
          </w:tcPr>
          <w:p w:rsidR="000A7CEC" w:rsidRPr="000A7CEC" w:rsidRDefault="000A7CEC" w:rsidP="000A7CEC">
            <w:pPr>
              <w:jc w:val="center"/>
              <w:rPr>
                <w:b/>
                <w:lang w:val="sr-Latn-CS"/>
              </w:rPr>
            </w:pPr>
            <w:r w:rsidRPr="000A7CEC">
              <w:rPr>
                <w:b/>
                <w:lang w:val="sr-Latn-CS"/>
              </w:rPr>
              <w:t>4.32</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708" w:type="dxa"/>
            <w:shd w:val="clear" w:color="auto" w:fill="auto"/>
          </w:tcPr>
          <w:p w:rsidR="000A7CEC" w:rsidRPr="000A7CEC" w:rsidRDefault="000A7CEC" w:rsidP="000A7CEC">
            <w:pPr>
              <w:jc w:val="center"/>
              <w:rPr>
                <w:b/>
                <w:lang w:val="sr-Latn-CS"/>
              </w:rPr>
            </w:pPr>
            <w:r w:rsidRPr="000A7CEC">
              <w:rPr>
                <w:b/>
                <w:lang w:val="sr-Latn-CS"/>
              </w:rPr>
              <w:t>4.44</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687" w:type="dxa"/>
            <w:shd w:val="clear" w:color="auto" w:fill="auto"/>
          </w:tcPr>
          <w:p w:rsidR="000A7CEC" w:rsidRPr="000A7CEC" w:rsidRDefault="000A7CEC" w:rsidP="000A7CEC">
            <w:pPr>
              <w:jc w:val="center"/>
              <w:rPr>
                <w:b/>
                <w:lang w:val="sr-Latn-CS"/>
              </w:rPr>
            </w:pPr>
            <w:r w:rsidRPr="000A7CEC">
              <w:rPr>
                <w:b/>
                <w:lang w:val="sr-Latn-CS"/>
              </w:rPr>
              <w:t>4.45</w:t>
            </w:r>
          </w:p>
        </w:tc>
        <w:tc>
          <w:tcPr>
            <w:tcW w:w="696" w:type="dxa"/>
            <w:shd w:val="clear" w:color="auto" w:fill="auto"/>
          </w:tcPr>
          <w:p w:rsidR="000A7CEC" w:rsidRPr="000A7CEC" w:rsidRDefault="000A7CEC" w:rsidP="000A7CEC">
            <w:pPr>
              <w:jc w:val="right"/>
              <w:rPr>
                <w:lang w:val="sr-Latn-CS"/>
              </w:rPr>
            </w:pPr>
            <w:r w:rsidRPr="000A7CEC">
              <w:rPr>
                <w:lang w:val="sr-Latn-CS"/>
              </w:rPr>
              <w:t>4.45</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4.</w:t>
            </w:r>
          </w:p>
        </w:tc>
        <w:tc>
          <w:tcPr>
            <w:tcW w:w="3969" w:type="dxa"/>
            <w:shd w:val="clear" w:color="auto" w:fill="auto"/>
          </w:tcPr>
          <w:p w:rsidR="000A7CEC" w:rsidRPr="000A7CEC" w:rsidRDefault="000A7CEC" w:rsidP="000A7CEC">
            <w:pPr>
              <w:jc w:val="both"/>
              <w:rPr>
                <w:lang w:val="sr-Latn-CS"/>
              </w:rPr>
            </w:pPr>
            <w:r w:rsidRPr="000A7CEC">
              <w:rPr>
                <w:lang w:val="sr-Latn-CS"/>
              </w:rPr>
              <w:t>Ljubaznost osoblja u smještajnom objektu</w:t>
            </w:r>
          </w:p>
        </w:tc>
        <w:tc>
          <w:tcPr>
            <w:tcW w:w="708" w:type="dxa"/>
            <w:shd w:val="clear" w:color="auto" w:fill="auto"/>
          </w:tcPr>
          <w:p w:rsidR="000A7CEC" w:rsidRPr="000A7CEC" w:rsidRDefault="000A7CEC" w:rsidP="000A7CEC">
            <w:pPr>
              <w:jc w:val="both"/>
              <w:rPr>
                <w:b/>
                <w:lang w:val="sr-Latn-CS"/>
              </w:rPr>
            </w:pPr>
            <w:r w:rsidRPr="000A7CEC">
              <w:rPr>
                <w:b/>
                <w:lang w:val="sr-Latn-CS"/>
              </w:rPr>
              <w:t>4.37</w:t>
            </w:r>
          </w:p>
        </w:tc>
        <w:tc>
          <w:tcPr>
            <w:tcW w:w="709" w:type="dxa"/>
            <w:shd w:val="clear" w:color="auto" w:fill="auto"/>
          </w:tcPr>
          <w:p w:rsidR="000A7CEC" w:rsidRPr="000A7CEC" w:rsidRDefault="000A7CEC" w:rsidP="000A7CEC">
            <w:pPr>
              <w:jc w:val="right"/>
              <w:rPr>
                <w:lang w:val="sr-Latn-CS"/>
              </w:rPr>
            </w:pPr>
            <w:r w:rsidRPr="000A7CEC">
              <w:rPr>
                <w:lang w:val="sr-Latn-CS"/>
              </w:rPr>
              <w:t>4.40</w:t>
            </w:r>
          </w:p>
        </w:tc>
        <w:tc>
          <w:tcPr>
            <w:tcW w:w="709" w:type="dxa"/>
            <w:shd w:val="clear" w:color="auto" w:fill="auto"/>
          </w:tcPr>
          <w:p w:rsidR="000A7CEC" w:rsidRPr="000A7CEC" w:rsidRDefault="000A7CEC" w:rsidP="000A7CEC">
            <w:pPr>
              <w:jc w:val="center"/>
              <w:rPr>
                <w:b/>
                <w:lang w:val="sr-Latn-CS"/>
              </w:rPr>
            </w:pPr>
            <w:r w:rsidRPr="000A7CEC">
              <w:rPr>
                <w:b/>
                <w:lang w:val="sr-Latn-CS"/>
              </w:rPr>
              <w:t>4.36</w:t>
            </w:r>
          </w:p>
        </w:tc>
        <w:tc>
          <w:tcPr>
            <w:tcW w:w="709" w:type="dxa"/>
            <w:shd w:val="clear" w:color="auto" w:fill="auto"/>
          </w:tcPr>
          <w:p w:rsidR="000A7CEC" w:rsidRPr="000A7CEC" w:rsidRDefault="000A7CEC" w:rsidP="000A7CEC">
            <w:pPr>
              <w:jc w:val="right"/>
              <w:rPr>
                <w:lang w:val="sr-Latn-CS"/>
              </w:rPr>
            </w:pPr>
            <w:r w:rsidRPr="000A7CEC">
              <w:rPr>
                <w:lang w:val="sr-Latn-CS"/>
              </w:rPr>
              <w:t>4.37</w:t>
            </w:r>
          </w:p>
        </w:tc>
        <w:tc>
          <w:tcPr>
            <w:tcW w:w="708" w:type="dxa"/>
            <w:shd w:val="clear" w:color="auto" w:fill="auto"/>
          </w:tcPr>
          <w:p w:rsidR="000A7CEC" w:rsidRPr="000A7CEC" w:rsidRDefault="000A7CEC" w:rsidP="000A7CEC">
            <w:pPr>
              <w:jc w:val="center"/>
              <w:rPr>
                <w:b/>
                <w:lang w:val="sr-Latn-CS"/>
              </w:rPr>
            </w:pPr>
            <w:r w:rsidRPr="000A7CEC">
              <w:rPr>
                <w:b/>
                <w:lang w:val="sr-Latn-CS"/>
              </w:rPr>
              <w:t>4.37</w:t>
            </w:r>
          </w:p>
        </w:tc>
        <w:tc>
          <w:tcPr>
            <w:tcW w:w="709" w:type="dxa"/>
            <w:shd w:val="clear" w:color="auto" w:fill="auto"/>
          </w:tcPr>
          <w:p w:rsidR="000A7CEC" w:rsidRPr="000A7CEC" w:rsidRDefault="000A7CEC" w:rsidP="000A7CEC">
            <w:pPr>
              <w:jc w:val="right"/>
              <w:rPr>
                <w:lang w:val="sr-Latn-CS"/>
              </w:rPr>
            </w:pPr>
            <w:r w:rsidRPr="000A7CEC">
              <w:rPr>
                <w:lang w:val="sr-Latn-CS"/>
              </w:rPr>
              <w:t>4.34</w:t>
            </w:r>
          </w:p>
        </w:tc>
        <w:tc>
          <w:tcPr>
            <w:tcW w:w="687" w:type="dxa"/>
            <w:shd w:val="clear" w:color="auto" w:fill="auto"/>
          </w:tcPr>
          <w:p w:rsidR="000A7CEC" w:rsidRPr="000A7CEC" w:rsidRDefault="000A7CEC" w:rsidP="000A7CEC">
            <w:pPr>
              <w:jc w:val="center"/>
              <w:rPr>
                <w:b/>
                <w:lang w:val="sr-Latn-CS"/>
              </w:rPr>
            </w:pPr>
            <w:r w:rsidRPr="000A7CEC">
              <w:rPr>
                <w:b/>
                <w:lang w:val="sr-Latn-CS"/>
              </w:rPr>
              <w:t>4.38</w:t>
            </w:r>
          </w:p>
        </w:tc>
        <w:tc>
          <w:tcPr>
            <w:tcW w:w="696" w:type="dxa"/>
            <w:shd w:val="clear" w:color="auto" w:fill="auto"/>
          </w:tcPr>
          <w:p w:rsidR="000A7CEC" w:rsidRPr="000A7CEC" w:rsidRDefault="000A7CEC" w:rsidP="000A7CEC">
            <w:pPr>
              <w:jc w:val="right"/>
              <w:rPr>
                <w:lang w:val="sr-Latn-CS"/>
              </w:rPr>
            </w:pPr>
            <w:r w:rsidRPr="000A7CEC">
              <w:rPr>
                <w:lang w:val="sr-Latn-CS"/>
              </w:rPr>
              <w:t>4.49</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5.</w:t>
            </w:r>
          </w:p>
        </w:tc>
        <w:tc>
          <w:tcPr>
            <w:tcW w:w="3969" w:type="dxa"/>
            <w:shd w:val="clear" w:color="auto" w:fill="auto"/>
          </w:tcPr>
          <w:p w:rsidR="000A7CEC" w:rsidRPr="000A7CEC" w:rsidRDefault="000A7CEC" w:rsidP="000A7CEC">
            <w:pPr>
              <w:jc w:val="both"/>
              <w:rPr>
                <w:lang w:val="sr-Latn-CS"/>
              </w:rPr>
            </w:pPr>
            <w:r w:rsidRPr="000A7CEC">
              <w:rPr>
                <w:lang w:val="sr-Latn-CS"/>
              </w:rPr>
              <w:t>Kvalitetom hrane u smještajnom objektu</w:t>
            </w:r>
          </w:p>
        </w:tc>
        <w:tc>
          <w:tcPr>
            <w:tcW w:w="708" w:type="dxa"/>
            <w:shd w:val="clear" w:color="auto" w:fill="auto"/>
          </w:tcPr>
          <w:p w:rsidR="000A7CEC" w:rsidRPr="000A7CEC" w:rsidRDefault="000A7CEC" w:rsidP="000A7CEC">
            <w:pPr>
              <w:jc w:val="both"/>
              <w:rPr>
                <w:b/>
                <w:lang w:val="sr-Latn-CS"/>
              </w:rPr>
            </w:pPr>
            <w:r w:rsidRPr="000A7CEC">
              <w:rPr>
                <w:b/>
                <w:lang w:val="sr-Latn-CS"/>
              </w:rPr>
              <w:t>4.24</w:t>
            </w:r>
          </w:p>
        </w:tc>
        <w:tc>
          <w:tcPr>
            <w:tcW w:w="709" w:type="dxa"/>
            <w:shd w:val="clear" w:color="auto" w:fill="auto"/>
          </w:tcPr>
          <w:p w:rsidR="000A7CEC" w:rsidRPr="000A7CEC" w:rsidRDefault="000A7CEC" w:rsidP="000A7CEC">
            <w:pPr>
              <w:jc w:val="right"/>
              <w:rPr>
                <w:lang w:val="sr-Latn-CS"/>
              </w:rPr>
            </w:pPr>
            <w:r w:rsidRPr="000A7CEC">
              <w:rPr>
                <w:lang w:val="sr-Latn-CS"/>
              </w:rPr>
              <w:t>4.28</w:t>
            </w:r>
          </w:p>
        </w:tc>
        <w:tc>
          <w:tcPr>
            <w:tcW w:w="709" w:type="dxa"/>
            <w:shd w:val="clear" w:color="auto" w:fill="auto"/>
          </w:tcPr>
          <w:p w:rsidR="000A7CEC" w:rsidRPr="000A7CEC" w:rsidRDefault="000A7CEC" w:rsidP="000A7CEC">
            <w:pPr>
              <w:jc w:val="center"/>
              <w:rPr>
                <w:b/>
                <w:lang w:val="sr-Latn-CS"/>
              </w:rPr>
            </w:pPr>
            <w:r w:rsidRPr="000A7CEC">
              <w:rPr>
                <w:b/>
                <w:lang w:val="sr-Latn-CS"/>
              </w:rPr>
              <w:t>4.42</w:t>
            </w:r>
          </w:p>
        </w:tc>
        <w:tc>
          <w:tcPr>
            <w:tcW w:w="709" w:type="dxa"/>
            <w:shd w:val="clear" w:color="auto" w:fill="auto"/>
          </w:tcPr>
          <w:p w:rsidR="000A7CEC" w:rsidRPr="000A7CEC" w:rsidRDefault="000A7CEC" w:rsidP="000A7CEC">
            <w:pPr>
              <w:jc w:val="right"/>
              <w:rPr>
                <w:lang w:val="sr-Latn-CS"/>
              </w:rPr>
            </w:pPr>
            <w:r w:rsidRPr="000A7CEC">
              <w:rPr>
                <w:lang w:val="sr-Latn-CS"/>
              </w:rPr>
              <w:t>4.28</w:t>
            </w:r>
          </w:p>
        </w:tc>
        <w:tc>
          <w:tcPr>
            <w:tcW w:w="708" w:type="dxa"/>
            <w:shd w:val="clear" w:color="auto" w:fill="auto"/>
          </w:tcPr>
          <w:p w:rsidR="000A7CEC" w:rsidRPr="000A7CEC" w:rsidRDefault="000A7CEC" w:rsidP="000A7CEC">
            <w:pPr>
              <w:jc w:val="center"/>
              <w:rPr>
                <w:b/>
                <w:lang w:val="sr-Latn-CS"/>
              </w:rPr>
            </w:pPr>
            <w:r w:rsidRPr="000A7CEC">
              <w:rPr>
                <w:b/>
                <w:lang w:val="sr-Latn-CS"/>
              </w:rPr>
              <w:t>4.25</w:t>
            </w:r>
          </w:p>
        </w:tc>
        <w:tc>
          <w:tcPr>
            <w:tcW w:w="709" w:type="dxa"/>
            <w:shd w:val="clear" w:color="auto" w:fill="auto"/>
          </w:tcPr>
          <w:p w:rsidR="000A7CEC" w:rsidRPr="000A7CEC" w:rsidRDefault="000A7CEC" w:rsidP="000A7CEC">
            <w:pPr>
              <w:jc w:val="right"/>
              <w:rPr>
                <w:lang w:val="sr-Latn-CS"/>
              </w:rPr>
            </w:pPr>
            <w:r w:rsidRPr="000A7CEC">
              <w:rPr>
                <w:lang w:val="sr-Latn-CS"/>
              </w:rPr>
              <w:t>4.22</w:t>
            </w:r>
          </w:p>
        </w:tc>
        <w:tc>
          <w:tcPr>
            <w:tcW w:w="687" w:type="dxa"/>
            <w:shd w:val="clear" w:color="auto" w:fill="auto"/>
          </w:tcPr>
          <w:p w:rsidR="000A7CEC" w:rsidRPr="000A7CEC" w:rsidRDefault="000A7CEC" w:rsidP="000A7CEC">
            <w:pPr>
              <w:jc w:val="center"/>
              <w:rPr>
                <w:b/>
                <w:lang w:val="sr-Latn-CS"/>
              </w:rPr>
            </w:pPr>
            <w:r w:rsidRPr="000A7CEC">
              <w:rPr>
                <w:b/>
                <w:lang w:val="sr-Latn-CS"/>
              </w:rPr>
              <w:t>4.28</w:t>
            </w:r>
          </w:p>
        </w:tc>
        <w:tc>
          <w:tcPr>
            <w:tcW w:w="696" w:type="dxa"/>
            <w:shd w:val="clear" w:color="auto" w:fill="auto"/>
          </w:tcPr>
          <w:p w:rsidR="000A7CEC" w:rsidRPr="000A7CEC" w:rsidRDefault="000A7CEC" w:rsidP="000A7CEC">
            <w:pPr>
              <w:jc w:val="right"/>
              <w:rPr>
                <w:lang w:val="sr-Latn-CS"/>
              </w:rPr>
            </w:pPr>
            <w:r w:rsidRPr="000A7CEC">
              <w:rPr>
                <w:lang w:val="sr-Latn-CS"/>
              </w:rPr>
              <w:t>4.33</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6.</w:t>
            </w:r>
          </w:p>
        </w:tc>
        <w:tc>
          <w:tcPr>
            <w:tcW w:w="3969" w:type="dxa"/>
            <w:shd w:val="clear" w:color="auto" w:fill="auto"/>
          </w:tcPr>
          <w:p w:rsidR="000A7CEC" w:rsidRPr="000A7CEC" w:rsidRDefault="000A7CEC" w:rsidP="000A7CEC">
            <w:pPr>
              <w:jc w:val="both"/>
              <w:rPr>
                <w:lang w:val="sr-Latn-CS"/>
              </w:rPr>
            </w:pPr>
            <w:r w:rsidRPr="000A7CEC">
              <w:rPr>
                <w:lang w:val="sr-Latn-CS"/>
              </w:rPr>
              <w:t>Komfor smještaja</w:t>
            </w:r>
          </w:p>
        </w:tc>
        <w:tc>
          <w:tcPr>
            <w:tcW w:w="708" w:type="dxa"/>
            <w:shd w:val="clear" w:color="auto" w:fill="auto"/>
          </w:tcPr>
          <w:p w:rsidR="000A7CEC" w:rsidRPr="000A7CEC" w:rsidRDefault="000A7CEC" w:rsidP="000A7CEC">
            <w:pPr>
              <w:jc w:val="both"/>
              <w:rPr>
                <w:b/>
                <w:lang w:val="sr-Latn-CS"/>
              </w:rPr>
            </w:pPr>
            <w:r w:rsidRPr="000A7CEC">
              <w:rPr>
                <w:b/>
                <w:lang w:val="sr-Latn-CS"/>
              </w:rPr>
              <w:t>4.29</w:t>
            </w:r>
          </w:p>
        </w:tc>
        <w:tc>
          <w:tcPr>
            <w:tcW w:w="709" w:type="dxa"/>
            <w:shd w:val="clear" w:color="auto" w:fill="auto"/>
          </w:tcPr>
          <w:p w:rsidR="000A7CEC" w:rsidRPr="000A7CEC" w:rsidRDefault="000A7CEC" w:rsidP="000A7CEC">
            <w:pPr>
              <w:jc w:val="right"/>
              <w:rPr>
                <w:lang w:val="sr-Latn-CS"/>
              </w:rPr>
            </w:pPr>
            <w:r w:rsidRPr="000A7CEC">
              <w:rPr>
                <w:lang w:val="sr-Latn-CS"/>
              </w:rPr>
              <w:t>4.34</w:t>
            </w:r>
          </w:p>
        </w:tc>
        <w:tc>
          <w:tcPr>
            <w:tcW w:w="709" w:type="dxa"/>
            <w:shd w:val="clear" w:color="auto" w:fill="auto"/>
          </w:tcPr>
          <w:p w:rsidR="000A7CEC" w:rsidRPr="000A7CEC" w:rsidRDefault="000A7CEC" w:rsidP="000A7CEC">
            <w:pPr>
              <w:jc w:val="center"/>
              <w:rPr>
                <w:b/>
                <w:lang w:val="sr-Latn-CS"/>
              </w:rPr>
            </w:pPr>
            <w:r w:rsidRPr="000A7CEC">
              <w:rPr>
                <w:b/>
                <w:lang w:val="sr-Latn-CS"/>
              </w:rPr>
              <w:t>4.27</w:t>
            </w:r>
          </w:p>
        </w:tc>
        <w:tc>
          <w:tcPr>
            <w:tcW w:w="709" w:type="dxa"/>
            <w:shd w:val="clear" w:color="auto" w:fill="auto"/>
          </w:tcPr>
          <w:p w:rsidR="000A7CEC" w:rsidRPr="000A7CEC" w:rsidRDefault="000A7CEC" w:rsidP="000A7CEC">
            <w:pPr>
              <w:jc w:val="right"/>
              <w:rPr>
                <w:lang w:val="sr-Latn-CS"/>
              </w:rPr>
            </w:pPr>
            <w:r w:rsidRPr="000A7CEC">
              <w:rPr>
                <w:lang w:val="sr-Latn-CS"/>
              </w:rPr>
              <w:t>4.35</w:t>
            </w:r>
          </w:p>
        </w:tc>
        <w:tc>
          <w:tcPr>
            <w:tcW w:w="708" w:type="dxa"/>
            <w:shd w:val="clear" w:color="auto" w:fill="auto"/>
          </w:tcPr>
          <w:p w:rsidR="000A7CEC" w:rsidRPr="000A7CEC" w:rsidRDefault="000A7CEC" w:rsidP="000A7CEC">
            <w:pPr>
              <w:jc w:val="center"/>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4.34</w:t>
            </w:r>
          </w:p>
        </w:tc>
        <w:tc>
          <w:tcPr>
            <w:tcW w:w="687" w:type="dxa"/>
            <w:shd w:val="clear" w:color="auto" w:fill="auto"/>
          </w:tcPr>
          <w:p w:rsidR="000A7CEC" w:rsidRPr="000A7CEC" w:rsidRDefault="000A7CEC" w:rsidP="000A7CEC">
            <w:pPr>
              <w:jc w:val="center"/>
              <w:rPr>
                <w:b/>
                <w:lang w:val="sr-Latn-CS"/>
              </w:rPr>
            </w:pPr>
            <w:r w:rsidRPr="000A7CEC">
              <w:rPr>
                <w:b/>
                <w:lang w:val="sr-Latn-CS"/>
              </w:rPr>
              <w:t>4.29</w:t>
            </w:r>
          </w:p>
        </w:tc>
        <w:tc>
          <w:tcPr>
            <w:tcW w:w="696" w:type="dxa"/>
            <w:shd w:val="clear" w:color="auto" w:fill="auto"/>
          </w:tcPr>
          <w:p w:rsidR="000A7CEC" w:rsidRPr="000A7CEC" w:rsidRDefault="000A7CEC" w:rsidP="000A7CEC">
            <w:pPr>
              <w:jc w:val="right"/>
              <w:rPr>
                <w:lang w:val="sr-Latn-CS"/>
              </w:rPr>
            </w:pPr>
            <w:r w:rsidRPr="000A7CEC">
              <w:rPr>
                <w:lang w:val="sr-Latn-CS"/>
              </w:rPr>
              <w:t>4.32</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7.</w:t>
            </w:r>
          </w:p>
        </w:tc>
        <w:tc>
          <w:tcPr>
            <w:tcW w:w="3969" w:type="dxa"/>
            <w:shd w:val="clear" w:color="auto" w:fill="auto"/>
          </w:tcPr>
          <w:p w:rsidR="000A7CEC" w:rsidRPr="000A7CEC" w:rsidRDefault="000A7CEC" w:rsidP="000A7CEC">
            <w:pPr>
              <w:jc w:val="both"/>
              <w:rPr>
                <w:lang w:val="sr-Latn-CS"/>
              </w:rPr>
            </w:pPr>
            <w:r w:rsidRPr="000A7CEC">
              <w:rPr>
                <w:lang w:val="sr-Latn-CS"/>
              </w:rPr>
              <w:t>„Vrijednost za novac“ smještaja</w:t>
            </w:r>
          </w:p>
        </w:tc>
        <w:tc>
          <w:tcPr>
            <w:tcW w:w="708" w:type="dxa"/>
            <w:shd w:val="clear" w:color="auto" w:fill="auto"/>
          </w:tcPr>
          <w:p w:rsidR="000A7CEC" w:rsidRPr="000A7CEC" w:rsidRDefault="000A7CEC" w:rsidP="000A7CEC">
            <w:pPr>
              <w:jc w:val="both"/>
              <w:rPr>
                <w:b/>
                <w:lang w:val="sr-Latn-CS"/>
              </w:rPr>
            </w:pPr>
            <w:r w:rsidRPr="000A7CEC">
              <w:rPr>
                <w:b/>
                <w:lang w:val="sr-Latn-CS"/>
              </w:rPr>
              <w:t>4.17</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709" w:type="dxa"/>
            <w:shd w:val="clear" w:color="auto" w:fill="auto"/>
          </w:tcPr>
          <w:p w:rsidR="000A7CEC" w:rsidRPr="000A7CEC" w:rsidRDefault="000A7CEC" w:rsidP="000A7CEC">
            <w:pPr>
              <w:jc w:val="center"/>
              <w:rPr>
                <w:b/>
                <w:lang w:val="sr-Latn-CS"/>
              </w:rPr>
            </w:pPr>
            <w:r w:rsidRPr="000A7CEC">
              <w:rPr>
                <w:b/>
                <w:lang w:val="sr-Latn-CS"/>
              </w:rPr>
              <w:t>4.15</w:t>
            </w:r>
          </w:p>
        </w:tc>
        <w:tc>
          <w:tcPr>
            <w:tcW w:w="709" w:type="dxa"/>
            <w:shd w:val="clear" w:color="auto" w:fill="auto"/>
          </w:tcPr>
          <w:p w:rsidR="000A7CEC" w:rsidRPr="000A7CEC" w:rsidRDefault="000A7CEC" w:rsidP="000A7CEC">
            <w:pPr>
              <w:jc w:val="right"/>
              <w:rPr>
                <w:lang w:val="sr-Latn-CS"/>
              </w:rPr>
            </w:pPr>
            <w:r w:rsidRPr="000A7CEC">
              <w:rPr>
                <w:lang w:val="sr-Latn-CS"/>
              </w:rPr>
              <w:t>4.31</w:t>
            </w:r>
          </w:p>
        </w:tc>
        <w:tc>
          <w:tcPr>
            <w:tcW w:w="708" w:type="dxa"/>
            <w:shd w:val="clear" w:color="auto" w:fill="auto"/>
          </w:tcPr>
          <w:p w:rsidR="000A7CEC" w:rsidRPr="000A7CEC" w:rsidRDefault="000A7CEC" w:rsidP="000A7CEC">
            <w:pPr>
              <w:jc w:val="center"/>
              <w:rPr>
                <w:b/>
                <w:lang w:val="sr-Latn-CS"/>
              </w:rPr>
            </w:pPr>
            <w:r w:rsidRPr="000A7CEC">
              <w:rPr>
                <w:b/>
                <w:lang w:val="sr-Latn-CS"/>
              </w:rPr>
              <w:t>4.20</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687" w:type="dxa"/>
            <w:shd w:val="clear" w:color="auto" w:fill="auto"/>
          </w:tcPr>
          <w:p w:rsidR="000A7CEC" w:rsidRPr="000A7CEC" w:rsidRDefault="000A7CEC" w:rsidP="000A7CEC">
            <w:pPr>
              <w:jc w:val="center"/>
              <w:rPr>
                <w:b/>
                <w:lang w:val="sr-Latn-CS"/>
              </w:rPr>
            </w:pPr>
            <w:r w:rsidRPr="000A7CEC">
              <w:rPr>
                <w:b/>
                <w:lang w:val="sr-Latn-CS"/>
              </w:rPr>
              <w:t>4.20</w:t>
            </w:r>
          </w:p>
        </w:tc>
        <w:tc>
          <w:tcPr>
            <w:tcW w:w="696" w:type="dxa"/>
            <w:shd w:val="clear" w:color="auto" w:fill="auto"/>
          </w:tcPr>
          <w:p w:rsidR="000A7CEC" w:rsidRPr="000A7CEC" w:rsidRDefault="000A7CEC" w:rsidP="000A7CEC">
            <w:pPr>
              <w:jc w:val="right"/>
              <w:rPr>
                <w:lang w:val="sr-Latn-CS"/>
              </w:rPr>
            </w:pPr>
            <w:r w:rsidRPr="000A7CEC">
              <w:rPr>
                <w:lang w:val="sr-Latn-CS"/>
              </w:rPr>
              <w:t>4.34</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8.</w:t>
            </w:r>
          </w:p>
        </w:tc>
        <w:tc>
          <w:tcPr>
            <w:tcW w:w="3969" w:type="dxa"/>
            <w:shd w:val="clear" w:color="auto" w:fill="auto"/>
          </w:tcPr>
          <w:p w:rsidR="000A7CEC" w:rsidRPr="000A7CEC" w:rsidRDefault="000A7CEC" w:rsidP="000A7CEC">
            <w:pPr>
              <w:jc w:val="both"/>
              <w:rPr>
                <w:lang w:val="sr-Latn-CS"/>
              </w:rPr>
            </w:pPr>
            <w:r w:rsidRPr="000A7CEC">
              <w:rPr>
                <w:lang w:val="sr-Latn-CS"/>
              </w:rPr>
              <w:t>Kvalitet hrane u restoran. van smješ. obj.</w:t>
            </w:r>
          </w:p>
        </w:tc>
        <w:tc>
          <w:tcPr>
            <w:tcW w:w="708" w:type="dxa"/>
            <w:shd w:val="clear" w:color="auto" w:fill="auto"/>
          </w:tcPr>
          <w:p w:rsidR="000A7CEC" w:rsidRPr="000A7CEC" w:rsidRDefault="000A7CEC" w:rsidP="000A7CEC">
            <w:pPr>
              <w:jc w:val="both"/>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4.32</w:t>
            </w:r>
          </w:p>
        </w:tc>
        <w:tc>
          <w:tcPr>
            <w:tcW w:w="709" w:type="dxa"/>
            <w:shd w:val="clear" w:color="auto" w:fill="auto"/>
          </w:tcPr>
          <w:p w:rsidR="000A7CEC" w:rsidRPr="000A7CEC" w:rsidRDefault="000A7CEC" w:rsidP="000A7CEC">
            <w:pPr>
              <w:jc w:val="center"/>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4.28</w:t>
            </w:r>
          </w:p>
        </w:tc>
        <w:tc>
          <w:tcPr>
            <w:tcW w:w="708" w:type="dxa"/>
            <w:shd w:val="clear" w:color="auto" w:fill="auto"/>
          </w:tcPr>
          <w:p w:rsidR="000A7CEC" w:rsidRPr="000A7CEC" w:rsidRDefault="000A7CEC" w:rsidP="000A7CEC">
            <w:pPr>
              <w:jc w:val="center"/>
              <w:rPr>
                <w:b/>
                <w:lang w:val="sr-Latn-CS"/>
              </w:rPr>
            </w:pPr>
            <w:r w:rsidRPr="000A7CEC">
              <w:rPr>
                <w:b/>
                <w:lang w:val="sr-Latn-CS"/>
              </w:rPr>
              <w:t>4.18</w:t>
            </w:r>
          </w:p>
        </w:tc>
        <w:tc>
          <w:tcPr>
            <w:tcW w:w="709" w:type="dxa"/>
            <w:shd w:val="clear" w:color="auto" w:fill="auto"/>
          </w:tcPr>
          <w:p w:rsidR="000A7CEC" w:rsidRPr="000A7CEC" w:rsidRDefault="000A7CEC" w:rsidP="000A7CEC">
            <w:pPr>
              <w:jc w:val="right"/>
              <w:rPr>
                <w:lang w:val="sr-Latn-CS"/>
              </w:rPr>
            </w:pPr>
            <w:r w:rsidRPr="000A7CEC">
              <w:rPr>
                <w:lang w:val="sr-Latn-CS"/>
              </w:rPr>
              <w:t>4.32</w:t>
            </w:r>
          </w:p>
        </w:tc>
        <w:tc>
          <w:tcPr>
            <w:tcW w:w="687" w:type="dxa"/>
            <w:shd w:val="clear" w:color="auto" w:fill="auto"/>
          </w:tcPr>
          <w:p w:rsidR="000A7CEC" w:rsidRPr="000A7CEC" w:rsidRDefault="000A7CEC" w:rsidP="000A7CEC">
            <w:pPr>
              <w:jc w:val="center"/>
              <w:rPr>
                <w:b/>
                <w:lang w:val="sr-Latn-CS"/>
              </w:rPr>
            </w:pPr>
            <w:r w:rsidRPr="000A7CEC">
              <w:rPr>
                <w:b/>
                <w:lang w:val="sr-Latn-CS"/>
              </w:rPr>
              <w:t>4.16</w:t>
            </w:r>
          </w:p>
        </w:tc>
        <w:tc>
          <w:tcPr>
            <w:tcW w:w="696" w:type="dxa"/>
            <w:shd w:val="clear" w:color="auto" w:fill="auto"/>
          </w:tcPr>
          <w:p w:rsidR="000A7CEC" w:rsidRPr="000A7CEC" w:rsidRDefault="000A7CEC" w:rsidP="000A7CEC">
            <w:pPr>
              <w:jc w:val="right"/>
              <w:rPr>
                <w:lang w:val="sr-Latn-CS"/>
              </w:rPr>
            </w:pPr>
            <w:r w:rsidRPr="000A7CEC">
              <w:rPr>
                <w:lang w:val="sr-Latn-CS"/>
              </w:rPr>
              <w:t>4.36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9.</w:t>
            </w:r>
          </w:p>
        </w:tc>
        <w:tc>
          <w:tcPr>
            <w:tcW w:w="3969" w:type="dxa"/>
            <w:shd w:val="clear" w:color="auto" w:fill="auto"/>
          </w:tcPr>
          <w:p w:rsidR="000A7CEC" w:rsidRPr="000A7CEC" w:rsidRDefault="000A7CEC" w:rsidP="000A7CEC">
            <w:pPr>
              <w:jc w:val="both"/>
              <w:rPr>
                <w:lang w:val="sr-Latn-CS"/>
              </w:rPr>
            </w:pPr>
            <w:r w:rsidRPr="000A7CEC">
              <w:rPr>
                <w:lang w:val="sr-Latn-CS"/>
              </w:rPr>
              <w:t>Bogastvo gastronomske ponude u mjestu</w:t>
            </w:r>
          </w:p>
        </w:tc>
        <w:tc>
          <w:tcPr>
            <w:tcW w:w="708" w:type="dxa"/>
            <w:shd w:val="clear" w:color="auto" w:fill="auto"/>
          </w:tcPr>
          <w:p w:rsidR="000A7CEC" w:rsidRPr="000A7CEC" w:rsidRDefault="000A7CEC" w:rsidP="000A7CEC">
            <w:pPr>
              <w:jc w:val="both"/>
              <w:rPr>
                <w:b/>
                <w:lang w:val="sr-Latn-CS"/>
              </w:rPr>
            </w:pPr>
            <w:r w:rsidRPr="000A7CEC">
              <w:rPr>
                <w:b/>
                <w:lang w:val="sr-Latn-CS"/>
              </w:rPr>
              <w:t>4.25</w:t>
            </w:r>
          </w:p>
        </w:tc>
        <w:tc>
          <w:tcPr>
            <w:tcW w:w="709" w:type="dxa"/>
            <w:shd w:val="clear" w:color="auto" w:fill="auto"/>
          </w:tcPr>
          <w:p w:rsidR="000A7CEC" w:rsidRPr="000A7CEC" w:rsidRDefault="000A7CEC" w:rsidP="000A7CEC">
            <w:pPr>
              <w:jc w:val="right"/>
              <w:rPr>
                <w:lang w:val="sr-Latn-CS"/>
              </w:rPr>
            </w:pPr>
            <w:r w:rsidRPr="000A7CEC">
              <w:rPr>
                <w:lang w:val="sr-Latn-CS"/>
              </w:rPr>
              <w:t>4.26</w:t>
            </w:r>
          </w:p>
        </w:tc>
        <w:tc>
          <w:tcPr>
            <w:tcW w:w="709" w:type="dxa"/>
            <w:shd w:val="clear" w:color="auto" w:fill="auto"/>
          </w:tcPr>
          <w:p w:rsidR="000A7CEC" w:rsidRPr="000A7CEC" w:rsidRDefault="000A7CEC" w:rsidP="000A7CEC">
            <w:pPr>
              <w:jc w:val="center"/>
              <w:rPr>
                <w:b/>
                <w:lang w:val="sr-Latn-CS"/>
              </w:rPr>
            </w:pPr>
            <w:r w:rsidRPr="000A7CEC">
              <w:rPr>
                <w:b/>
                <w:lang w:val="sr-Latn-CS"/>
              </w:rPr>
              <w:t>4.23</w:t>
            </w:r>
          </w:p>
        </w:tc>
        <w:tc>
          <w:tcPr>
            <w:tcW w:w="709" w:type="dxa"/>
            <w:shd w:val="clear" w:color="auto" w:fill="auto"/>
          </w:tcPr>
          <w:p w:rsidR="000A7CEC" w:rsidRPr="000A7CEC" w:rsidRDefault="000A7CEC" w:rsidP="000A7CEC">
            <w:pPr>
              <w:jc w:val="right"/>
              <w:rPr>
                <w:lang w:val="sr-Latn-CS"/>
              </w:rPr>
            </w:pPr>
            <w:r w:rsidRPr="000A7CEC">
              <w:rPr>
                <w:lang w:val="sr-Latn-CS"/>
              </w:rPr>
              <w:t>4.24</w:t>
            </w:r>
          </w:p>
        </w:tc>
        <w:tc>
          <w:tcPr>
            <w:tcW w:w="708" w:type="dxa"/>
            <w:shd w:val="clear" w:color="auto" w:fill="auto"/>
          </w:tcPr>
          <w:p w:rsidR="000A7CEC" w:rsidRPr="000A7CEC" w:rsidRDefault="000A7CEC" w:rsidP="000A7CEC">
            <w:pPr>
              <w:jc w:val="center"/>
              <w:rPr>
                <w:b/>
                <w:lang w:val="sr-Latn-CS"/>
              </w:rPr>
            </w:pPr>
            <w:r w:rsidRPr="000A7CEC">
              <w:rPr>
                <w:b/>
                <w:lang w:val="sr-Latn-CS"/>
              </w:rPr>
              <w:t>4.25</w:t>
            </w:r>
          </w:p>
        </w:tc>
        <w:tc>
          <w:tcPr>
            <w:tcW w:w="709" w:type="dxa"/>
            <w:shd w:val="clear" w:color="auto" w:fill="auto"/>
          </w:tcPr>
          <w:p w:rsidR="000A7CEC" w:rsidRPr="000A7CEC" w:rsidRDefault="000A7CEC" w:rsidP="000A7CEC">
            <w:pPr>
              <w:jc w:val="right"/>
              <w:rPr>
                <w:lang w:val="sr-Latn-CS"/>
              </w:rPr>
            </w:pPr>
            <w:r w:rsidRPr="000A7CEC">
              <w:rPr>
                <w:lang w:val="sr-Latn-CS"/>
              </w:rPr>
              <w:t>4.21</w:t>
            </w:r>
          </w:p>
        </w:tc>
        <w:tc>
          <w:tcPr>
            <w:tcW w:w="687" w:type="dxa"/>
            <w:shd w:val="clear" w:color="auto" w:fill="auto"/>
          </w:tcPr>
          <w:p w:rsidR="000A7CEC" w:rsidRPr="000A7CEC" w:rsidRDefault="000A7CEC" w:rsidP="000A7CEC">
            <w:pPr>
              <w:jc w:val="center"/>
              <w:rPr>
                <w:b/>
                <w:lang w:val="sr-Latn-CS"/>
              </w:rPr>
            </w:pPr>
            <w:r w:rsidRPr="000A7CEC">
              <w:rPr>
                <w:b/>
                <w:lang w:val="sr-Latn-CS"/>
              </w:rPr>
              <w:t>4.30</w:t>
            </w:r>
          </w:p>
        </w:tc>
        <w:tc>
          <w:tcPr>
            <w:tcW w:w="696" w:type="dxa"/>
            <w:shd w:val="clear" w:color="auto" w:fill="auto"/>
          </w:tcPr>
          <w:p w:rsidR="000A7CEC" w:rsidRPr="000A7CEC" w:rsidRDefault="000A7CEC" w:rsidP="000A7CEC">
            <w:pPr>
              <w:jc w:val="right"/>
              <w:rPr>
                <w:lang w:val="sr-Latn-CS"/>
              </w:rPr>
            </w:pPr>
            <w:r w:rsidRPr="000A7CEC">
              <w:rPr>
                <w:lang w:val="sr-Latn-CS"/>
              </w:rPr>
              <w:t>4.32</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10.</w:t>
            </w:r>
          </w:p>
        </w:tc>
        <w:tc>
          <w:tcPr>
            <w:tcW w:w="3969" w:type="dxa"/>
            <w:shd w:val="clear" w:color="auto" w:fill="auto"/>
          </w:tcPr>
          <w:p w:rsidR="000A7CEC" w:rsidRPr="000A7CEC" w:rsidRDefault="000A7CEC" w:rsidP="000A7CEC">
            <w:pPr>
              <w:jc w:val="both"/>
              <w:rPr>
                <w:lang w:val="sr-Latn-CS"/>
              </w:rPr>
            </w:pPr>
            <w:r w:rsidRPr="000A7CEC">
              <w:rPr>
                <w:lang w:val="sr-Latn-CS"/>
              </w:rPr>
              <w:t>„Vrijednost za novac“ gastronom. ponude</w:t>
            </w:r>
          </w:p>
        </w:tc>
        <w:tc>
          <w:tcPr>
            <w:tcW w:w="708" w:type="dxa"/>
            <w:shd w:val="clear" w:color="auto" w:fill="auto"/>
          </w:tcPr>
          <w:p w:rsidR="000A7CEC" w:rsidRPr="000A7CEC" w:rsidRDefault="000A7CEC" w:rsidP="000A7CEC">
            <w:pPr>
              <w:jc w:val="both"/>
              <w:rPr>
                <w:b/>
                <w:lang w:val="sr-Latn-CS"/>
              </w:rPr>
            </w:pPr>
            <w:r w:rsidRPr="000A7CEC">
              <w:rPr>
                <w:b/>
                <w:lang w:val="sr-Latn-CS"/>
              </w:rPr>
              <w:t>4.12</w:t>
            </w:r>
          </w:p>
        </w:tc>
        <w:tc>
          <w:tcPr>
            <w:tcW w:w="709" w:type="dxa"/>
            <w:shd w:val="clear" w:color="auto" w:fill="auto"/>
          </w:tcPr>
          <w:p w:rsidR="000A7CEC" w:rsidRPr="000A7CEC" w:rsidRDefault="000A7CEC" w:rsidP="000A7CEC">
            <w:pPr>
              <w:jc w:val="right"/>
              <w:rPr>
                <w:lang w:val="sr-Latn-CS"/>
              </w:rPr>
            </w:pPr>
            <w:r w:rsidRPr="000A7CEC">
              <w:rPr>
                <w:lang w:val="sr-Latn-CS"/>
              </w:rPr>
              <w:t>4.20</w:t>
            </w:r>
          </w:p>
        </w:tc>
        <w:tc>
          <w:tcPr>
            <w:tcW w:w="709" w:type="dxa"/>
            <w:shd w:val="clear" w:color="auto" w:fill="auto"/>
          </w:tcPr>
          <w:p w:rsidR="000A7CEC" w:rsidRPr="000A7CEC" w:rsidRDefault="000A7CEC" w:rsidP="000A7CEC">
            <w:pPr>
              <w:jc w:val="center"/>
              <w:rPr>
                <w:b/>
                <w:lang w:val="sr-Latn-CS"/>
              </w:rPr>
            </w:pPr>
            <w:r w:rsidRPr="000A7CEC">
              <w:rPr>
                <w:b/>
                <w:lang w:val="sr-Latn-CS"/>
              </w:rPr>
              <w:t>4.08</w:t>
            </w:r>
          </w:p>
        </w:tc>
        <w:tc>
          <w:tcPr>
            <w:tcW w:w="709" w:type="dxa"/>
            <w:shd w:val="clear" w:color="auto" w:fill="auto"/>
          </w:tcPr>
          <w:p w:rsidR="000A7CEC" w:rsidRPr="000A7CEC" w:rsidRDefault="000A7CEC" w:rsidP="000A7CEC">
            <w:pPr>
              <w:jc w:val="right"/>
              <w:rPr>
                <w:lang w:val="sr-Latn-CS"/>
              </w:rPr>
            </w:pPr>
            <w:r w:rsidRPr="000A7CEC">
              <w:rPr>
                <w:lang w:val="sr-Latn-CS"/>
              </w:rPr>
              <w:t>4.12</w:t>
            </w:r>
          </w:p>
        </w:tc>
        <w:tc>
          <w:tcPr>
            <w:tcW w:w="708" w:type="dxa"/>
            <w:shd w:val="clear" w:color="auto" w:fill="auto"/>
          </w:tcPr>
          <w:p w:rsidR="000A7CEC" w:rsidRPr="000A7CEC" w:rsidRDefault="000A7CEC" w:rsidP="000A7CEC">
            <w:pPr>
              <w:jc w:val="center"/>
              <w:rPr>
                <w:b/>
                <w:lang w:val="sr-Latn-CS"/>
              </w:rPr>
            </w:pPr>
            <w:r w:rsidRPr="000A7CEC">
              <w:rPr>
                <w:b/>
                <w:lang w:val="sr-Latn-CS"/>
              </w:rPr>
              <w:t>4.15</w:t>
            </w:r>
          </w:p>
        </w:tc>
        <w:tc>
          <w:tcPr>
            <w:tcW w:w="709" w:type="dxa"/>
            <w:shd w:val="clear" w:color="auto" w:fill="auto"/>
          </w:tcPr>
          <w:p w:rsidR="000A7CEC" w:rsidRPr="000A7CEC" w:rsidRDefault="000A7CEC" w:rsidP="000A7CEC">
            <w:pPr>
              <w:jc w:val="right"/>
              <w:rPr>
                <w:lang w:val="sr-Latn-CS"/>
              </w:rPr>
            </w:pPr>
            <w:r w:rsidRPr="000A7CEC">
              <w:rPr>
                <w:lang w:val="sr-Latn-CS"/>
              </w:rPr>
              <w:t>4.12</w:t>
            </w:r>
          </w:p>
        </w:tc>
        <w:tc>
          <w:tcPr>
            <w:tcW w:w="687" w:type="dxa"/>
            <w:shd w:val="clear" w:color="auto" w:fill="auto"/>
          </w:tcPr>
          <w:p w:rsidR="000A7CEC" w:rsidRPr="000A7CEC" w:rsidRDefault="000A7CEC" w:rsidP="000A7CEC">
            <w:pPr>
              <w:jc w:val="center"/>
              <w:rPr>
                <w:b/>
                <w:lang w:val="sr-Latn-CS"/>
              </w:rPr>
            </w:pPr>
            <w:r w:rsidRPr="000A7CEC">
              <w:rPr>
                <w:b/>
                <w:lang w:val="sr-Latn-CS"/>
              </w:rPr>
              <w:t>4.17</w:t>
            </w:r>
          </w:p>
        </w:tc>
        <w:tc>
          <w:tcPr>
            <w:tcW w:w="696" w:type="dxa"/>
            <w:shd w:val="clear" w:color="auto" w:fill="auto"/>
          </w:tcPr>
          <w:p w:rsidR="000A7CEC" w:rsidRPr="000A7CEC" w:rsidRDefault="000A7CEC" w:rsidP="000A7CEC">
            <w:pPr>
              <w:jc w:val="right"/>
              <w:rPr>
                <w:lang w:val="sr-Latn-CS"/>
              </w:rPr>
            </w:pPr>
            <w:r w:rsidRPr="000A7CEC">
              <w:rPr>
                <w:lang w:val="sr-Latn-CS"/>
              </w:rPr>
              <w:t>4.36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11.</w:t>
            </w:r>
          </w:p>
        </w:tc>
        <w:tc>
          <w:tcPr>
            <w:tcW w:w="3969" w:type="dxa"/>
            <w:shd w:val="clear" w:color="auto" w:fill="auto"/>
          </w:tcPr>
          <w:p w:rsidR="000A7CEC" w:rsidRPr="000A7CEC" w:rsidRDefault="000A7CEC" w:rsidP="000A7CEC">
            <w:pPr>
              <w:jc w:val="both"/>
              <w:rPr>
                <w:lang w:val="sr-Latn-CS"/>
              </w:rPr>
            </w:pPr>
            <w:r w:rsidRPr="000A7CEC">
              <w:rPr>
                <w:lang w:val="sr-Latn-CS"/>
              </w:rPr>
              <w:t>Gostoljubivost lokalnog stanovništva</w:t>
            </w:r>
          </w:p>
        </w:tc>
        <w:tc>
          <w:tcPr>
            <w:tcW w:w="708" w:type="dxa"/>
            <w:shd w:val="clear" w:color="auto" w:fill="auto"/>
          </w:tcPr>
          <w:p w:rsidR="000A7CEC" w:rsidRPr="000A7CEC" w:rsidRDefault="000A7CEC" w:rsidP="000A7CEC">
            <w:pPr>
              <w:jc w:val="both"/>
              <w:rPr>
                <w:b/>
                <w:lang w:val="sr-Latn-CS"/>
              </w:rPr>
            </w:pPr>
            <w:r w:rsidRPr="000A7CEC">
              <w:rPr>
                <w:b/>
                <w:lang w:val="sr-Latn-CS"/>
              </w:rPr>
              <w:t>4.31</w:t>
            </w:r>
          </w:p>
        </w:tc>
        <w:tc>
          <w:tcPr>
            <w:tcW w:w="709" w:type="dxa"/>
            <w:shd w:val="clear" w:color="auto" w:fill="auto"/>
          </w:tcPr>
          <w:p w:rsidR="000A7CEC" w:rsidRPr="000A7CEC" w:rsidRDefault="000A7CEC" w:rsidP="000A7CEC">
            <w:pPr>
              <w:jc w:val="right"/>
              <w:rPr>
                <w:lang w:val="sr-Latn-CS"/>
              </w:rPr>
            </w:pPr>
            <w:r w:rsidRPr="000A7CEC">
              <w:rPr>
                <w:lang w:val="sr-Latn-CS"/>
              </w:rPr>
              <w:t>4.40</w:t>
            </w:r>
          </w:p>
        </w:tc>
        <w:tc>
          <w:tcPr>
            <w:tcW w:w="709" w:type="dxa"/>
            <w:shd w:val="clear" w:color="auto" w:fill="auto"/>
          </w:tcPr>
          <w:p w:rsidR="000A7CEC" w:rsidRPr="000A7CEC" w:rsidRDefault="000A7CEC" w:rsidP="000A7CEC">
            <w:pPr>
              <w:jc w:val="center"/>
              <w:rPr>
                <w:b/>
                <w:lang w:val="sr-Latn-CS"/>
              </w:rPr>
            </w:pPr>
            <w:r w:rsidRPr="000A7CEC">
              <w:rPr>
                <w:b/>
                <w:lang w:val="sr-Latn-CS"/>
              </w:rPr>
              <w:t>4.31</w:t>
            </w:r>
          </w:p>
        </w:tc>
        <w:tc>
          <w:tcPr>
            <w:tcW w:w="709" w:type="dxa"/>
            <w:shd w:val="clear" w:color="auto" w:fill="auto"/>
          </w:tcPr>
          <w:p w:rsidR="000A7CEC" w:rsidRPr="000A7CEC" w:rsidRDefault="000A7CEC" w:rsidP="000A7CEC">
            <w:pPr>
              <w:jc w:val="right"/>
              <w:rPr>
                <w:lang w:val="sr-Latn-CS"/>
              </w:rPr>
            </w:pPr>
            <w:r w:rsidRPr="000A7CEC">
              <w:rPr>
                <w:lang w:val="sr-Latn-CS"/>
              </w:rPr>
              <w:t>4.40</w:t>
            </w:r>
          </w:p>
        </w:tc>
        <w:tc>
          <w:tcPr>
            <w:tcW w:w="708" w:type="dxa"/>
            <w:shd w:val="clear" w:color="auto" w:fill="auto"/>
          </w:tcPr>
          <w:p w:rsidR="000A7CEC" w:rsidRPr="000A7CEC" w:rsidRDefault="000A7CEC" w:rsidP="000A7CEC">
            <w:pPr>
              <w:jc w:val="center"/>
              <w:rPr>
                <w:b/>
                <w:lang w:val="sr-Latn-CS"/>
              </w:rPr>
            </w:pPr>
            <w:r w:rsidRPr="000A7CEC">
              <w:rPr>
                <w:b/>
                <w:lang w:val="sr-Latn-CS"/>
              </w:rPr>
              <w:t>4.29</w:t>
            </w:r>
          </w:p>
        </w:tc>
        <w:tc>
          <w:tcPr>
            <w:tcW w:w="709" w:type="dxa"/>
            <w:shd w:val="clear" w:color="auto" w:fill="auto"/>
          </w:tcPr>
          <w:p w:rsidR="000A7CEC" w:rsidRPr="000A7CEC" w:rsidRDefault="000A7CEC" w:rsidP="000A7CEC">
            <w:pPr>
              <w:jc w:val="right"/>
              <w:rPr>
                <w:lang w:val="sr-Latn-CS"/>
              </w:rPr>
            </w:pPr>
            <w:r w:rsidRPr="000A7CEC">
              <w:rPr>
                <w:lang w:val="sr-Latn-CS"/>
              </w:rPr>
              <w:t>4.34</w:t>
            </w:r>
          </w:p>
        </w:tc>
        <w:tc>
          <w:tcPr>
            <w:tcW w:w="687" w:type="dxa"/>
            <w:shd w:val="clear" w:color="auto" w:fill="auto"/>
          </w:tcPr>
          <w:p w:rsidR="000A7CEC" w:rsidRPr="000A7CEC" w:rsidRDefault="000A7CEC" w:rsidP="000A7CEC">
            <w:pPr>
              <w:jc w:val="center"/>
              <w:rPr>
                <w:b/>
                <w:lang w:val="sr-Latn-CS"/>
              </w:rPr>
            </w:pPr>
            <w:r w:rsidRPr="000A7CEC">
              <w:rPr>
                <w:b/>
                <w:lang w:val="sr-Latn-CS"/>
              </w:rPr>
              <w:t>4.34</w:t>
            </w:r>
          </w:p>
        </w:tc>
        <w:tc>
          <w:tcPr>
            <w:tcW w:w="696" w:type="dxa"/>
            <w:shd w:val="clear" w:color="auto" w:fill="auto"/>
          </w:tcPr>
          <w:p w:rsidR="000A7CEC" w:rsidRPr="000A7CEC" w:rsidRDefault="000A7CEC" w:rsidP="000A7CEC">
            <w:pPr>
              <w:jc w:val="right"/>
              <w:rPr>
                <w:lang w:val="sr-Latn-CS"/>
              </w:rPr>
            </w:pPr>
            <w:r w:rsidRPr="000A7CEC">
              <w:rPr>
                <w:lang w:val="sr-Latn-CS"/>
              </w:rPr>
              <w:t>4.46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12.</w:t>
            </w:r>
          </w:p>
        </w:tc>
        <w:tc>
          <w:tcPr>
            <w:tcW w:w="3969" w:type="dxa"/>
            <w:shd w:val="clear" w:color="auto" w:fill="auto"/>
          </w:tcPr>
          <w:p w:rsidR="000A7CEC" w:rsidRPr="000A7CEC" w:rsidRDefault="000A7CEC" w:rsidP="000A7CEC">
            <w:pPr>
              <w:jc w:val="both"/>
              <w:rPr>
                <w:lang w:val="sr-Latn-CS"/>
              </w:rPr>
            </w:pPr>
            <w:r w:rsidRPr="000A7CEC">
              <w:rPr>
                <w:lang w:val="sr-Latn-CS"/>
              </w:rPr>
              <w:t>Čistoća grada</w:t>
            </w:r>
          </w:p>
        </w:tc>
        <w:tc>
          <w:tcPr>
            <w:tcW w:w="708" w:type="dxa"/>
            <w:shd w:val="clear" w:color="auto" w:fill="auto"/>
          </w:tcPr>
          <w:p w:rsidR="000A7CEC" w:rsidRPr="000A7CEC" w:rsidRDefault="000A7CEC" w:rsidP="000A7CEC">
            <w:pPr>
              <w:jc w:val="both"/>
              <w:rPr>
                <w:b/>
                <w:lang w:val="sr-Latn-CS"/>
              </w:rPr>
            </w:pPr>
            <w:r w:rsidRPr="000A7CEC">
              <w:rPr>
                <w:b/>
                <w:lang w:val="sr-Latn-CS"/>
              </w:rPr>
              <w:t>4.32</w:t>
            </w:r>
          </w:p>
        </w:tc>
        <w:tc>
          <w:tcPr>
            <w:tcW w:w="709" w:type="dxa"/>
            <w:shd w:val="clear" w:color="auto" w:fill="auto"/>
          </w:tcPr>
          <w:p w:rsidR="000A7CEC" w:rsidRPr="000A7CEC" w:rsidRDefault="000A7CEC" w:rsidP="000A7CEC">
            <w:pPr>
              <w:jc w:val="right"/>
              <w:rPr>
                <w:lang w:val="sr-Latn-CS"/>
              </w:rPr>
            </w:pPr>
            <w:r w:rsidRPr="000A7CEC">
              <w:rPr>
                <w:lang w:val="sr-Latn-CS"/>
              </w:rPr>
              <w:t>4.18</w:t>
            </w:r>
          </w:p>
        </w:tc>
        <w:tc>
          <w:tcPr>
            <w:tcW w:w="709" w:type="dxa"/>
            <w:shd w:val="clear" w:color="auto" w:fill="auto"/>
          </w:tcPr>
          <w:p w:rsidR="000A7CEC" w:rsidRPr="000A7CEC" w:rsidRDefault="000A7CEC" w:rsidP="000A7CEC">
            <w:pPr>
              <w:jc w:val="center"/>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4.24</w:t>
            </w:r>
          </w:p>
        </w:tc>
        <w:tc>
          <w:tcPr>
            <w:tcW w:w="708" w:type="dxa"/>
            <w:shd w:val="clear" w:color="auto" w:fill="auto"/>
          </w:tcPr>
          <w:p w:rsidR="000A7CEC" w:rsidRPr="000A7CEC" w:rsidRDefault="000A7CEC" w:rsidP="000A7CEC">
            <w:pPr>
              <w:jc w:val="center"/>
              <w:rPr>
                <w:b/>
                <w:lang w:val="sr-Latn-CS"/>
              </w:rPr>
            </w:pPr>
            <w:r w:rsidRPr="000A7CEC">
              <w:rPr>
                <w:b/>
                <w:lang w:val="sr-Latn-CS"/>
              </w:rPr>
              <w:t>4.27</w:t>
            </w:r>
          </w:p>
        </w:tc>
        <w:tc>
          <w:tcPr>
            <w:tcW w:w="709" w:type="dxa"/>
            <w:shd w:val="clear" w:color="auto" w:fill="auto"/>
          </w:tcPr>
          <w:p w:rsidR="000A7CEC" w:rsidRPr="000A7CEC" w:rsidRDefault="000A7CEC" w:rsidP="000A7CEC">
            <w:pPr>
              <w:jc w:val="right"/>
              <w:rPr>
                <w:lang w:val="sr-Latn-CS"/>
              </w:rPr>
            </w:pPr>
            <w:r w:rsidRPr="000A7CEC">
              <w:rPr>
                <w:lang w:val="sr-Latn-CS"/>
              </w:rPr>
              <w:t>4.19</w:t>
            </w:r>
          </w:p>
        </w:tc>
        <w:tc>
          <w:tcPr>
            <w:tcW w:w="687" w:type="dxa"/>
            <w:shd w:val="clear" w:color="auto" w:fill="auto"/>
          </w:tcPr>
          <w:p w:rsidR="000A7CEC" w:rsidRPr="000A7CEC" w:rsidRDefault="000A7CEC" w:rsidP="000A7CEC">
            <w:pPr>
              <w:jc w:val="center"/>
              <w:rPr>
                <w:b/>
                <w:lang w:val="sr-Latn-CS"/>
              </w:rPr>
            </w:pPr>
            <w:r w:rsidRPr="000A7CEC">
              <w:rPr>
                <w:b/>
                <w:lang w:val="sr-Latn-CS"/>
              </w:rPr>
              <w:t>4.33</w:t>
            </w:r>
          </w:p>
        </w:tc>
        <w:tc>
          <w:tcPr>
            <w:tcW w:w="696" w:type="dxa"/>
            <w:shd w:val="clear" w:color="auto" w:fill="auto"/>
          </w:tcPr>
          <w:p w:rsidR="000A7CEC" w:rsidRPr="000A7CEC" w:rsidRDefault="000A7CEC" w:rsidP="000A7CEC">
            <w:pPr>
              <w:jc w:val="right"/>
              <w:rPr>
                <w:lang w:val="sr-Latn-CS"/>
              </w:rPr>
            </w:pPr>
            <w:r w:rsidRPr="000A7CEC">
              <w:rPr>
                <w:lang w:val="sr-Latn-CS"/>
              </w:rPr>
              <w:t>4.12</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13.</w:t>
            </w:r>
          </w:p>
        </w:tc>
        <w:tc>
          <w:tcPr>
            <w:tcW w:w="3969" w:type="dxa"/>
            <w:shd w:val="clear" w:color="auto" w:fill="auto"/>
          </w:tcPr>
          <w:p w:rsidR="000A7CEC" w:rsidRPr="000A7CEC" w:rsidRDefault="000A7CEC" w:rsidP="000A7CEC">
            <w:pPr>
              <w:jc w:val="both"/>
              <w:rPr>
                <w:lang w:val="sr-Latn-CS"/>
              </w:rPr>
            </w:pPr>
            <w:r w:rsidRPr="000A7CEC">
              <w:rPr>
                <w:lang w:val="sr-Latn-CS"/>
              </w:rPr>
              <w:t>Čistoća, uređenost i opremljenost plaža</w:t>
            </w:r>
          </w:p>
        </w:tc>
        <w:tc>
          <w:tcPr>
            <w:tcW w:w="708" w:type="dxa"/>
            <w:shd w:val="clear" w:color="auto" w:fill="auto"/>
          </w:tcPr>
          <w:p w:rsidR="000A7CEC" w:rsidRPr="000A7CEC" w:rsidRDefault="000A7CEC" w:rsidP="000A7CEC">
            <w:pPr>
              <w:jc w:val="both"/>
              <w:rPr>
                <w:b/>
                <w:lang w:val="sr-Latn-CS"/>
              </w:rPr>
            </w:pPr>
            <w:r w:rsidRPr="000A7CEC">
              <w:rPr>
                <w:b/>
                <w:lang w:val="sr-Latn-CS"/>
              </w:rPr>
              <w:t>4.10</w:t>
            </w:r>
          </w:p>
        </w:tc>
        <w:tc>
          <w:tcPr>
            <w:tcW w:w="709" w:type="dxa"/>
            <w:shd w:val="clear" w:color="auto" w:fill="auto"/>
          </w:tcPr>
          <w:p w:rsidR="000A7CEC" w:rsidRPr="000A7CEC" w:rsidRDefault="000A7CEC" w:rsidP="000A7CEC">
            <w:pPr>
              <w:jc w:val="right"/>
              <w:rPr>
                <w:lang w:val="sr-Latn-CS"/>
              </w:rPr>
            </w:pPr>
            <w:r w:rsidRPr="000A7CEC">
              <w:rPr>
                <w:lang w:val="sr-Latn-CS"/>
              </w:rPr>
              <w:t>4.00</w:t>
            </w:r>
          </w:p>
        </w:tc>
        <w:tc>
          <w:tcPr>
            <w:tcW w:w="709" w:type="dxa"/>
            <w:shd w:val="clear" w:color="auto" w:fill="auto"/>
          </w:tcPr>
          <w:p w:rsidR="000A7CEC" w:rsidRPr="000A7CEC" w:rsidRDefault="000A7CEC" w:rsidP="000A7CEC">
            <w:pPr>
              <w:jc w:val="center"/>
              <w:rPr>
                <w:b/>
                <w:lang w:val="sr-Latn-CS"/>
              </w:rPr>
            </w:pPr>
            <w:r w:rsidRPr="000A7CEC">
              <w:rPr>
                <w:b/>
                <w:lang w:val="sr-Latn-CS"/>
              </w:rPr>
              <w:t>4.07</w:t>
            </w:r>
          </w:p>
        </w:tc>
        <w:tc>
          <w:tcPr>
            <w:tcW w:w="709" w:type="dxa"/>
            <w:shd w:val="clear" w:color="auto" w:fill="auto"/>
          </w:tcPr>
          <w:p w:rsidR="000A7CEC" w:rsidRPr="000A7CEC" w:rsidRDefault="000A7CEC" w:rsidP="000A7CEC">
            <w:pPr>
              <w:jc w:val="right"/>
              <w:rPr>
                <w:lang w:val="sr-Latn-CS"/>
              </w:rPr>
            </w:pPr>
            <w:r w:rsidRPr="000A7CEC">
              <w:rPr>
                <w:lang w:val="sr-Latn-CS"/>
              </w:rPr>
              <w:t>3.96</w:t>
            </w:r>
          </w:p>
        </w:tc>
        <w:tc>
          <w:tcPr>
            <w:tcW w:w="708" w:type="dxa"/>
            <w:shd w:val="clear" w:color="auto" w:fill="auto"/>
          </w:tcPr>
          <w:p w:rsidR="000A7CEC" w:rsidRPr="000A7CEC" w:rsidRDefault="000A7CEC" w:rsidP="000A7CEC">
            <w:pPr>
              <w:jc w:val="center"/>
              <w:rPr>
                <w:b/>
                <w:lang w:val="sr-Latn-CS"/>
              </w:rPr>
            </w:pPr>
            <w:r w:rsidRPr="000A7CEC">
              <w:rPr>
                <w:b/>
                <w:lang w:val="sr-Latn-CS"/>
              </w:rPr>
              <w:t>4.13</w:t>
            </w:r>
          </w:p>
        </w:tc>
        <w:tc>
          <w:tcPr>
            <w:tcW w:w="709" w:type="dxa"/>
            <w:shd w:val="clear" w:color="auto" w:fill="auto"/>
          </w:tcPr>
          <w:p w:rsidR="000A7CEC" w:rsidRPr="000A7CEC" w:rsidRDefault="000A7CEC" w:rsidP="000A7CEC">
            <w:pPr>
              <w:jc w:val="right"/>
              <w:rPr>
                <w:lang w:val="sr-Latn-CS"/>
              </w:rPr>
            </w:pPr>
            <w:r w:rsidRPr="000A7CEC">
              <w:rPr>
                <w:lang w:val="sr-Latn-CS"/>
              </w:rPr>
              <w:t>4.04</w:t>
            </w:r>
          </w:p>
        </w:tc>
        <w:tc>
          <w:tcPr>
            <w:tcW w:w="687" w:type="dxa"/>
            <w:shd w:val="clear" w:color="auto" w:fill="auto"/>
          </w:tcPr>
          <w:p w:rsidR="000A7CEC" w:rsidRPr="000A7CEC" w:rsidRDefault="000A7CEC" w:rsidP="000A7CEC">
            <w:pPr>
              <w:jc w:val="center"/>
              <w:rPr>
                <w:b/>
                <w:lang w:val="sr-Latn-CS"/>
              </w:rPr>
            </w:pPr>
            <w:r w:rsidRPr="000A7CEC">
              <w:rPr>
                <w:b/>
                <w:lang w:val="sr-Latn-CS"/>
              </w:rPr>
              <w:t>4.13</w:t>
            </w:r>
          </w:p>
        </w:tc>
        <w:tc>
          <w:tcPr>
            <w:tcW w:w="696" w:type="dxa"/>
            <w:shd w:val="clear" w:color="auto" w:fill="auto"/>
          </w:tcPr>
          <w:p w:rsidR="000A7CEC" w:rsidRPr="000A7CEC" w:rsidRDefault="000A7CEC" w:rsidP="000A7CEC">
            <w:pPr>
              <w:jc w:val="right"/>
              <w:rPr>
                <w:lang w:val="sr-Latn-CS"/>
              </w:rPr>
            </w:pPr>
            <w:r w:rsidRPr="000A7CEC">
              <w:rPr>
                <w:lang w:val="sr-Latn-CS"/>
              </w:rPr>
              <w:t>3.99</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14.</w:t>
            </w:r>
          </w:p>
        </w:tc>
        <w:tc>
          <w:tcPr>
            <w:tcW w:w="3969" w:type="dxa"/>
            <w:shd w:val="clear" w:color="auto" w:fill="auto"/>
          </w:tcPr>
          <w:p w:rsidR="000A7CEC" w:rsidRPr="000A7CEC" w:rsidRDefault="000A7CEC" w:rsidP="000A7CEC">
            <w:pPr>
              <w:jc w:val="both"/>
              <w:rPr>
                <w:lang w:val="sr-Latn-CS"/>
              </w:rPr>
            </w:pPr>
            <w:r w:rsidRPr="000A7CEC">
              <w:rPr>
                <w:lang w:val="sr-Latn-CS"/>
              </w:rPr>
              <w:t>Ponuda organiz.izleta u okruženju Tivta</w:t>
            </w:r>
          </w:p>
        </w:tc>
        <w:tc>
          <w:tcPr>
            <w:tcW w:w="708" w:type="dxa"/>
            <w:shd w:val="clear" w:color="auto" w:fill="auto"/>
          </w:tcPr>
          <w:p w:rsidR="000A7CEC" w:rsidRPr="000A7CEC" w:rsidRDefault="000A7CEC" w:rsidP="000A7CEC">
            <w:pPr>
              <w:jc w:val="both"/>
              <w:rPr>
                <w:b/>
                <w:lang w:val="sr-Latn-CS"/>
              </w:rPr>
            </w:pPr>
            <w:r w:rsidRPr="000A7CEC">
              <w:rPr>
                <w:b/>
                <w:lang w:val="sr-Latn-CS"/>
              </w:rPr>
              <w:t>4.11</w:t>
            </w:r>
          </w:p>
        </w:tc>
        <w:tc>
          <w:tcPr>
            <w:tcW w:w="709" w:type="dxa"/>
            <w:shd w:val="clear" w:color="auto" w:fill="auto"/>
          </w:tcPr>
          <w:p w:rsidR="000A7CEC" w:rsidRPr="000A7CEC" w:rsidRDefault="000A7CEC" w:rsidP="000A7CEC">
            <w:pPr>
              <w:jc w:val="right"/>
              <w:rPr>
                <w:lang w:val="sr-Latn-CS"/>
              </w:rPr>
            </w:pPr>
            <w:r w:rsidRPr="000A7CEC">
              <w:rPr>
                <w:lang w:val="sr-Latn-CS"/>
              </w:rPr>
              <w:t>4.12</w:t>
            </w:r>
          </w:p>
        </w:tc>
        <w:tc>
          <w:tcPr>
            <w:tcW w:w="709" w:type="dxa"/>
            <w:shd w:val="clear" w:color="auto" w:fill="auto"/>
          </w:tcPr>
          <w:p w:rsidR="000A7CEC" w:rsidRPr="000A7CEC" w:rsidRDefault="000A7CEC" w:rsidP="000A7CEC">
            <w:pPr>
              <w:jc w:val="center"/>
              <w:rPr>
                <w:b/>
                <w:lang w:val="sr-Latn-CS"/>
              </w:rPr>
            </w:pPr>
            <w:r w:rsidRPr="000A7CEC">
              <w:rPr>
                <w:b/>
                <w:lang w:val="sr-Latn-CS"/>
              </w:rPr>
              <w:t>4.10</w:t>
            </w:r>
          </w:p>
        </w:tc>
        <w:tc>
          <w:tcPr>
            <w:tcW w:w="709" w:type="dxa"/>
            <w:shd w:val="clear" w:color="auto" w:fill="auto"/>
          </w:tcPr>
          <w:p w:rsidR="000A7CEC" w:rsidRPr="000A7CEC" w:rsidRDefault="000A7CEC" w:rsidP="000A7CEC">
            <w:pPr>
              <w:jc w:val="right"/>
              <w:rPr>
                <w:lang w:val="sr-Latn-CS"/>
              </w:rPr>
            </w:pPr>
            <w:r w:rsidRPr="000A7CEC">
              <w:rPr>
                <w:lang w:val="sr-Latn-CS"/>
              </w:rPr>
              <w:t>4.09</w:t>
            </w:r>
          </w:p>
        </w:tc>
        <w:tc>
          <w:tcPr>
            <w:tcW w:w="708" w:type="dxa"/>
            <w:shd w:val="clear" w:color="auto" w:fill="auto"/>
          </w:tcPr>
          <w:p w:rsidR="000A7CEC" w:rsidRPr="000A7CEC" w:rsidRDefault="000A7CEC" w:rsidP="000A7CEC">
            <w:pPr>
              <w:jc w:val="center"/>
              <w:rPr>
                <w:b/>
                <w:lang w:val="sr-Latn-CS"/>
              </w:rPr>
            </w:pPr>
            <w:r w:rsidRPr="000A7CEC">
              <w:rPr>
                <w:b/>
                <w:lang w:val="sr-Latn-CS"/>
              </w:rPr>
              <w:t>4.13</w:t>
            </w:r>
          </w:p>
        </w:tc>
        <w:tc>
          <w:tcPr>
            <w:tcW w:w="709" w:type="dxa"/>
            <w:shd w:val="clear" w:color="auto" w:fill="auto"/>
          </w:tcPr>
          <w:p w:rsidR="000A7CEC" w:rsidRPr="000A7CEC" w:rsidRDefault="000A7CEC" w:rsidP="000A7CEC">
            <w:pPr>
              <w:jc w:val="right"/>
              <w:rPr>
                <w:lang w:val="sr-Latn-CS"/>
              </w:rPr>
            </w:pPr>
            <w:r w:rsidRPr="000A7CEC">
              <w:rPr>
                <w:lang w:val="sr-Latn-CS"/>
              </w:rPr>
              <w:t>4.19</w:t>
            </w:r>
          </w:p>
        </w:tc>
        <w:tc>
          <w:tcPr>
            <w:tcW w:w="687" w:type="dxa"/>
            <w:shd w:val="clear" w:color="auto" w:fill="auto"/>
          </w:tcPr>
          <w:p w:rsidR="000A7CEC" w:rsidRPr="000A7CEC" w:rsidRDefault="000A7CEC" w:rsidP="000A7CEC">
            <w:pPr>
              <w:jc w:val="center"/>
              <w:rPr>
                <w:b/>
                <w:lang w:val="sr-Latn-CS"/>
              </w:rPr>
            </w:pPr>
            <w:r w:rsidRPr="000A7CEC">
              <w:rPr>
                <w:b/>
                <w:lang w:val="sr-Latn-CS"/>
              </w:rPr>
              <w:t>4.10</w:t>
            </w:r>
          </w:p>
        </w:tc>
        <w:tc>
          <w:tcPr>
            <w:tcW w:w="696" w:type="dxa"/>
            <w:shd w:val="clear" w:color="auto" w:fill="auto"/>
          </w:tcPr>
          <w:p w:rsidR="000A7CEC" w:rsidRPr="000A7CEC" w:rsidRDefault="000A7CEC" w:rsidP="000A7CEC">
            <w:pPr>
              <w:jc w:val="right"/>
              <w:rPr>
                <w:lang w:val="sr-Latn-CS"/>
              </w:rPr>
            </w:pPr>
            <w:r w:rsidRPr="000A7CEC">
              <w:rPr>
                <w:lang w:val="sr-Latn-CS"/>
              </w:rPr>
              <w:t>4.08</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15.</w:t>
            </w:r>
          </w:p>
        </w:tc>
        <w:tc>
          <w:tcPr>
            <w:tcW w:w="3969" w:type="dxa"/>
            <w:shd w:val="clear" w:color="auto" w:fill="auto"/>
          </w:tcPr>
          <w:p w:rsidR="000A7CEC" w:rsidRPr="000A7CEC" w:rsidRDefault="000A7CEC" w:rsidP="000A7CEC">
            <w:pPr>
              <w:rPr>
                <w:lang w:val="sr-Latn-CS"/>
              </w:rPr>
            </w:pPr>
            <w:r w:rsidRPr="000A7CEC">
              <w:rPr>
                <w:lang w:val="sr-Latn-CS"/>
              </w:rPr>
              <w:t>Bogastvo sportskih sadržaja</w:t>
            </w:r>
          </w:p>
        </w:tc>
        <w:tc>
          <w:tcPr>
            <w:tcW w:w="708" w:type="dxa"/>
            <w:shd w:val="clear" w:color="auto" w:fill="auto"/>
          </w:tcPr>
          <w:p w:rsidR="000A7CEC" w:rsidRPr="000A7CEC" w:rsidRDefault="000A7CEC" w:rsidP="000A7CEC">
            <w:pPr>
              <w:jc w:val="both"/>
              <w:rPr>
                <w:b/>
                <w:lang w:val="sr-Latn-CS"/>
              </w:rPr>
            </w:pPr>
            <w:r w:rsidRPr="000A7CEC">
              <w:rPr>
                <w:b/>
                <w:lang w:val="sr-Latn-CS"/>
              </w:rPr>
              <w:t>3.83</w:t>
            </w:r>
          </w:p>
        </w:tc>
        <w:tc>
          <w:tcPr>
            <w:tcW w:w="709" w:type="dxa"/>
            <w:shd w:val="clear" w:color="auto" w:fill="auto"/>
          </w:tcPr>
          <w:p w:rsidR="000A7CEC" w:rsidRPr="000A7CEC" w:rsidRDefault="000A7CEC" w:rsidP="000A7CEC">
            <w:pPr>
              <w:jc w:val="right"/>
              <w:rPr>
                <w:lang w:val="sr-Latn-CS"/>
              </w:rPr>
            </w:pPr>
            <w:r w:rsidRPr="000A7CEC">
              <w:rPr>
                <w:lang w:val="sr-Latn-CS"/>
              </w:rPr>
              <w:t>4.05</w:t>
            </w:r>
          </w:p>
        </w:tc>
        <w:tc>
          <w:tcPr>
            <w:tcW w:w="709" w:type="dxa"/>
            <w:shd w:val="clear" w:color="auto" w:fill="auto"/>
          </w:tcPr>
          <w:p w:rsidR="000A7CEC" w:rsidRPr="000A7CEC" w:rsidRDefault="000A7CEC" w:rsidP="000A7CEC">
            <w:pPr>
              <w:jc w:val="center"/>
              <w:rPr>
                <w:b/>
                <w:lang w:val="sr-Latn-CS"/>
              </w:rPr>
            </w:pPr>
            <w:r w:rsidRPr="000A7CEC">
              <w:rPr>
                <w:b/>
                <w:lang w:val="sr-Latn-CS"/>
              </w:rPr>
              <w:t>3.76</w:t>
            </w:r>
          </w:p>
        </w:tc>
        <w:tc>
          <w:tcPr>
            <w:tcW w:w="709" w:type="dxa"/>
            <w:shd w:val="clear" w:color="auto" w:fill="auto"/>
          </w:tcPr>
          <w:p w:rsidR="000A7CEC" w:rsidRPr="000A7CEC" w:rsidRDefault="000A7CEC" w:rsidP="000A7CEC">
            <w:pPr>
              <w:jc w:val="right"/>
              <w:rPr>
                <w:lang w:val="sr-Latn-CS"/>
              </w:rPr>
            </w:pPr>
            <w:r w:rsidRPr="000A7CEC">
              <w:rPr>
                <w:lang w:val="sr-Latn-CS"/>
              </w:rPr>
              <w:t>4.01</w:t>
            </w:r>
          </w:p>
        </w:tc>
        <w:tc>
          <w:tcPr>
            <w:tcW w:w="708" w:type="dxa"/>
            <w:shd w:val="clear" w:color="auto" w:fill="auto"/>
          </w:tcPr>
          <w:p w:rsidR="000A7CEC" w:rsidRPr="000A7CEC" w:rsidRDefault="000A7CEC" w:rsidP="000A7CEC">
            <w:pPr>
              <w:jc w:val="center"/>
              <w:rPr>
                <w:b/>
                <w:lang w:val="sr-Latn-CS"/>
              </w:rPr>
            </w:pPr>
            <w:r w:rsidRPr="000A7CEC">
              <w:rPr>
                <w:b/>
                <w:lang w:val="sr-Latn-CS"/>
              </w:rPr>
              <w:t>3.95</w:t>
            </w:r>
          </w:p>
        </w:tc>
        <w:tc>
          <w:tcPr>
            <w:tcW w:w="709" w:type="dxa"/>
            <w:shd w:val="clear" w:color="auto" w:fill="auto"/>
          </w:tcPr>
          <w:p w:rsidR="000A7CEC" w:rsidRPr="000A7CEC" w:rsidRDefault="000A7CEC" w:rsidP="000A7CEC">
            <w:pPr>
              <w:jc w:val="right"/>
              <w:rPr>
                <w:lang w:val="sr-Latn-CS"/>
              </w:rPr>
            </w:pPr>
            <w:r w:rsidRPr="000A7CEC">
              <w:rPr>
                <w:lang w:val="sr-Latn-CS"/>
              </w:rPr>
              <w:t>4.03</w:t>
            </w:r>
          </w:p>
        </w:tc>
        <w:tc>
          <w:tcPr>
            <w:tcW w:w="687" w:type="dxa"/>
            <w:shd w:val="clear" w:color="auto" w:fill="auto"/>
          </w:tcPr>
          <w:p w:rsidR="000A7CEC" w:rsidRPr="000A7CEC" w:rsidRDefault="000A7CEC" w:rsidP="000A7CEC">
            <w:pPr>
              <w:jc w:val="center"/>
              <w:rPr>
                <w:b/>
                <w:lang w:val="sr-Latn-CS"/>
              </w:rPr>
            </w:pPr>
            <w:r w:rsidRPr="000A7CEC">
              <w:rPr>
                <w:b/>
                <w:lang w:val="sr-Latn-CS"/>
              </w:rPr>
              <w:t>3.88</w:t>
            </w:r>
          </w:p>
        </w:tc>
        <w:tc>
          <w:tcPr>
            <w:tcW w:w="696" w:type="dxa"/>
            <w:shd w:val="clear" w:color="auto" w:fill="auto"/>
          </w:tcPr>
          <w:p w:rsidR="000A7CEC" w:rsidRPr="000A7CEC" w:rsidRDefault="000A7CEC" w:rsidP="000A7CEC">
            <w:pPr>
              <w:jc w:val="right"/>
              <w:rPr>
                <w:lang w:val="sr-Latn-CS"/>
              </w:rPr>
            </w:pPr>
            <w:r w:rsidRPr="000A7CEC">
              <w:rPr>
                <w:lang w:val="sr-Latn-CS"/>
              </w:rPr>
              <w:t>4.12</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16.</w:t>
            </w:r>
          </w:p>
        </w:tc>
        <w:tc>
          <w:tcPr>
            <w:tcW w:w="3969" w:type="dxa"/>
            <w:shd w:val="clear" w:color="auto" w:fill="auto"/>
          </w:tcPr>
          <w:p w:rsidR="000A7CEC" w:rsidRPr="000A7CEC" w:rsidRDefault="000A7CEC" w:rsidP="000A7CEC">
            <w:pPr>
              <w:rPr>
                <w:lang w:val="sr-Latn-CS"/>
              </w:rPr>
            </w:pPr>
            <w:r w:rsidRPr="000A7CEC">
              <w:rPr>
                <w:lang w:val="sr-Latn-CS"/>
              </w:rPr>
              <w:t>Bogastvo sadržaja za zabavu</w:t>
            </w:r>
          </w:p>
        </w:tc>
        <w:tc>
          <w:tcPr>
            <w:tcW w:w="708" w:type="dxa"/>
            <w:shd w:val="clear" w:color="auto" w:fill="auto"/>
          </w:tcPr>
          <w:p w:rsidR="000A7CEC" w:rsidRPr="000A7CEC" w:rsidRDefault="000A7CEC" w:rsidP="000A7CEC">
            <w:pPr>
              <w:jc w:val="both"/>
              <w:rPr>
                <w:b/>
                <w:lang w:val="sr-Latn-CS"/>
              </w:rPr>
            </w:pPr>
            <w:r w:rsidRPr="000A7CEC">
              <w:rPr>
                <w:b/>
                <w:lang w:val="sr-Latn-CS"/>
              </w:rPr>
              <w:t>4.08</w:t>
            </w:r>
          </w:p>
        </w:tc>
        <w:tc>
          <w:tcPr>
            <w:tcW w:w="709" w:type="dxa"/>
            <w:shd w:val="clear" w:color="auto" w:fill="auto"/>
          </w:tcPr>
          <w:p w:rsidR="000A7CEC" w:rsidRPr="000A7CEC" w:rsidRDefault="000A7CEC" w:rsidP="000A7CEC">
            <w:pPr>
              <w:jc w:val="right"/>
              <w:rPr>
                <w:lang w:val="sr-Latn-CS"/>
              </w:rPr>
            </w:pPr>
            <w:r w:rsidRPr="000A7CEC">
              <w:rPr>
                <w:lang w:val="sr-Latn-CS"/>
              </w:rPr>
              <w:t>4.08</w:t>
            </w:r>
          </w:p>
        </w:tc>
        <w:tc>
          <w:tcPr>
            <w:tcW w:w="709" w:type="dxa"/>
            <w:shd w:val="clear" w:color="auto" w:fill="auto"/>
          </w:tcPr>
          <w:p w:rsidR="000A7CEC" w:rsidRPr="000A7CEC" w:rsidRDefault="000A7CEC" w:rsidP="000A7CEC">
            <w:pPr>
              <w:jc w:val="center"/>
              <w:rPr>
                <w:b/>
                <w:lang w:val="sr-Latn-CS"/>
              </w:rPr>
            </w:pPr>
            <w:r w:rsidRPr="000A7CEC">
              <w:rPr>
                <w:b/>
                <w:lang w:val="sr-Latn-CS"/>
              </w:rPr>
              <w:t>4.03</w:t>
            </w:r>
          </w:p>
        </w:tc>
        <w:tc>
          <w:tcPr>
            <w:tcW w:w="709" w:type="dxa"/>
            <w:shd w:val="clear" w:color="auto" w:fill="auto"/>
          </w:tcPr>
          <w:p w:rsidR="000A7CEC" w:rsidRPr="000A7CEC" w:rsidRDefault="000A7CEC" w:rsidP="000A7CEC">
            <w:pPr>
              <w:jc w:val="right"/>
              <w:rPr>
                <w:lang w:val="sr-Latn-CS"/>
              </w:rPr>
            </w:pPr>
            <w:r w:rsidRPr="000A7CEC">
              <w:rPr>
                <w:lang w:val="sr-Latn-CS"/>
              </w:rPr>
              <w:t>4.06</w:t>
            </w:r>
          </w:p>
        </w:tc>
        <w:tc>
          <w:tcPr>
            <w:tcW w:w="708" w:type="dxa"/>
            <w:shd w:val="clear" w:color="auto" w:fill="auto"/>
          </w:tcPr>
          <w:p w:rsidR="000A7CEC" w:rsidRPr="000A7CEC" w:rsidRDefault="000A7CEC" w:rsidP="000A7CEC">
            <w:pPr>
              <w:jc w:val="center"/>
              <w:rPr>
                <w:b/>
                <w:lang w:val="sr-Latn-CS"/>
              </w:rPr>
            </w:pPr>
            <w:r w:rsidRPr="000A7CEC">
              <w:rPr>
                <w:b/>
                <w:lang w:val="sr-Latn-CS"/>
              </w:rPr>
              <w:t>4.14</w:t>
            </w:r>
          </w:p>
        </w:tc>
        <w:tc>
          <w:tcPr>
            <w:tcW w:w="709" w:type="dxa"/>
            <w:shd w:val="clear" w:color="auto" w:fill="auto"/>
          </w:tcPr>
          <w:p w:rsidR="000A7CEC" w:rsidRPr="000A7CEC" w:rsidRDefault="000A7CEC" w:rsidP="000A7CEC">
            <w:pPr>
              <w:jc w:val="right"/>
              <w:rPr>
                <w:lang w:val="sr-Latn-CS"/>
              </w:rPr>
            </w:pPr>
            <w:r w:rsidRPr="000A7CEC">
              <w:rPr>
                <w:lang w:val="sr-Latn-CS"/>
              </w:rPr>
              <w:t>4.06</w:t>
            </w:r>
          </w:p>
        </w:tc>
        <w:tc>
          <w:tcPr>
            <w:tcW w:w="687" w:type="dxa"/>
            <w:shd w:val="clear" w:color="auto" w:fill="auto"/>
          </w:tcPr>
          <w:p w:rsidR="000A7CEC" w:rsidRPr="000A7CEC" w:rsidRDefault="000A7CEC" w:rsidP="000A7CEC">
            <w:pPr>
              <w:jc w:val="center"/>
              <w:rPr>
                <w:b/>
                <w:lang w:val="sr-Latn-CS"/>
              </w:rPr>
            </w:pPr>
            <w:r w:rsidRPr="000A7CEC">
              <w:rPr>
                <w:b/>
                <w:lang w:val="sr-Latn-CS"/>
              </w:rPr>
              <w:t>4.13</w:t>
            </w:r>
          </w:p>
        </w:tc>
        <w:tc>
          <w:tcPr>
            <w:tcW w:w="696" w:type="dxa"/>
            <w:shd w:val="clear" w:color="auto" w:fill="auto"/>
          </w:tcPr>
          <w:p w:rsidR="000A7CEC" w:rsidRPr="000A7CEC" w:rsidRDefault="000A7CEC" w:rsidP="000A7CEC">
            <w:pPr>
              <w:jc w:val="right"/>
              <w:rPr>
                <w:lang w:val="sr-Latn-CS"/>
              </w:rPr>
            </w:pPr>
            <w:r w:rsidRPr="000A7CEC">
              <w:rPr>
                <w:lang w:val="sr-Latn-CS"/>
              </w:rPr>
              <w:t>4.11</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17.</w:t>
            </w:r>
          </w:p>
        </w:tc>
        <w:tc>
          <w:tcPr>
            <w:tcW w:w="3969" w:type="dxa"/>
            <w:shd w:val="clear" w:color="auto" w:fill="auto"/>
          </w:tcPr>
          <w:p w:rsidR="000A7CEC" w:rsidRPr="000A7CEC" w:rsidRDefault="000A7CEC" w:rsidP="000A7CEC">
            <w:pPr>
              <w:rPr>
                <w:lang w:val="sr-Latn-CS"/>
              </w:rPr>
            </w:pPr>
            <w:r w:rsidRPr="000A7CEC">
              <w:rPr>
                <w:lang w:val="sr-Latn-CS"/>
              </w:rPr>
              <w:t>Raznolikost kulturnih manifestacija</w:t>
            </w:r>
          </w:p>
        </w:tc>
        <w:tc>
          <w:tcPr>
            <w:tcW w:w="708" w:type="dxa"/>
            <w:shd w:val="clear" w:color="auto" w:fill="auto"/>
          </w:tcPr>
          <w:p w:rsidR="000A7CEC" w:rsidRPr="000A7CEC" w:rsidRDefault="000A7CEC" w:rsidP="000A7CEC">
            <w:pPr>
              <w:jc w:val="both"/>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4.17</w:t>
            </w:r>
          </w:p>
        </w:tc>
        <w:tc>
          <w:tcPr>
            <w:tcW w:w="709" w:type="dxa"/>
            <w:shd w:val="clear" w:color="auto" w:fill="auto"/>
          </w:tcPr>
          <w:p w:rsidR="000A7CEC" w:rsidRPr="000A7CEC" w:rsidRDefault="000A7CEC" w:rsidP="000A7CEC">
            <w:pPr>
              <w:jc w:val="center"/>
              <w:rPr>
                <w:b/>
                <w:lang w:val="sr-Latn-CS"/>
              </w:rPr>
            </w:pPr>
            <w:r w:rsidRPr="000A7CEC">
              <w:rPr>
                <w:b/>
                <w:lang w:val="sr-Latn-CS"/>
              </w:rPr>
              <w:t>4.14</w:t>
            </w:r>
          </w:p>
        </w:tc>
        <w:tc>
          <w:tcPr>
            <w:tcW w:w="709" w:type="dxa"/>
            <w:shd w:val="clear" w:color="auto" w:fill="auto"/>
          </w:tcPr>
          <w:p w:rsidR="000A7CEC" w:rsidRPr="000A7CEC" w:rsidRDefault="000A7CEC" w:rsidP="000A7CEC">
            <w:pPr>
              <w:jc w:val="right"/>
              <w:rPr>
                <w:lang w:val="sr-Latn-CS"/>
              </w:rPr>
            </w:pPr>
            <w:r w:rsidRPr="000A7CEC">
              <w:rPr>
                <w:lang w:val="sr-Latn-CS"/>
              </w:rPr>
              <w:t>4.21</w:t>
            </w:r>
          </w:p>
        </w:tc>
        <w:tc>
          <w:tcPr>
            <w:tcW w:w="708" w:type="dxa"/>
            <w:shd w:val="clear" w:color="auto" w:fill="auto"/>
          </w:tcPr>
          <w:p w:rsidR="000A7CEC" w:rsidRPr="000A7CEC" w:rsidRDefault="000A7CEC" w:rsidP="000A7CEC">
            <w:pPr>
              <w:jc w:val="center"/>
              <w:rPr>
                <w:b/>
                <w:lang w:val="sr-Latn-CS"/>
              </w:rPr>
            </w:pPr>
            <w:r w:rsidRPr="000A7CEC">
              <w:rPr>
                <w:b/>
                <w:lang w:val="sr-Latn-CS"/>
              </w:rPr>
              <w:t>4.19</w:t>
            </w:r>
          </w:p>
        </w:tc>
        <w:tc>
          <w:tcPr>
            <w:tcW w:w="709" w:type="dxa"/>
            <w:shd w:val="clear" w:color="auto" w:fill="auto"/>
          </w:tcPr>
          <w:p w:rsidR="000A7CEC" w:rsidRPr="000A7CEC" w:rsidRDefault="000A7CEC" w:rsidP="000A7CEC">
            <w:pPr>
              <w:jc w:val="right"/>
              <w:rPr>
                <w:lang w:val="sr-Latn-CS"/>
              </w:rPr>
            </w:pPr>
            <w:r w:rsidRPr="000A7CEC">
              <w:rPr>
                <w:lang w:val="sr-Latn-CS"/>
              </w:rPr>
              <w:t>4.14</w:t>
            </w:r>
          </w:p>
        </w:tc>
        <w:tc>
          <w:tcPr>
            <w:tcW w:w="687" w:type="dxa"/>
            <w:shd w:val="clear" w:color="auto" w:fill="auto"/>
          </w:tcPr>
          <w:p w:rsidR="000A7CEC" w:rsidRPr="000A7CEC" w:rsidRDefault="000A7CEC" w:rsidP="000A7CEC">
            <w:pPr>
              <w:jc w:val="center"/>
              <w:rPr>
                <w:b/>
                <w:lang w:val="sr-Latn-CS"/>
              </w:rPr>
            </w:pPr>
            <w:r w:rsidRPr="000A7CEC">
              <w:rPr>
                <w:b/>
                <w:lang w:val="sr-Latn-CS"/>
              </w:rPr>
              <w:t>4.18</w:t>
            </w:r>
          </w:p>
        </w:tc>
        <w:tc>
          <w:tcPr>
            <w:tcW w:w="696" w:type="dxa"/>
            <w:shd w:val="clear" w:color="auto" w:fill="auto"/>
          </w:tcPr>
          <w:p w:rsidR="000A7CEC" w:rsidRPr="000A7CEC" w:rsidRDefault="000A7CEC" w:rsidP="000A7CEC">
            <w:pPr>
              <w:jc w:val="right"/>
              <w:rPr>
                <w:lang w:val="sr-Latn-CS"/>
              </w:rPr>
            </w:pPr>
            <w:r w:rsidRPr="000A7CEC">
              <w:rPr>
                <w:lang w:val="sr-Latn-CS"/>
              </w:rPr>
              <w:t>4.16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18.</w:t>
            </w:r>
          </w:p>
        </w:tc>
        <w:tc>
          <w:tcPr>
            <w:tcW w:w="3969" w:type="dxa"/>
            <w:shd w:val="clear" w:color="auto" w:fill="auto"/>
          </w:tcPr>
          <w:p w:rsidR="000A7CEC" w:rsidRPr="000A7CEC" w:rsidRDefault="000A7CEC" w:rsidP="000A7CEC">
            <w:pPr>
              <w:rPr>
                <w:lang w:val="sr-Latn-CS"/>
              </w:rPr>
            </w:pPr>
            <w:r w:rsidRPr="000A7CEC">
              <w:rPr>
                <w:lang w:val="sr-Latn-CS"/>
              </w:rPr>
              <w:t>Prometna dostupnost mjesta</w:t>
            </w:r>
          </w:p>
        </w:tc>
        <w:tc>
          <w:tcPr>
            <w:tcW w:w="708" w:type="dxa"/>
            <w:shd w:val="clear" w:color="auto" w:fill="auto"/>
          </w:tcPr>
          <w:p w:rsidR="000A7CEC" w:rsidRPr="000A7CEC" w:rsidRDefault="000A7CEC" w:rsidP="000A7CEC">
            <w:pPr>
              <w:jc w:val="both"/>
              <w:rPr>
                <w:b/>
                <w:lang w:val="sr-Latn-CS"/>
              </w:rPr>
            </w:pPr>
            <w:r w:rsidRPr="000A7CEC">
              <w:rPr>
                <w:b/>
                <w:lang w:val="sr-Latn-CS"/>
              </w:rPr>
              <w:t>4.01</w:t>
            </w:r>
          </w:p>
        </w:tc>
        <w:tc>
          <w:tcPr>
            <w:tcW w:w="709" w:type="dxa"/>
            <w:shd w:val="clear" w:color="auto" w:fill="auto"/>
          </w:tcPr>
          <w:p w:rsidR="000A7CEC" w:rsidRPr="000A7CEC" w:rsidRDefault="000A7CEC" w:rsidP="000A7CEC">
            <w:pPr>
              <w:jc w:val="right"/>
              <w:rPr>
                <w:lang w:val="sr-Latn-CS"/>
              </w:rPr>
            </w:pPr>
            <w:r w:rsidRPr="000A7CEC">
              <w:rPr>
                <w:lang w:val="sr-Latn-CS"/>
              </w:rPr>
              <w:t>4.13</w:t>
            </w:r>
          </w:p>
        </w:tc>
        <w:tc>
          <w:tcPr>
            <w:tcW w:w="709" w:type="dxa"/>
            <w:shd w:val="clear" w:color="auto" w:fill="auto"/>
          </w:tcPr>
          <w:p w:rsidR="000A7CEC" w:rsidRPr="000A7CEC" w:rsidRDefault="000A7CEC" w:rsidP="000A7CEC">
            <w:pPr>
              <w:jc w:val="center"/>
              <w:rPr>
                <w:b/>
                <w:lang w:val="sr-Latn-CS"/>
              </w:rPr>
            </w:pPr>
            <w:r w:rsidRPr="000A7CEC">
              <w:rPr>
                <w:b/>
                <w:lang w:val="sr-Latn-CS"/>
              </w:rPr>
              <w:t>3.89</w:t>
            </w:r>
          </w:p>
        </w:tc>
        <w:tc>
          <w:tcPr>
            <w:tcW w:w="709" w:type="dxa"/>
            <w:shd w:val="clear" w:color="auto" w:fill="auto"/>
          </w:tcPr>
          <w:p w:rsidR="000A7CEC" w:rsidRPr="000A7CEC" w:rsidRDefault="000A7CEC" w:rsidP="000A7CEC">
            <w:pPr>
              <w:jc w:val="right"/>
              <w:rPr>
                <w:lang w:val="sr-Latn-CS"/>
              </w:rPr>
            </w:pPr>
            <w:r w:rsidRPr="000A7CEC">
              <w:rPr>
                <w:lang w:val="sr-Latn-CS"/>
              </w:rPr>
              <w:t>4.07</w:t>
            </w:r>
          </w:p>
        </w:tc>
        <w:tc>
          <w:tcPr>
            <w:tcW w:w="708" w:type="dxa"/>
            <w:shd w:val="clear" w:color="auto" w:fill="auto"/>
          </w:tcPr>
          <w:p w:rsidR="000A7CEC" w:rsidRPr="000A7CEC" w:rsidRDefault="000A7CEC" w:rsidP="000A7CEC">
            <w:pPr>
              <w:jc w:val="center"/>
              <w:rPr>
                <w:b/>
                <w:lang w:val="sr-Latn-CS"/>
              </w:rPr>
            </w:pPr>
            <w:r w:rsidRPr="000A7CEC">
              <w:rPr>
                <w:b/>
                <w:lang w:val="sr-Latn-CS"/>
              </w:rPr>
              <w:t>4.09</w:t>
            </w:r>
          </w:p>
        </w:tc>
        <w:tc>
          <w:tcPr>
            <w:tcW w:w="709" w:type="dxa"/>
            <w:shd w:val="clear" w:color="auto" w:fill="auto"/>
          </w:tcPr>
          <w:p w:rsidR="000A7CEC" w:rsidRPr="000A7CEC" w:rsidRDefault="000A7CEC" w:rsidP="000A7CEC">
            <w:pPr>
              <w:jc w:val="right"/>
              <w:rPr>
                <w:lang w:val="sr-Latn-CS"/>
              </w:rPr>
            </w:pPr>
            <w:r w:rsidRPr="000A7CEC">
              <w:rPr>
                <w:lang w:val="sr-Latn-CS"/>
              </w:rPr>
              <w:t>4.23</w:t>
            </w:r>
          </w:p>
        </w:tc>
        <w:tc>
          <w:tcPr>
            <w:tcW w:w="687" w:type="dxa"/>
            <w:shd w:val="clear" w:color="auto" w:fill="auto"/>
          </w:tcPr>
          <w:p w:rsidR="000A7CEC" w:rsidRPr="000A7CEC" w:rsidRDefault="000A7CEC" w:rsidP="000A7CEC">
            <w:pPr>
              <w:jc w:val="center"/>
              <w:rPr>
                <w:b/>
                <w:lang w:val="sr-Latn-CS"/>
              </w:rPr>
            </w:pPr>
            <w:r w:rsidRPr="000A7CEC">
              <w:rPr>
                <w:b/>
                <w:lang w:val="sr-Latn-CS"/>
              </w:rPr>
              <w:t>4.23</w:t>
            </w:r>
          </w:p>
        </w:tc>
        <w:tc>
          <w:tcPr>
            <w:tcW w:w="696" w:type="dxa"/>
            <w:shd w:val="clear" w:color="auto" w:fill="auto"/>
          </w:tcPr>
          <w:p w:rsidR="000A7CEC" w:rsidRPr="000A7CEC" w:rsidRDefault="000A7CEC" w:rsidP="000A7CEC">
            <w:pPr>
              <w:jc w:val="right"/>
              <w:rPr>
                <w:lang w:val="sr-Latn-CS"/>
              </w:rPr>
            </w:pPr>
            <w:r w:rsidRPr="000A7CEC">
              <w:rPr>
                <w:lang w:val="sr-Latn-CS"/>
              </w:rPr>
              <w:t>4.10</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19.</w:t>
            </w:r>
          </w:p>
        </w:tc>
        <w:tc>
          <w:tcPr>
            <w:tcW w:w="3969" w:type="dxa"/>
            <w:shd w:val="clear" w:color="auto" w:fill="auto"/>
          </w:tcPr>
          <w:p w:rsidR="000A7CEC" w:rsidRPr="000A7CEC" w:rsidRDefault="000A7CEC" w:rsidP="000A7CEC">
            <w:pPr>
              <w:jc w:val="both"/>
              <w:rPr>
                <w:lang w:val="sr-Latn-CS"/>
              </w:rPr>
            </w:pPr>
            <w:r w:rsidRPr="000A7CEC">
              <w:rPr>
                <w:lang w:val="sr-Latn-CS"/>
              </w:rPr>
              <w:t xml:space="preserve">Kvalitet lokalnog prevoza </w:t>
            </w:r>
          </w:p>
        </w:tc>
        <w:tc>
          <w:tcPr>
            <w:tcW w:w="708" w:type="dxa"/>
            <w:shd w:val="clear" w:color="auto" w:fill="auto"/>
          </w:tcPr>
          <w:p w:rsidR="000A7CEC" w:rsidRPr="000A7CEC" w:rsidRDefault="000A7CEC" w:rsidP="000A7CEC">
            <w:pPr>
              <w:jc w:val="both"/>
              <w:rPr>
                <w:b/>
                <w:lang w:val="sr-Latn-CS"/>
              </w:rPr>
            </w:pPr>
            <w:r w:rsidRPr="000A7CEC">
              <w:rPr>
                <w:b/>
                <w:lang w:val="sr-Latn-CS"/>
              </w:rPr>
              <w:t>3.69</w:t>
            </w:r>
          </w:p>
        </w:tc>
        <w:tc>
          <w:tcPr>
            <w:tcW w:w="709" w:type="dxa"/>
            <w:shd w:val="clear" w:color="auto" w:fill="auto"/>
          </w:tcPr>
          <w:p w:rsidR="000A7CEC" w:rsidRPr="000A7CEC" w:rsidRDefault="000A7CEC" w:rsidP="000A7CEC">
            <w:pPr>
              <w:jc w:val="right"/>
              <w:rPr>
                <w:lang w:val="sr-Latn-CS"/>
              </w:rPr>
            </w:pPr>
            <w:r w:rsidRPr="000A7CEC">
              <w:rPr>
                <w:lang w:val="sr-Latn-CS"/>
              </w:rPr>
              <w:t>3.93</w:t>
            </w:r>
          </w:p>
        </w:tc>
        <w:tc>
          <w:tcPr>
            <w:tcW w:w="709" w:type="dxa"/>
            <w:shd w:val="clear" w:color="auto" w:fill="auto"/>
          </w:tcPr>
          <w:p w:rsidR="000A7CEC" w:rsidRPr="000A7CEC" w:rsidRDefault="000A7CEC" w:rsidP="000A7CEC">
            <w:pPr>
              <w:jc w:val="center"/>
              <w:rPr>
                <w:b/>
                <w:lang w:val="sr-Latn-CS"/>
              </w:rPr>
            </w:pPr>
            <w:r w:rsidRPr="000A7CEC">
              <w:rPr>
                <w:b/>
                <w:lang w:val="sr-Latn-CS"/>
              </w:rPr>
              <w:t>3.68</w:t>
            </w:r>
          </w:p>
        </w:tc>
        <w:tc>
          <w:tcPr>
            <w:tcW w:w="709" w:type="dxa"/>
            <w:shd w:val="clear" w:color="auto" w:fill="auto"/>
          </w:tcPr>
          <w:p w:rsidR="000A7CEC" w:rsidRPr="000A7CEC" w:rsidRDefault="000A7CEC" w:rsidP="000A7CEC">
            <w:pPr>
              <w:jc w:val="right"/>
              <w:rPr>
                <w:lang w:val="sr-Latn-CS"/>
              </w:rPr>
            </w:pPr>
            <w:r w:rsidRPr="000A7CEC">
              <w:rPr>
                <w:lang w:val="sr-Latn-CS"/>
              </w:rPr>
              <w:t>3.95</w:t>
            </w:r>
          </w:p>
        </w:tc>
        <w:tc>
          <w:tcPr>
            <w:tcW w:w="708" w:type="dxa"/>
            <w:shd w:val="clear" w:color="auto" w:fill="auto"/>
          </w:tcPr>
          <w:p w:rsidR="000A7CEC" w:rsidRPr="000A7CEC" w:rsidRDefault="000A7CEC" w:rsidP="000A7CEC">
            <w:pPr>
              <w:jc w:val="center"/>
              <w:rPr>
                <w:b/>
                <w:lang w:val="sr-Latn-CS"/>
              </w:rPr>
            </w:pPr>
            <w:r w:rsidRPr="000A7CEC">
              <w:rPr>
                <w:b/>
                <w:lang w:val="sr-Latn-CS"/>
              </w:rPr>
              <w:t>3.61</w:t>
            </w:r>
          </w:p>
        </w:tc>
        <w:tc>
          <w:tcPr>
            <w:tcW w:w="709" w:type="dxa"/>
            <w:shd w:val="clear" w:color="auto" w:fill="auto"/>
          </w:tcPr>
          <w:p w:rsidR="000A7CEC" w:rsidRPr="000A7CEC" w:rsidRDefault="000A7CEC" w:rsidP="000A7CEC">
            <w:pPr>
              <w:jc w:val="right"/>
              <w:rPr>
                <w:lang w:val="sr-Latn-CS"/>
              </w:rPr>
            </w:pPr>
            <w:r w:rsidRPr="000A7CEC">
              <w:rPr>
                <w:lang w:val="sr-Latn-CS"/>
              </w:rPr>
              <w:t>3.99</w:t>
            </w:r>
          </w:p>
        </w:tc>
        <w:tc>
          <w:tcPr>
            <w:tcW w:w="687" w:type="dxa"/>
            <w:shd w:val="clear" w:color="auto" w:fill="auto"/>
          </w:tcPr>
          <w:p w:rsidR="000A7CEC" w:rsidRPr="000A7CEC" w:rsidRDefault="000A7CEC" w:rsidP="000A7CEC">
            <w:pPr>
              <w:jc w:val="center"/>
              <w:rPr>
                <w:b/>
                <w:lang w:val="sr-Latn-CS"/>
              </w:rPr>
            </w:pPr>
            <w:r w:rsidRPr="000A7CEC">
              <w:rPr>
                <w:b/>
                <w:lang w:val="sr-Latn-CS"/>
              </w:rPr>
              <w:t>3.78</w:t>
            </w:r>
          </w:p>
        </w:tc>
        <w:tc>
          <w:tcPr>
            <w:tcW w:w="696" w:type="dxa"/>
            <w:shd w:val="clear" w:color="auto" w:fill="auto"/>
          </w:tcPr>
          <w:p w:rsidR="000A7CEC" w:rsidRPr="000A7CEC" w:rsidRDefault="000A7CEC" w:rsidP="000A7CEC">
            <w:pPr>
              <w:jc w:val="right"/>
              <w:rPr>
                <w:lang w:val="sr-Latn-CS"/>
              </w:rPr>
            </w:pPr>
            <w:r w:rsidRPr="000A7CEC">
              <w:rPr>
                <w:lang w:val="sr-Latn-CS"/>
              </w:rPr>
              <w:t>3.86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20.</w:t>
            </w:r>
          </w:p>
        </w:tc>
        <w:tc>
          <w:tcPr>
            <w:tcW w:w="3969" w:type="dxa"/>
            <w:shd w:val="clear" w:color="auto" w:fill="auto"/>
          </w:tcPr>
          <w:p w:rsidR="000A7CEC" w:rsidRPr="000A7CEC" w:rsidRDefault="000A7CEC" w:rsidP="000A7CEC">
            <w:pPr>
              <w:rPr>
                <w:lang w:val="sr-Latn-CS"/>
              </w:rPr>
            </w:pPr>
            <w:r w:rsidRPr="000A7CEC">
              <w:rPr>
                <w:lang w:val="sr-Latn-CS"/>
              </w:rPr>
              <w:t>Saobracaj sa ostalim mjestima</w:t>
            </w:r>
          </w:p>
        </w:tc>
        <w:tc>
          <w:tcPr>
            <w:tcW w:w="708" w:type="dxa"/>
            <w:shd w:val="clear" w:color="auto" w:fill="auto"/>
          </w:tcPr>
          <w:p w:rsidR="000A7CEC" w:rsidRPr="000A7CEC" w:rsidRDefault="000A7CEC" w:rsidP="000A7CEC">
            <w:pPr>
              <w:jc w:val="both"/>
              <w:rPr>
                <w:b/>
                <w:lang w:val="sr-Latn-CS"/>
              </w:rPr>
            </w:pPr>
            <w:r w:rsidRPr="000A7CEC">
              <w:rPr>
                <w:b/>
                <w:lang w:val="sr-Latn-CS"/>
              </w:rPr>
              <w:t>3.70</w:t>
            </w:r>
          </w:p>
        </w:tc>
        <w:tc>
          <w:tcPr>
            <w:tcW w:w="709" w:type="dxa"/>
            <w:shd w:val="clear" w:color="auto" w:fill="auto"/>
          </w:tcPr>
          <w:p w:rsidR="000A7CEC" w:rsidRPr="000A7CEC" w:rsidRDefault="000A7CEC" w:rsidP="000A7CEC">
            <w:pPr>
              <w:jc w:val="right"/>
              <w:rPr>
                <w:lang w:val="sr-Latn-CS"/>
              </w:rPr>
            </w:pPr>
            <w:r w:rsidRPr="000A7CEC">
              <w:rPr>
                <w:lang w:val="sr-Latn-CS"/>
              </w:rPr>
              <w:t>3.95</w:t>
            </w:r>
          </w:p>
        </w:tc>
        <w:tc>
          <w:tcPr>
            <w:tcW w:w="709" w:type="dxa"/>
            <w:shd w:val="clear" w:color="auto" w:fill="auto"/>
          </w:tcPr>
          <w:p w:rsidR="000A7CEC" w:rsidRPr="000A7CEC" w:rsidRDefault="000A7CEC" w:rsidP="000A7CEC">
            <w:pPr>
              <w:jc w:val="center"/>
              <w:rPr>
                <w:b/>
                <w:lang w:val="sr-Latn-CS"/>
              </w:rPr>
            </w:pPr>
            <w:r w:rsidRPr="000A7CEC">
              <w:rPr>
                <w:b/>
                <w:lang w:val="sr-Latn-CS"/>
              </w:rPr>
              <w:t>3.66</w:t>
            </w:r>
          </w:p>
        </w:tc>
        <w:tc>
          <w:tcPr>
            <w:tcW w:w="709" w:type="dxa"/>
            <w:shd w:val="clear" w:color="auto" w:fill="auto"/>
          </w:tcPr>
          <w:p w:rsidR="000A7CEC" w:rsidRPr="000A7CEC" w:rsidRDefault="000A7CEC" w:rsidP="000A7CEC">
            <w:pPr>
              <w:jc w:val="right"/>
              <w:rPr>
                <w:lang w:val="sr-Latn-CS"/>
              </w:rPr>
            </w:pPr>
            <w:r w:rsidRPr="000A7CEC">
              <w:rPr>
                <w:lang w:val="sr-Latn-CS"/>
              </w:rPr>
              <w:t>3.95</w:t>
            </w:r>
          </w:p>
        </w:tc>
        <w:tc>
          <w:tcPr>
            <w:tcW w:w="708" w:type="dxa"/>
            <w:shd w:val="clear" w:color="auto" w:fill="auto"/>
          </w:tcPr>
          <w:p w:rsidR="000A7CEC" w:rsidRPr="000A7CEC" w:rsidRDefault="000A7CEC" w:rsidP="000A7CEC">
            <w:pPr>
              <w:jc w:val="center"/>
              <w:rPr>
                <w:b/>
                <w:lang w:val="sr-Latn-CS"/>
              </w:rPr>
            </w:pPr>
            <w:r w:rsidRPr="000A7CEC">
              <w:rPr>
                <w:b/>
                <w:lang w:val="sr-Latn-CS"/>
              </w:rPr>
              <w:t>3.64</w:t>
            </w:r>
          </w:p>
        </w:tc>
        <w:tc>
          <w:tcPr>
            <w:tcW w:w="709" w:type="dxa"/>
            <w:shd w:val="clear" w:color="auto" w:fill="auto"/>
          </w:tcPr>
          <w:p w:rsidR="000A7CEC" w:rsidRPr="000A7CEC" w:rsidRDefault="000A7CEC" w:rsidP="000A7CEC">
            <w:pPr>
              <w:jc w:val="right"/>
              <w:rPr>
                <w:lang w:val="sr-Latn-CS"/>
              </w:rPr>
            </w:pPr>
            <w:r w:rsidRPr="000A7CEC">
              <w:rPr>
                <w:lang w:val="sr-Latn-CS"/>
              </w:rPr>
              <w:t>4.08</w:t>
            </w:r>
          </w:p>
        </w:tc>
        <w:tc>
          <w:tcPr>
            <w:tcW w:w="687" w:type="dxa"/>
            <w:shd w:val="clear" w:color="auto" w:fill="auto"/>
          </w:tcPr>
          <w:p w:rsidR="000A7CEC" w:rsidRPr="000A7CEC" w:rsidRDefault="000A7CEC" w:rsidP="000A7CEC">
            <w:pPr>
              <w:jc w:val="center"/>
              <w:rPr>
                <w:b/>
                <w:lang w:val="sr-Latn-CS"/>
              </w:rPr>
            </w:pPr>
            <w:r w:rsidRPr="000A7CEC">
              <w:rPr>
                <w:b/>
                <w:lang w:val="sr-Latn-CS"/>
              </w:rPr>
              <w:t>3.82</w:t>
            </w:r>
          </w:p>
        </w:tc>
        <w:tc>
          <w:tcPr>
            <w:tcW w:w="696" w:type="dxa"/>
            <w:shd w:val="clear" w:color="auto" w:fill="auto"/>
          </w:tcPr>
          <w:p w:rsidR="000A7CEC" w:rsidRPr="000A7CEC" w:rsidRDefault="000A7CEC" w:rsidP="000A7CEC">
            <w:pPr>
              <w:jc w:val="right"/>
              <w:rPr>
                <w:lang w:val="sr-Latn-CS"/>
              </w:rPr>
            </w:pPr>
            <w:r w:rsidRPr="000A7CEC">
              <w:rPr>
                <w:lang w:val="sr-Latn-CS"/>
              </w:rPr>
              <w:t>3.82</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21.</w:t>
            </w:r>
          </w:p>
        </w:tc>
        <w:tc>
          <w:tcPr>
            <w:tcW w:w="3969" w:type="dxa"/>
            <w:shd w:val="clear" w:color="auto" w:fill="auto"/>
          </w:tcPr>
          <w:p w:rsidR="000A7CEC" w:rsidRPr="000A7CEC" w:rsidRDefault="000A7CEC" w:rsidP="000A7CEC">
            <w:pPr>
              <w:rPr>
                <w:lang w:val="sr-Latn-CS"/>
              </w:rPr>
            </w:pPr>
            <w:r w:rsidRPr="000A7CEC">
              <w:rPr>
                <w:lang w:val="sr-Latn-CS"/>
              </w:rPr>
              <w:t>Prezentacija kulturne baštine</w:t>
            </w:r>
          </w:p>
        </w:tc>
        <w:tc>
          <w:tcPr>
            <w:tcW w:w="708" w:type="dxa"/>
            <w:shd w:val="clear" w:color="auto" w:fill="auto"/>
          </w:tcPr>
          <w:p w:rsidR="000A7CEC" w:rsidRPr="000A7CEC" w:rsidRDefault="000A7CEC" w:rsidP="000A7CEC">
            <w:pPr>
              <w:jc w:val="both"/>
              <w:rPr>
                <w:b/>
                <w:lang w:val="sr-Latn-CS"/>
              </w:rPr>
            </w:pPr>
            <w:r w:rsidRPr="000A7CEC">
              <w:rPr>
                <w:b/>
                <w:lang w:val="sr-Latn-CS"/>
              </w:rPr>
              <w:t>4.14</w:t>
            </w:r>
          </w:p>
        </w:tc>
        <w:tc>
          <w:tcPr>
            <w:tcW w:w="709" w:type="dxa"/>
            <w:shd w:val="clear" w:color="auto" w:fill="auto"/>
          </w:tcPr>
          <w:p w:rsidR="000A7CEC" w:rsidRPr="000A7CEC" w:rsidRDefault="000A7CEC" w:rsidP="000A7CEC">
            <w:pPr>
              <w:jc w:val="right"/>
              <w:rPr>
                <w:lang w:val="sr-Latn-CS"/>
              </w:rPr>
            </w:pPr>
            <w:r w:rsidRPr="000A7CEC">
              <w:rPr>
                <w:lang w:val="sr-Latn-CS"/>
              </w:rPr>
              <w:t>4.20</w:t>
            </w:r>
          </w:p>
        </w:tc>
        <w:tc>
          <w:tcPr>
            <w:tcW w:w="709" w:type="dxa"/>
            <w:shd w:val="clear" w:color="auto" w:fill="auto"/>
          </w:tcPr>
          <w:p w:rsidR="000A7CEC" w:rsidRPr="000A7CEC" w:rsidRDefault="000A7CEC" w:rsidP="000A7CEC">
            <w:pPr>
              <w:jc w:val="center"/>
              <w:rPr>
                <w:b/>
                <w:lang w:val="sr-Latn-CS"/>
              </w:rPr>
            </w:pPr>
            <w:r w:rsidRPr="000A7CEC">
              <w:rPr>
                <w:b/>
                <w:lang w:val="sr-Latn-CS"/>
              </w:rPr>
              <w:t>4.14</w:t>
            </w:r>
          </w:p>
        </w:tc>
        <w:tc>
          <w:tcPr>
            <w:tcW w:w="709" w:type="dxa"/>
            <w:shd w:val="clear" w:color="auto" w:fill="auto"/>
          </w:tcPr>
          <w:p w:rsidR="000A7CEC" w:rsidRPr="000A7CEC" w:rsidRDefault="000A7CEC" w:rsidP="000A7CEC">
            <w:pPr>
              <w:jc w:val="right"/>
              <w:rPr>
                <w:lang w:val="sr-Latn-CS"/>
              </w:rPr>
            </w:pPr>
            <w:r w:rsidRPr="000A7CEC">
              <w:rPr>
                <w:lang w:val="sr-Latn-CS"/>
              </w:rPr>
              <w:t>4.20</w:t>
            </w:r>
          </w:p>
        </w:tc>
        <w:tc>
          <w:tcPr>
            <w:tcW w:w="708" w:type="dxa"/>
            <w:shd w:val="clear" w:color="auto" w:fill="auto"/>
          </w:tcPr>
          <w:p w:rsidR="000A7CEC" w:rsidRPr="000A7CEC" w:rsidRDefault="000A7CEC" w:rsidP="000A7CEC">
            <w:pPr>
              <w:jc w:val="center"/>
              <w:rPr>
                <w:b/>
                <w:lang w:val="sr-Latn-CS"/>
              </w:rPr>
            </w:pPr>
            <w:r w:rsidRPr="000A7CEC">
              <w:rPr>
                <w:b/>
                <w:lang w:val="sr-Latn-CS"/>
              </w:rPr>
              <w:t>4.14</w:t>
            </w:r>
          </w:p>
        </w:tc>
        <w:tc>
          <w:tcPr>
            <w:tcW w:w="709" w:type="dxa"/>
            <w:shd w:val="clear" w:color="auto" w:fill="auto"/>
          </w:tcPr>
          <w:p w:rsidR="000A7CEC" w:rsidRPr="000A7CEC" w:rsidRDefault="000A7CEC" w:rsidP="000A7CEC">
            <w:pPr>
              <w:jc w:val="right"/>
              <w:rPr>
                <w:lang w:val="sr-Latn-CS"/>
              </w:rPr>
            </w:pPr>
            <w:r w:rsidRPr="000A7CEC">
              <w:rPr>
                <w:lang w:val="sr-Latn-CS"/>
              </w:rPr>
              <w:t>4.24</w:t>
            </w:r>
          </w:p>
        </w:tc>
        <w:tc>
          <w:tcPr>
            <w:tcW w:w="687" w:type="dxa"/>
            <w:shd w:val="clear" w:color="auto" w:fill="auto"/>
          </w:tcPr>
          <w:p w:rsidR="000A7CEC" w:rsidRPr="000A7CEC" w:rsidRDefault="000A7CEC" w:rsidP="000A7CEC">
            <w:pPr>
              <w:jc w:val="center"/>
              <w:rPr>
                <w:b/>
                <w:lang w:val="sr-Latn-CS"/>
              </w:rPr>
            </w:pPr>
            <w:r w:rsidRPr="000A7CEC">
              <w:rPr>
                <w:b/>
                <w:lang w:val="sr-Latn-CS"/>
              </w:rPr>
              <w:t>4.13</w:t>
            </w:r>
          </w:p>
        </w:tc>
        <w:tc>
          <w:tcPr>
            <w:tcW w:w="696" w:type="dxa"/>
            <w:shd w:val="clear" w:color="auto" w:fill="auto"/>
          </w:tcPr>
          <w:p w:rsidR="000A7CEC" w:rsidRPr="000A7CEC" w:rsidRDefault="000A7CEC" w:rsidP="000A7CEC">
            <w:pPr>
              <w:jc w:val="right"/>
              <w:rPr>
                <w:lang w:val="sr-Latn-CS"/>
              </w:rPr>
            </w:pPr>
            <w:r w:rsidRPr="000A7CEC">
              <w:rPr>
                <w:lang w:val="sr-Latn-CS"/>
              </w:rPr>
              <w:t>4.17</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22.</w:t>
            </w:r>
          </w:p>
        </w:tc>
        <w:tc>
          <w:tcPr>
            <w:tcW w:w="3969" w:type="dxa"/>
            <w:shd w:val="clear" w:color="auto" w:fill="auto"/>
          </w:tcPr>
          <w:p w:rsidR="000A7CEC" w:rsidRPr="000A7CEC" w:rsidRDefault="000A7CEC" w:rsidP="000A7CEC">
            <w:pPr>
              <w:rPr>
                <w:lang w:val="sr-Latn-CS"/>
              </w:rPr>
            </w:pPr>
            <w:r w:rsidRPr="000A7CEC">
              <w:rPr>
                <w:lang w:val="sr-Latn-CS"/>
              </w:rPr>
              <w:t>Mogucnost za kupovinu</w:t>
            </w:r>
          </w:p>
        </w:tc>
        <w:tc>
          <w:tcPr>
            <w:tcW w:w="708" w:type="dxa"/>
            <w:shd w:val="clear" w:color="auto" w:fill="auto"/>
          </w:tcPr>
          <w:p w:rsidR="000A7CEC" w:rsidRPr="000A7CEC" w:rsidRDefault="000A7CEC" w:rsidP="000A7CEC">
            <w:pPr>
              <w:jc w:val="both"/>
              <w:rPr>
                <w:b/>
                <w:lang w:val="sr-Latn-CS"/>
              </w:rPr>
            </w:pPr>
            <w:r w:rsidRPr="000A7CEC">
              <w:rPr>
                <w:b/>
                <w:lang w:val="sr-Latn-CS"/>
              </w:rPr>
              <w:t>4.20</w:t>
            </w:r>
          </w:p>
        </w:tc>
        <w:tc>
          <w:tcPr>
            <w:tcW w:w="709" w:type="dxa"/>
            <w:shd w:val="clear" w:color="auto" w:fill="auto"/>
          </w:tcPr>
          <w:p w:rsidR="000A7CEC" w:rsidRPr="000A7CEC" w:rsidRDefault="000A7CEC" w:rsidP="000A7CEC">
            <w:pPr>
              <w:jc w:val="right"/>
              <w:rPr>
                <w:lang w:val="sr-Latn-CS"/>
              </w:rPr>
            </w:pPr>
            <w:r w:rsidRPr="000A7CEC">
              <w:rPr>
                <w:lang w:val="sr-Latn-CS"/>
              </w:rPr>
              <w:t>4.06</w:t>
            </w:r>
          </w:p>
        </w:tc>
        <w:tc>
          <w:tcPr>
            <w:tcW w:w="709" w:type="dxa"/>
            <w:shd w:val="clear" w:color="auto" w:fill="auto"/>
          </w:tcPr>
          <w:p w:rsidR="000A7CEC" w:rsidRPr="000A7CEC" w:rsidRDefault="000A7CEC" w:rsidP="000A7CEC">
            <w:pPr>
              <w:jc w:val="center"/>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4.09</w:t>
            </w:r>
          </w:p>
        </w:tc>
        <w:tc>
          <w:tcPr>
            <w:tcW w:w="708" w:type="dxa"/>
            <w:shd w:val="clear" w:color="auto" w:fill="auto"/>
          </w:tcPr>
          <w:p w:rsidR="000A7CEC" w:rsidRPr="000A7CEC" w:rsidRDefault="000A7CEC" w:rsidP="000A7CEC">
            <w:pPr>
              <w:jc w:val="center"/>
              <w:rPr>
                <w:b/>
                <w:lang w:val="sr-Latn-CS"/>
              </w:rPr>
            </w:pPr>
            <w:r w:rsidRPr="000A7CEC">
              <w:rPr>
                <w:b/>
                <w:lang w:val="sr-Latn-CS"/>
              </w:rPr>
              <w:t>4.26</w:t>
            </w:r>
          </w:p>
        </w:tc>
        <w:tc>
          <w:tcPr>
            <w:tcW w:w="709" w:type="dxa"/>
            <w:shd w:val="clear" w:color="auto" w:fill="auto"/>
          </w:tcPr>
          <w:p w:rsidR="000A7CEC" w:rsidRPr="000A7CEC" w:rsidRDefault="000A7CEC" w:rsidP="000A7CEC">
            <w:pPr>
              <w:jc w:val="right"/>
              <w:rPr>
                <w:lang w:val="sr-Latn-CS"/>
              </w:rPr>
            </w:pPr>
            <w:r w:rsidRPr="000A7CEC">
              <w:rPr>
                <w:lang w:val="sr-Latn-CS"/>
              </w:rPr>
              <w:t>4.00</w:t>
            </w:r>
          </w:p>
        </w:tc>
        <w:tc>
          <w:tcPr>
            <w:tcW w:w="687" w:type="dxa"/>
            <w:shd w:val="clear" w:color="auto" w:fill="auto"/>
          </w:tcPr>
          <w:p w:rsidR="000A7CEC" w:rsidRPr="000A7CEC" w:rsidRDefault="000A7CEC" w:rsidP="000A7CEC">
            <w:pPr>
              <w:jc w:val="center"/>
              <w:rPr>
                <w:b/>
                <w:lang w:val="sr-Latn-CS"/>
              </w:rPr>
            </w:pPr>
            <w:r w:rsidRPr="000A7CEC">
              <w:rPr>
                <w:b/>
                <w:lang w:val="sr-Latn-CS"/>
              </w:rPr>
              <w:t>4.25</w:t>
            </w:r>
          </w:p>
        </w:tc>
        <w:tc>
          <w:tcPr>
            <w:tcW w:w="696" w:type="dxa"/>
            <w:shd w:val="clear" w:color="auto" w:fill="auto"/>
          </w:tcPr>
          <w:p w:rsidR="000A7CEC" w:rsidRPr="000A7CEC" w:rsidRDefault="000A7CEC" w:rsidP="000A7CEC">
            <w:pPr>
              <w:jc w:val="right"/>
              <w:rPr>
                <w:lang w:val="sr-Latn-CS"/>
              </w:rPr>
            </w:pPr>
            <w:r w:rsidRPr="000A7CEC">
              <w:rPr>
                <w:lang w:val="sr-Latn-CS"/>
              </w:rPr>
              <w:t>4.09</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23.</w:t>
            </w:r>
          </w:p>
        </w:tc>
        <w:tc>
          <w:tcPr>
            <w:tcW w:w="3969" w:type="dxa"/>
            <w:shd w:val="clear" w:color="auto" w:fill="auto"/>
          </w:tcPr>
          <w:p w:rsidR="000A7CEC" w:rsidRPr="000A7CEC" w:rsidRDefault="000A7CEC" w:rsidP="000A7CEC">
            <w:pPr>
              <w:rPr>
                <w:lang w:val="sr-Latn-CS"/>
              </w:rPr>
            </w:pPr>
            <w:r w:rsidRPr="000A7CEC">
              <w:rPr>
                <w:lang w:val="sr-Latn-CS"/>
              </w:rPr>
              <w:t>Ocijena radnog vremena trgovine</w:t>
            </w:r>
          </w:p>
        </w:tc>
        <w:tc>
          <w:tcPr>
            <w:tcW w:w="708" w:type="dxa"/>
            <w:shd w:val="clear" w:color="auto" w:fill="auto"/>
          </w:tcPr>
          <w:p w:rsidR="000A7CEC" w:rsidRPr="000A7CEC" w:rsidRDefault="000A7CEC" w:rsidP="000A7CEC">
            <w:pPr>
              <w:jc w:val="both"/>
              <w:rPr>
                <w:b/>
                <w:lang w:val="sr-Latn-CS"/>
              </w:rPr>
            </w:pPr>
            <w:r w:rsidRPr="000A7CEC">
              <w:rPr>
                <w:b/>
                <w:lang w:val="sr-Latn-CS"/>
              </w:rPr>
              <w:t>4.30</w:t>
            </w:r>
          </w:p>
        </w:tc>
        <w:tc>
          <w:tcPr>
            <w:tcW w:w="709" w:type="dxa"/>
            <w:shd w:val="clear" w:color="auto" w:fill="auto"/>
          </w:tcPr>
          <w:p w:rsidR="000A7CEC" w:rsidRPr="000A7CEC" w:rsidRDefault="000A7CEC" w:rsidP="000A7CEC">
            <w:pPr>
              <w:jc w:val="right"/>
              <w:rPr>
                <w:lang w:val="sr-Latn-CS"/>
              </w:rPr>
            </w:pPr>
            <w:r w:rsidRPr="000A7CEC">
              <w:rPr>
                <w:lang w:val="sr-Latn-CS"/>
              </w:rPr>
              <w:t>4.21</w:t>
            </w:r>
          </w:p>
        </w:tc>
        <w:tc>
          <w:tcPr>
            <w:tcW w:w="709" w:type="dxa"/>
            <w:shd w:val="clear" w:color="auto" w:fill="auto"/>
          </w:tcPr>
          <w:p w:rsidR="000A7CEC" w:rsidRPr="000A7CEC" w:rsidRDefault="000A7CEC" w:rsidP="000A7CEC">
            <w:pPr>
              <w:jc w:val="center"/>
              <w:rPr>
                <w:b/>
                <w:lang w:val="sr-Latn-CS"/>
              </w:rPr>
            </w:pPr>
            <w:r w:rsidRPr="000A7CEC">
              <w:rPr>
                <w:b/>
                <w:lang w:val="sr-Latn-CS"/>
              </w:rPr>
              <w:t>4.29</w:t>
            </w:r>
          </w:p>
        </w:tc>
        <w:tc>
          <w:tcPr>
            <w:tcW w:w="709" w:type="dxa"/>
            <w:shd w:val="clear" w:color="auto" w:fill="auto"/>
          </w:tcPr>
          <w:p w:rsidR="000A7CEC" w:rsidRPr="000A7CEC" w:rsidRDefault="000A7CEC" w:rsidP="000A7CEC">
            <w:pPr>
              <w:jc w:val="right"/>
              <w:rPr>
                <w:lang w:val="sr-Latn-CS"/>
              </w:rPr>
            </w:pPr>
            <w:r w:rsidRPr="000A7CEC">
              <w:rPr>
                <w:lang w:val="sr-Latn-CS"/>
              </w:rPr>
              <w:t>4.22</w:t>
            </w:r>
          </w:p>
        </w:tc>
        <w:tc>
          <w:tcPr>
            <w:tcW w:w="708" w:type="dxa"/>
            <w:shd w:val="clear" w:color="auto" w:fill="auto"/>
          </w:tcPr>
          <w:p w:rsidR="000A7CEC" w:rsidRPr="000A7CEC" w:rsidRDefault="000A7CEC" w:rsidP="000A7CEC">
            <w:pPr>
              <w:jc w:val="center"/>
              <w:rPr>
                <w:b/>
                <w:lang w:val="sr-Latn-CS"/>
              </w:rPr>
            </w:pPr>
            <w:r w:rsidRPr="000A7CEC">
              <w:rPr>
                <w:b/>
                <w:lang w:val="sr-Latn-CS"/>
              </w:rPr>
              <w:t>4.32</w:t>
            </w:r>
          </w:p>
        </w:tc>
        <w:tc>
          <w:tcPr>
            <w:tcW w:w="709" w:type="dxa"/>
            <w:shd w:val="clear" w:color="auto" w:fill="auto"/>
          </w:tcPr>
          <w:p w:rsidR="000A7CEC" w:rsidRPr="000A7CEC" w:rsidRDefault="000A7CEC" w:rsidP="000A7CEC">
            <w:pPr>
              <w:jc w:val="right"/>
              <w:rPr>
                <w:lang w:val="sr-Latn-CS"/>
              </w:rPr>
            </w:pPr>
            <w:r w:rsidRPr="000A7CEC">
              <w:rPr>
                <w:lang w:val="sr-Latn-CS"/>
              </w:rPr>
              <w:t>4.14</w:t>
            </w:r>
          </w:p>
        </w:tc>
        <w:tc>
          <w:tcPr>
            <w:tcW w:w="687" w:type="dxa"/>
            <w:shd w:val="clear" w:color="auto" w:fill="auto"/>
          </w:tcPr>
          <w:p w:rsidR="000A7CEC" w:rsidRPr="000A7CEC" w:rsidRDefault="000A7CEC" w:rsidP="000A7CEC">
            <w:pPr>
              <w:jc w:val="center"/>
              <w:rPr>
                <w:b/>
                <w:lang w:val="sr-Latn-CS"/>
              </w:rPr>
            </w:pPr>
            <w:r w:rsidRPr="000A7CEC">
              <w:rPr>
                <w:b/>
                <w:lang w:val="sr-Latn-CS"/>
              </w:rPr>
              <w:t>4.28</w:t>
            </w:r>
          </w:p>
        </w:tc>
        <w:tc>
          <w:tcPr>
            <w:tcW w:w="696" w:type="dxa"/>
            <w:shd w:val="clear" w:color="auto" w:fill="auto"/>
          </w:tcPr>
          <w:p w:rsidR="000A7CEC" w:rsidRPr="000A7CEC" w:rsidRDefault="000A7CEC" w:rsidP="000A7CEC">
            <w:pPr>
              <w:jc w:val="right"/>
              <w:rPr>
                <w:lang w:val="sr-Latn-CS"/>
              </w:rPr>
            </w:pPr>
            <w:r w:rsidRPr="000A7CEC">
              <w:rPr>
                <w:lang w:val="sr-Latn-CS"/>
              </w:rPr>
              <w:t>4.26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lastRenderedPageBreak/>
              <w:t>24.</w:t>
            </w:r>
          </w:p>
        </w:tc>
        <w:tc>
          <w:tcPr>
            <w:tcW w:w="3969" w:type="dxa"/>
            <w:shd w:val="clear" w:color="auto" w:fill="auto"/>
          </w:tcPr>
          <w:p w:rsidR="000A7CEC" w:rsidRPr="000A7CEC" w:rsidRDefault="000A7CEC" w:rsidP="000A7CEC">
            <w:pPr>
              <w:rPr>
                <w:lang w:val="sr-Latn-CS"/>
              </w:rPr>
            </w:pPr>
            <w:r w:rsidRPr="000A7CEC">
              <w:rPr>
                <w:lang w:val="sr-Latn-CS"/>
              </w:rPr>
              <w:t>Kvalitet informacija</w:t>
            </w:r>
          </w:p>
        </w:tc>
        <w:tc>
          <w:tcPr>
            <w:tcW w:w="708" w:type="dxa"/>
            <w:shd w:val="clear" w:color="auto" w:fill="auto"/>
          </w:tcPr>
          <w:p w:rsidR="000A7CEC" w:rsidRPr="000A7CEC" w:rsidRDefault="000A7CEC" w:rsidP="000A7CEC">
            <w:pPr>
              <w:jc w:val="both"/>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4.28</w:t>
            </w:r>
          </w:p>
        </w:tc>
        <w:tc>
          <w:tcPr>
            <w:tcW w:w="709" w:type="dxa"/>
            <w:shd w:val="clear" w:color="auto" w:fill="auto"/>
          </w:tcPr>
          <w:p w:rsidR="000A7CEC" w:rsidRPr="000A7CEC" w:rsidRDefault="000A7CEC" w:rsidP="000A7CEC">
            <w:pPr>
              <w:jc w:val="center"/>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708" w:type="dxa"/>
            <w:shd w:val="clear" w:color="auto" w:fill="auto"/>
          </w:tcPr>
          <w:p w:rsidR="000A7CEC" w:rsidRPr="000A7CEC" w:rsidRDefault="000A7CEC" w:rsidP="000A7CEC">
            <w:pPr>
              <w:jc w:val="center"/>
              <w:rPr>
                <w:b/>
                <w:lang w:val="sr-Latn-CS"/>
              </w:rPr>
            </w:pPr>
            <w:r w:rsidRPr="000A7CEC">
              <w:rPr>
                <w:b/>
                <w:lang w:val="sr-Latn-CS"/>
              </w:rPr>
              <w:t>4.38</w:t>
            </w:r>
          </w:p>
        </w:tc>
        <w:tc>
          <w:tcPr>
            <w:tcW w:w="709" w:type="dxa"/>
            <w:shd w:val="clear" w:color="auto" w:fill="auto"/>
          </w:tcPr>
          <w:p w:rsidR="000A7CEC" w:rsidRPr="000A7CEC" w:rsidRDefault="000A7CEC" w:rsidP="000A7CEC">
            <w:pPr>
              <w:jc w:val="right"/>
              <w:rPr>
                <w:lang w:val="sr-Latn-CS"/>
              </w:rPr>
            </w:pPr>
            <w:r w:rsidRPr="000A7CEC">
              <w:rPr>
                <w:lang w:val="sr-Latn-CS"/>
              </w:rPr>
              <w:t>4.19</w:t>
            </w:r>
          </w:p>
        </w:tc>
        <w:tc>
          <w:tcPr>
            <w:tcW w:w="687" w:type="dxa"/>
            <w:shd w:val="clear" w:color="auto" w:fill="auto"/>
          </w:tcPr>
          <w:p w:rsidR="000A7CEC" w:rsidRPr="000A7CEC" w:rsidRDefault="000A7CEC" w:rsidP="000A7CEC">
            <w:pPr>
              <w:jc w:val="center"/>
              <w:rPr>
                <w:b/>
                <w:lang w:val="sr-Latn-CS"/>
              </w:rPr>
            </w:pPr>
            <w:r w:rsidRPr="000A7CEC">
              <w:rPr>
                <w:b/>
                <w:lang w:val="sr-Latn-CS"/>
              </w:rPr>
              <w:t>4.32</w:t>
            </w:r>
          </w:p>
        </w:tc>
        <w:tc>
          <w:tcPr>
            <w:tcW w:w="696" w:type="dxa"/>
            <w:shd w:val="clear" w:color="auto" w:fill="auto"/>
          </w:tcPr>
          <w:p w:rsidR="000A7CEC" w:rsidRPr="000A7CEC" w:rsidRDefault="000A7CEC" w:rsidP="000A7CEC">
            <w:pPr>
              <w:jc w:val="right"/>
              <w:rPr>
                <w:lang w:val="sr-Latn-CS"/>
              </w:rPr>
            </w:pPr>
            <w:r w:rsidRPr="000A7CEC">
              <w:rPr>
                <w:lang w:val="sr-Latn-CS"/>
              </w:rPr>
              <w:t>4.31</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25.</w:t>
            </w:r>
          </w:p>
        </w:tc>
        <w:tc>
          <w:tcPr>
            <w:tcW w:w="3969" w:type="dxa"/>
            <w:shd w:val="clear" w:color="auto" w:fill="auto"/>
          </w:tcPr>
          <w:p w:rsidR="000A7CEC" w:rsidRPr="000A7CEC" w:rsidRDefault="000A7CEC" w:rsidP="000A7CEC">
            <w:pPr>
              <w:rPr>
                <w:lang w:val="sr-Latn-CS"/>
              </w:rPr>
            </w:pPr>
            <w:r w:rsidRPr="000A7CEC">
              <w:rPr>
                <w:lang w:val="sr-Latn-CS"/>
              </w:rPr>
              <w:t>Tišina i mir</w:t>
            </w:r>
          </w:p>
        </w:tc>
        <w:tc>
          <w:tcPr>
            <w:tcW w:w="708" w:type="dxa"/>
            <w:shd w:val="clear" w:color="auto" w:fill="auto"/>
          </w:tcPr>
          <w:p w:rsidR="000A7CEC" w:rsidRPr="000A7CEC" w:rsidRDefault="000A7CEC" w:rsidP="000A7CEC">
            <w:pPr>
              <w:jc w:val="both"/>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4.35</w:t>
            </w:r>
          </w:p>
        </w:tc>
        <w:tc>
          <w:tcPr>
            <w:tcW w:w="709" w:type="dxa"/>
            <w:shd w:val="clear" w:color="auto" w:fill="auto"/>
          </w:tcPr>
          <w:p w:rsidR="000A7CEC" w:rsidRPr="000A7CEC" w:rsidRDefault="000A7CEC" w:rsidP="000A7CEC">
            <w:pPr>
              <w:jc w:val="center"/>
              <w:rPr>
                <w:b/>
                <w:lang w:val="sr-Latn-CS"/>
              </w:rPr>
            </w:pPr>
            <w:r w:rsidRPr="000A7CEC">
              <w:rPr>
                <w:b/>
                <w:lang w:val="sr-Latn-CS"/>
              </w:rPr>
              <w:t>4.33</w:t>
            </w:r>
          </w:p>
        </w:tc>
        <w:tc>
          <w:tcPr>
            <w:tcW w:w="709" w:type="dxa"/>
            <w:shd w:val="clear" w:color="auto" w:fill="auto"/>
          </w:tcPr>
          <w:p w:rsidR="000A7CEC" w:rsidRPr="000A7CEC" w:rsidRDefault="000A7CEC" w:rsidP="000A7CEC">
            <w:pPr>
              <w:jc w:val="right"/>
              <w:rPr>
                <w:lang w:val="sr-Latn-CS"/>
              </w:rPr>
            </w:pPr>
            <w:r w:rsidRPr="000A7CEC">
              <w:rPr>
                <w:lang w:val="sr-Latn-CS"/>
              </w:rPr>
              <w:t>4.37</w:t>
            </w:r>
          </w:p>
        </w:tc>
        <w:tc>
          <w:tcPr>
            <w:tcW w:w="708" w:type="dxa"/>
            <w:shd w:val="clear" w:color="auto" w:fill="auto"/>
          </w:tcPr>
          <w:p w:rsidR="000A7CEC" w:rsidRPr="000A7CEC" w:rsidRDefault="000A7CEC" w:rsidP="000A7CEC">
            <w:pPr>
              <w:jc w:val="center"/>
              <w:rPr>
                <w:b/>
                <w:lang w:val="sr-Latn-CS"/>
              </w:rPr>
            </w:pPr>
            <w:r w:rsidRPr="000A7CEC">
              <w:rPr>
                <w:b/>
                <w:lang w:val="sr-Latn-CS"/>
              </w:rPr>
              <w:t>4.40</w:t>
            </w:r>
          </w:p>
        </w:tc>
        <w:tc>
          <w:tcPr>
            <w:tcW w:w="709" w:type="dxa"/>
            <w:shd w:val="clear" w:color="auto" w:fill="auto"/>
          </w:tcPr>
          <w:p w:rsidR="000A7CEC" w:rsidRPr="000A7CEC" w:rsidRDefault="000A7CEC" w:rsidP="000A7CEC">
            <w:pPr>
              <w:jc w:val="right"/>
              <w:rPr>
                <w:lang w:val="sr-Latn-CS"/>
              </w:rPr>
            </w:pPr>
            <w:r w:rsidRPr="000A7CEC">
              <w:rPr>
                <w:lang w:val="sr-Latn-CS"/>
              </w:rPr>
              <w:t>4.31</w:t>
            </w:r>
          </w:p>
        </w:tc>
        <w:tc>
          <w:tcPr>
            <w:tcW w:w="687" w:type="dxa"/>
            <w:shd w:val="clear" w:color="auto" w:fill="auto"/>
          </w:tcPr>
          <w:p w:rsidR="000A7CEC" w:rsidRPr="000A7CEC" w:rsidRDefault="000A7CEC" w:rsidP="000A7CEC">
            <w:pPr>
              <w:jc w:val="center"/>
              <w:rPr>
                <w:b/>
                <w:lang w:val="sr-Latn-CS"/>
              </w:rPr>
            </w:pPr>
            <w:r w:rsidRPr="000A7CEC">
              <w:rPr>
                <w:b/>
                <w:lang w:val="sr-Latn-CS"/>
              </w:rPr>
              <w:t>4.30</w:t>
            </w:r>
          </w:p>
        </w:tc>
        <w:tc>
          <w:tcPr>
            <w:tcW w:w="696" w:type="dxa"/>
            <w:shd w:val="clear" w:color="auto" w:fill="auto"/>
          </w:tcPr>
          <w:p w:rsidR="000A7CEC" w:rsidRPr="000A7CEC" w:rsidRDefault="000A7CEC" w:rsidP="000A7CEC">
            <w:pPr>
              <w:jc w:val="right"/>
              <w:rPr>
                <w:lang w:val="sr-Latn-CS"/>
              </w:rPr>
            </w:pPr>
            <w:r w:rsidRPr="000A7CEC">
              <w:rPr>
                <w:lang w:val="sr-Latn-CS"/>
              </w:rPr>
              <w:t>4.36</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26.</w:t>
            </w:r>
          </w:p>
        </w:tc>
        <w:tc>
          <w:tcPr>
            <w:tcW w:w="3969" w:type="dxa"/>
            <w:shd w:val="clear" w:color="auto" w:fill="auto"/>
          </w:tcPr>
          <w:p w:rsidR="000A7CEC" w:rsidRPr="000A7CEC" w:rsidRDefault="000A7CEC" w:rsidP="000A7CEC">
            <w:pPr>
              <w:rPr>
                <w:lang w:val="sr-Latn-CS"/>
              </w:rPr>
            </w:pPr>
            <w:r w:rsidRPr="000A7CEC">
              <w:rPr>
                <w:lang w:val="sr-Latn-CS"/>
              </w:rPr>
              <w:t>Ekološka ocuvanost</w:t>
            </w:r>
          </w:p>
        </w:tc>
        <w:tc>
          <w:tcPr>
            <w:tcW w:w="708" w:type="dxa"/>
            <w:shd w:val="clear" w:color="auto" w:fill="auto"/>
          </w:tcPr>
          <w:p w:rsidR="000A7CEC" w:rsidRPr="000A7CEC" w:rsidRDefault="000A7CEC" w:rsidP="000A7CEC">
            <w:pPr>
              <w:jc w:val="both"/>
              <w:rPr>
                <w:b/>
                <w:lang w:val="sr-Latn-CS"/>
              </w:rPr>
            </w:pPr>
            <w:r w:rsidRPr="000A7CEC">
              <w:rPr>
                <w:b/>
                <w:lang w:val="sr-Latn-CS"/>
              </w:rPr>
              <w:t>4.17</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709" w:type="dxa"/>
            <w:shd w:val="clear" w:color="auto" w:fill="auto"/>
          </w:tcPr>
          <w:p w:rsidR="000A7CEC" w:rsidRPr="000A7CEC" w:rsidRDefault="000A7CEC" w:rsidP="000A7CEC">
            <w:pPr>
              <w:jc w:val="center"/>
              <w:rPr>
                <w:b/>
                <w:lang w:val="sr-Latn-CS"/>
              </w:rPr>
            </w:pPr>
            <w:r w:rsidRPr="000A7CEC">
              <w:rPr>
                <w:b/>
                <w:lang w:val="sr-Latn-CS"/>
              </w:rPr>
              <w:t>4.10</w:t>
            </w:r>
          </w:p>
        </w:tc>
        <w:tc>
          <w:tcPr>
            <w:tcW w:w="709" w:type="dxa"/>
            <w:shd w:val="clear" w:color="auto" w:fill="auto"/>
          </w:tcPr>
          <w:p w:rsidR="000A7CEC" w:rsidRPr="000A7CEC" w:rsidRDefault="000A7CEC" w:rsidP="000A7CEC">
            <w:pPr>
              <w:jc w:val="right"/>
              <w:rPr>
                <w:lang w:val="sr-Latn-CS"/>
              </w:rPr>
            </w:pPr>
            <w:r w:rsidRPr="000A7CEC">
              <w:rPr>
                <w:lang w:val="sr-Latn-CS"/>
              </w:rPr>
              <w:t>4.25</w:t>
            </w:r>
          </w:p>
        </w:tc>
        <w:tc>
          <w:tcPr>
            <w:tcW w:w="708" w:type="dxa"/>
            <w:shd w:val="clear" w:color="auto" w:fill="auto"/>
          </w:tcPr>
          <w:p w:rsidR="000A7CEC" w:rsidRPr="000A7CEC" w:rsidRDefault="000A7CEC" w:rsidP="000A7CEC">
            <w:pPr>
              <w:jc w:val="center"/>
              <w:rPr>
                <w:b/>
                <w:lang w:val="sr-Latn-CS"/>
              </w:rPr>
            </w:pPr>
            <w:r w:rsidRPr="000A7CEC">
              <w:rPr>
                <w:b/>
                <w:lang w:val="sr-Latn-CS"/>
              </w:rPr>
              <w:t>4.28</w:t>
            </w:r>
          </w:p>
        </w:tc>
        <w:tc>
          <w:tcPr>
            <w:tcW w:w="709" w:type="dxa"/>
            <w:shd w:val="clear" w:color="auto" w:fill="auto"/>
          </w:tcPr>
          <w:p w:rsidR="000A7CEC" w:rsidRPr="000A7CEC" w:rsidRDefault="000A7CEC" w:rsidP="000A7CEC">
            <w:pPr>
              <w:jc w:val="right"/>
              <w:rPr>
                <w:lang w:val="sr-Latn-CS"/>
              </w:rPr>
            </w:pPr>
            <w:r w:rsidRPr="000A7CEC">
              <w:rPr>
                <w:lang w:val="sr-Latn-CS"/>
              </w:rPr>
              <w:t>4.41</w:t>
            </w:r>
          </w:p>
        </w:tc>
        <w:tc>
          <w:tcPr>
            <w:tcW w:w="687" w:type="dxa"/>
            <w:shd w:val="clear" w:color="auto" w:fill="auto"/>
          </w:tcPr>
          <w:p w:rsidR="000A7CEC" w:rsidRPr="000A7CEC" w:rsidRDefault="000A7CEC" w:rsidP="000A7CEC">
            <w:pPr>
              <w:jc w:val="center"/>
              <w:rPr>
                <w:b/>
                <w:lang w:val="sr-Latn-CS"/>
              </w:rPr>
            </w:pPr>
            <w:r w:rsidRPr="000A7CEC">
              <w:rPr>
                <w:b/>
                <w:lang w:val="sr-Latn-CS"/>
              </w:rPr>
              <w:t>4.22</w:t>
            </w:r>
          </w:p>
        </w:tc>
        <w:tc>
          <w:tcPr>
            <w:tcW w:w="696" w:type="dxa"/>
            <w:shd w:val="clear" w:color="auto" w:fill="auto"/>
          </w:tcPr>
          <w:p w:rsidR="000A7CEC" w:rsidRPr="000A7CEC" w:rsidRDefault="000A7CEC" w:rsidP="000A7CEC">
            <w:pPr>
              <w:jc w:val="right"/>
              <w:rPr>
                <w:lang w:val="sr-Latn-CS"/>
              </w:rPr>
            </w:pPr>
            <w:r w:rsidRPr="000A7CEC">
              <w:rPr>
                <w:lang w:val="sr-Latn-CS"/>
              </w:rPr>
              <w:t>4.34</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27.</w:t>
            </w:r>
          </w:p>
        </w:tc>
        <w:tc>
          <w:tcPr>
            <w:tcW w:w="3969" w:type="dxa"/>
            <w:shd w:val="clear" w:color="auto" w:fill="auto"/>
          </w:tcPr>
          <w:p w:rsidR="000A7CEC" w:rsidRPr="000A7CEC" w:rsidRDefault="000A7CEC" w:rsidP="000A7CEC">
            <w:pPr>
              <w:rPr>
                <w:lang w:val="sr-Latn-CS"/>
              </w:rPr>
            </w:pPr>
            <w:r w:rsidRPr="000A7CEC">
              <w:rPr>
                <w:lang w:val="sr-Latn-CS"/>
              </w:rPr>
              <w:t>„Vrijednost za novac“ ukupnog boravka</w:t>
            </w:r>
          </w:p>
        </w:tc>
        <w:tc>
          <w:tcPr>
            <w:tcW w:w="708" w:type="dxa"/>
            <w:shd w:val="clear" w:color="auto" w:fill="auto"/>
          </w:tcPr>
          <w:p w:rsidR="000A7CEC" w:rsidRPr="000A7CEC" w:rsidRDefault="000A7CEC" w:rsidP="000A7CEC">
            <w:pPr>
              <w:jc w:val="both"/>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4.30</w:t>
            </w:r>
          </w:p>
        </w:tc>
        <w:tc>
          <w:tcPr>
            <w:tcW w:w="709" w:type="dxa"/>
            <w:shd w:val="clear" w:color="auto" w:fill="auto"/>
          </w:tcPr>
          <w:p w:rsidR="000A7CEC" w:rsidRPr="000A7CEC" w:rsidRDefault="000A7CEC" w:rsidP="000A7CEC">
            <w:pPr>
              <w:jc w:val="center"/>
              <w:rPr>
                <w:b/>
                <w:lang w:val="sr-Latn-CS"/>
              </w:rPr>
            </w:pPr>
            <w:r w:rsidRPr="000A7CEC">
              <w:rPr>
                <w:b/>
                <w:lang w:val="sr-Latn-CS"/>
              </w:rPr>
              <w:t>4.16</w:t>
            </w:r>
          </w:p>
        </w:tc>
        <w:tc>
          <w:tcPr>
            <w:tcW w:w="709" w:type="dxa"/>
            <w:shd w:val="clear" w:color="auto" w:fill="auto"/>
          </w:tcPr>
          <w:p w:rsidR="000A7CEC" w:rsidRPr="000A7CEC" w:rsidRDefault="000A7CEC" w:rsidP="000A7CEC">
            <w:pPr>
              <w:jc w:val="right"/>
              <w:rPr>
                <w:lang w:val="sr-Latn-CS"/>
              </w:rPr>
            </w:pPr>
            <w:r w:rsidRPr="000A7CEC">
              <w:rPr>
                <w:lang w:val="sr-Latn-CS"/>
              </w:rPr>
              <w:t>4.26</w:t>
            </w:r>
          </w:p>
        </w:tc>
        <w:tc>
          <w:tcPr>
            <w:tcW w:w="708" w:type="dxa"/>
            <w:shd w:val="clear" w:color="auto" w:fill="auto"/>
          </w:tcPr>
          <w:p w:rsidR="000A7CEC" w:rsidRPr="000A7CEC" w:rsidRDefault="000A7CEC" w:rsidP="000A7CEC">
            <w:pPr>
              <w:jc w:val="center"/>
              <w:rPr>
                <w:b/>
                <w:lang w:val="sr-Latn-CS"/>
              </w:rPr>
            </w:pPr>
            <w:r w:rsidRPr="000A7CEC">
              <w:rPr>
                <w:b/>
                <w:lang w:val="sr-Latn-CS"/>
              </w:rPr>
              <w:t>4.18</w:t>
            </w:r>
          </w:p>
        </w:tc>
        <w:tc>
          <w:tcPr>
            <w:tcW w:w="709" w:type="dxa"/>
            <w:shd w:val="clear" w:color="auto" w:fill="auto"/>
          </w:tcPr>
          <w:p w:rsidR="000A7CEC" w:rsidRPr="000A7CEC" w:rsidRDefault="000A7CEC" w:rsidP="000A7CEC">
            <w:pPr>
              <w:jc w:val="right"/>
              <w:rPr>
                <w:lang w:val="sr-Latn-CS"/>
              </w:rPr>
            </w:pPr>
            <w:r w:rsidRPr="000A7CEC">
              <w:rPr>
                <w:lang w:val="sr-Latn-CS"/>
              </w:rPr>
              <w:t>4.33</w:t>
            </w:r>
          </w:p>
        </w:tc>
        <w:tc>
          <w:tcPr>
            <w:tcW w:w="687" w:type="dxa"/>
            <w:shd w:val="clear" w:color="auto" w:fill="auto"/>
          </w:tcPr>
          <w:p w:rsidR="000A7CEC" w:rsidRPr="000A7CEC" w:rsidRDefault="000A7CEC" w:rsidP="000A7CEC">
            <w:pPr>
              <w:jc w:val="center"/>
              <w:rPr>
                <w:b/>
                <w:lang w:val="sr-Latn-CS"/>
              </w:rPr>
            </w:pPr>
            <w:r w:rsidRPr="000A7CEC">
              <w:rPr>
                <w:b/>
                <w:lang w:val="sr-Latn-CS"/>
              </w:rPr>
              <w:t>4.16</w:t>
            </w:r>
          </w:p>
        </w:tc>
        <w:tc>
          <w:tcPr>
            <w:tcW w:w="696" w:type="dxa"/>
            <w:shd w:val="clear" w:color="auto" w:fill="auto"/>
          </w:tcPr>
          <w:p w:rsidR="000A7CEC" w:rsidRPr="000A7CEC" w:rsidRDefault="000A7CEC" w:rsidP="000A7CEC">
            <w:pPr>
              <w:jc w:val="right"/>
              <w:rPr>
                <w:lang w:val="sr-Latn-CS"/>
              </w:rPr>
            </w:pPr>
            <w:r w:rsidRPr="000A7CEC">
              <w:rPr>
                <w:lang w:val="sr-Latn-CS"/>
              </w:rPr>
              <w:t>4.31</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28.</w:t>
            </w:r>
          </w:p>
        </w:tc>
        <w:tc>
          <w:tcPr>
            <w:tcW w:w="3969" w:type="dxa"/>
            <w:shd w:val="clear" w:color="auto" w:fill="auto"/>
          </w:tcPr>
          <w:p w:rsidR="000A7CEC" w:rsidRPr="000A7CEC" w:rsidRDefault="000A7CEC" w:rsidP="000A7CEC">
            <w:pPr>
              <w:rPr>
                <w:lang w:val="sr-Latn-CS"/>
              </w:rPr>
            </w:pPr>
            <w:r w:rsidRPr="000A7CEC">
              <w:rPr>
                <w:lang w:val="sr-Latn-CS"/>
              </w:rPr>
              <w:t>Ukupan boravak</w:t>
            </w:r>
          </w:p>
        </w:tc>
        <w:tc>
          <w:tcPr>
            <w:tcW w:w="708" w:type="dxa"/>
            <w:shd w:val="clear" w:color="auto" w:fill="auto"/>
          </w:tcPr>
          <w:p w:rsidR="000A7CEC" w:rsidRPr="000A7CEC" w:rsidRDefault="000A7CEC" w:rsidP="000A7CEC">
            <w:pPr>
              <w:jc w:val="both"/>
              <w:rPr>
                <w:b/>
                <w:lang w:val="sr-Latn-CS"/>
              </w:rPr>
            </w:pPr>
            <w:r w:rsidRPr="000A7CEC">
              <w:rPr>
                <w:b/>
                <w:lang w:val="sr-Latn-CS"/>
              </w:rPr>
              <w:t>4.27</w:t>
            </w:r>
          </w:p>
        </w:tc>
        <w:tc>
          <w:tcPr>
            <w:tcW w:w="709" w:type="dxa"/>
            <w:shd w:val="clear" w:color="auto" w:fill="auto"/>
          </w:tcPr>
          <w:p w:rsidR="000A7CEC" w:rsidRPr="000A7CEC" w:rsidRDefault="000A7CEC" w:rsidP="000A7CEC">
            <w:pPr>
              <w:jc w:val="right"/>
              <w:rPr>
                <w:lang w:val="sr-Latn-CS"/>
              </w:rPr>
            </w:pPr>
            <w:r w:rsidRPr="000A7CEC">
              <w:rPr>
                <w:lang w:val="sr-Latn-CS"/>
              </w:rPr>
              <w:t>4.44</w:t>
            </w:r>
          </w:p>
        </w:tc>
        <w:tc>
          <w:tcPr>
            <w:tcW w:w="709" w:type="dxa"/>
            <w:shd w:val="clear" w:color="auto" w:fill="auto"/>
          </w:tcPr>
          <w:p w:rsidR="000A7CEC" w:rsidRPr="000A7CEC" w:rsidRDefault="000A7CEC" w:rsidP="000A7CEC">
            <w:pPr>
              <w:jc w:val="center"/>
              <w:rPr>
                <w:b/>
                <w:lang w:val="sr-Latn-CS"/>
              </w:rPr>
            </w:pPr>
            <w:r w:rsidRPr="000A7CEC">
              <w:rPr>
                <w:b/>
                <w:lang w:val="sr-Latn-CS"/>
              </w:rPr>
              <w:t>4.26</w:t>
            </w:r>
          </w:p>
        </w:tc>
        <w:tc>
          <w:tcPr>
            <w:tcW w:w="709" w:type="dxa"/>
            <w:shd w:val="clear" w:color="auto" w:fill="auto"/>
          </w:tcPr>
          <w:p w:rsidR="000A7CEC" w:rsidRPr="000A7CEC" w:rsidRDefault="000A7CEC" w:rsidP="000A7CEC">
            <w:pPr>
              <w:jc w:val="right"/>
              <w:rPr>
                <w:lang w:val="sr-Latn-CS"/>
              </w:rPr>
            </w:pPr>
            <w:r w:rsidRPr="000A7CEC">
              <w:rPr>
                <w:lang w:val="sr-Latn-CS"/>
              </w:rPr>
              <w:t>4.43</w:t>
            </w:r>
          </w:p>
        </w:tc>
        <w:tc>
          <w:tcPr>
            <w:tcW w:w="708" w:type="dxa"/>
            <w:shd w:val="clear" w:color="auto" w:fill="auto"/>
          </w:tcPr>
          <w:p w:rsidR="000A7CEC" w:rsidRPr="000A7CEC" w:rsidRDefault="000A7CEC" w:rsidP="000A7CEC">
            <w:pPr>
              <w:jc w:val="center"/>
              <w:rPr>
                <w:b/>
                <w:lang w:val="sr-Latn-CS"/>
              </w:rPr>
            </w:pPr>
            <w:r w:rsidRPr="000A7CEC">
              <w:rPr>
                <w:b/>
                <w:lang w:val="sr-Latn-CS"/>
              </w:rPr>
              <w:t>4.27</w:t>
            </w:r>
          </w:p>
        </w:tc>
        <w:tc>
          <w:tcPr>
            <w:tcW w:w="709" w:type="dxa"/>
            <w:shd w:val="clear" w:color="auto" w:fill="auto"/>
          </w:tcPr>
          <w:p w:rsidR="000A7CEC" w:rsidRPr="000A7CEC" w:rsidRDefault="000A7CEC" w:rsidP="000A7CEC">
            <w:pPr>
              <w:jc w:val="right"/>
              <w:rPr>
                <w:lang w:val="sr-Latn-CS"/>
              </w:rPr>
            </w:pPr>
            <w:r w:rsidRPr="000A7CEC">
              <w:rPr>
                <w:lang w:val="sr-Latn-CS"/>
              </w:rPr>
              <w:t>4.49</w:t>
            </w:r>
          </w:p>
        </w:tc>
        <w:tc>
          <w:tcPr>
            <w:tcW w:w="687" w:type="dxa"/>
            <w:shd w:val="clear" w:color="auto" w:fill="auto"/>
          </w:tcPr>
          <w:p w:rsidR="000A7CEC" w:rsidRPr="000A7CEC" w:rsidRDefault="000A7CEC" w:rsidP="000A7CEC">
            <w:pPr>
              <w:jc w:val="center"/>
              <w:rPr>
                <w:b/>
                <w:lang w:val="sr-Latn-CS"/>
              </w:rPr>
            </w:pPr>
            <w:r w:rsidRPr="000A7CEC">
              <w:rPr>
                <w:b/>
                <w:lang w:val="sr-Latn-CS"/>
              </w:rPr>
              <w:t>4.27</w:t>
            </w:r>
          </w:p>
        </w:tc>
        <w:tc>
          <w:tcPr>
            <w:tcW w:w="696" w:type="dxa"/>
            <w:shd w:val="clear" w:color="auto" w:fill="auto"/>
          </w:tcPr>
          <w:p w:rsidR="000A7CEC" w:rsidRPr="000A7CEC" w:rsidRDefault="000A7CEC" w:rsidP="000A7CEC">
            <w:pPr>
              <w:jc w:val="right"/>
              <w:rPr>
                <w:lang w:val="sr-Latn-CS"/>
              </w:rPr>
            </w:pPr>
            <w:r w:rsidRPr="000A7CEC">
              <w:rPr>
                <w:lang w:val="sr-Latn-CS"/>
              </w:rPr>
              <w:t>4.40</w:t>
            </w:r>
          </w:p>
        </w:tc>
      </w:tr>
      <w:tr w:rsidR="000A7CEC" w:rsidRPr="000A7CEC" w:rsidTr="000A7CEC">
        <w:tc>
          <w:tcPr>
            <w:tcW w:w="534" w:type="dxa"/>
            <w:shd w:val="clear" w:color="auto" w:fill="auto"/>
          </w:tcPr>
          <w:p w:rsidR="000A7CEC" w:rsidRPr="000A7CEC" w:rsidRDefault="000A7CEC" w:rsidP="000A7CEC">
            <w:pPr>
              <w:jc w:val="both"/>
              <w:rPr>
                <w:lang w:val="sr-Latn-CS"/>
              </w:rPr>
            </w:pPr>
            <w:r w:rsidRPr="000A7CEC">
              <w:rPr>
                <w:lang w:val="sr-Latn-CS"/>
              </w:rPr>
              <w:t>29.</w:t>
            </w:r>
          </w:p>
        </w:tc>
        <w:tc>
          <w:tcPr>
            <w:tcW w:w="3969" w:type="dxa"/>
            <w:shd w:val="clear" w:color="auto" w:fill="auto"/>
          </w:tcPr>
          <w:p w:rsidR="000A7CEC" w:rsidRPr="000A7CEC" w:rsidRDefault="000A7CEC" w:rsidP="000A7CEC">
            <w:pPr>
              <w:rPr>
                <w:lang w:val="sr-Latn-CS"/>
              </w:rPr>
            </w:pPr>
            <w:r w:rsidRPr="000A7CEC">
              <w:rPr>
                <w:lang w:val="sr-Latn-CS"/>
              </w:rPr>
              <w:t>Sigurnost</w:t>
            </w:r>
          </w:p>
        </w:tc>
        <w:tc>
          <w:tcPr>
            <w:tcW w:w="708" w:type="dxa"/>
            <w:shd w:val="clear" w:color="auto" w:fill="auto"/>
          </w:tcPr>
          <w:p w:rsidR="000A7CEC" w:rsidRPr="000A7CEC" w:rsidRDefault="000A7CEC" w:rsidP="000A7CEC">
            <w:pPr>
              <w:jc w:val="both"/>
              <w:rPr>
                <w:b/>
                <w:lang w:val="sr-Latn-CS"/>
              </w:rPr>
            </w:pPr>
            <w:r w:rsidRPr="000A7CEC">
              <w:rPr>
                <w:b/>
                <w:lang w:val="sr-Latn-CS"/>
              </w:rPr>
              <w:t>4.30</w:t>
            </w:r>
          </w:p>
        </w:tc>
        <w:tc>
          <w:tcPr>
            <w:tcW w:w="709" w:type="dxa"/>
            <w:shd w:val="clear" w:color="auto" w:fill="auto"/>
          </w:tcPr>
          <w:p w:rsidR="000A7CEC" w:rsidRPr="000A7CEC" w:rsidRDefault="000A7CEC" w:rsidP="000A7CEC">
            <w:pPr>
              <w:jc w:val="right"/>
              <w:rPr>
                <w:lang w:val="sr-Latn-CS"/>
              </w:rPr>
            </w:pPr>
            <w:r w:rsidRPr="000A7CEC">
              <w:rPr>
                <w:lang w:val="sr-Latn-CS"/>
              </w:rPr>
              <w:t>4.53</w:t>
            </w:r>
          </w:p>
        </w:tc>
        <w:tc>
          <w:tcPr>
            <w:tcW w:w="709" w:type="dxa"/>
            <w:shd w:val="clear" w:color="auto" w:fill="auto"/>
          </w:tcPr>
          <w:p w:rsidR="000A7CEC" w:rsidRPr="000A7CEC" w:rsidRDefault="000A7CEC" w:rsidP="000A7CEC">
            <w:pPr>
              <w:jc w:val="center"/>
              <w:rPr>
                <w:b/>
                <w:lang w:val="sr-Latn-CS"/>
              </w:rPr>
            </w:pPr>
            <w:r w:rsidRPr="000A7CEC">
              <w:rPr>
                <w:b/>
                <w:lang w:val="sr-Latn-CS"/>
              </w:rPr>
              <w:t>4.28</w:t>
            </w:r>
          </w:p>
        </w:tc>
        <w:tc>
          <w:tcPr>
            <w:tcW w:w="709" w:type="dxa"/>
            <w:shd w:val="clear" w:color="auto" w:fill="auto"/>
          </w:tcPr>
          <w:p w:rsidR="000A7CEC" w:rsidRPr="000A7CEC" w:rsidRDefault="000A7CEC" w:rsidP="000A7CEC">
            <w:pPr>
              <w:jc w:val="right"/>
              <w:rPr>
                <w:lang w:val="sr-Latn-CS"/>
              </w:rPr>
            </w:pPr>
            <w:r w:rsidRPr="000A7CEC">
              <w:rPr>
                <w:lang w:val="sr-Latn-CS"/>
              </w:rPr>
              <w:t>4.47</w:t>
            </w:r>
          </w:p>
        </w:tc>
        <w:tc>
          <w:tcPr>
            <w:tcW w:w="708" w:type="dxa"/>
            <w:shd w:val="clear" w:color="auto" w:fill="auto"/>
          </w:tcPr>
          <w:p w:rsidR="000A7CEC" w:rsidRPr="000A7CEC" w:rsidRDefault="000A7CEC" w:rsidP="000A7CEC">
            <w:pPr>
              <w:jc w:val="center"/>
              <w:rPr>
                <w:b/>
                <w:lang w:val="sr-Latn-CS"/>
              </w:rPr>
            </w:pPr>
            <w:r w:rsidRPr="000A7CEC">
              <w:rPr>
                <w:b/>
                <w:lang w:val="sr-Latn-CS"/>
              </w:rPr>
              <w:t>4.34</w:t>
            </w:r>
          </w:p>
        </w:tc>
        <w:tc>
          <w:tcPr>
            <w:tcW w:w="709" w:type="dxa"/>
            <w:shd w:val="clear" w:color="auto" w:fill="auto"/>
          </w:tcPr>
          <w:p w:rsidR="000A7CEC" w:rsidRPr="000A7CEC" w:rsidRDefault="000A7CEC" w:rsidP="000A7CEC">
            <w:pPr>
              <w:jc w:val="right"/>
              <w:rPr>
                <w:lang w:val="sr-Latn-CS"/>
              </w:rPr>
            </w:pPr>
            <w:r w:rsidRPr="000A7CEC">
              <w:rPr>
                <w:lang w:val="sr-Latn-CS"/>
              </w:rPr>
              <w:t>4.58</w:t>
            </w:r>
          </w:p>
        </w:tc>
        <w:tc>
          <w:tcPr>
            <w:tcW w:w="687" w:type="dxa"/>
            <w:shd w:val="clear" w:color="auto" w:fill="auto"/>
          </w:tcPr>
          <w:p w:rsidR="000A7CEC" w:rsidRPr="000A7CEC" w:rsidRDefault="000A7CEC" w:rsidP="000A7CEC">
            <w:pPr>
              <w:jc w:val="center"/>
              <w:rPr>
                <w:b/>
                <w:lang w:val="sr-Latn-CS"/>
              </w:rPr>
            </w:pPr>
            <w:r w:rsidRPr="000A7CEC">
              <w:rPr>
                <w:b/>
                <w:lang w:val="sr-Latn-CS"/>
              </w:rPr>
              <w:t>4.31</w:t>
            </w:r>
          </w:p>
        </w:tc>
        <w:tc>
          <w:tcPr>
            <w:tcW w:w="696" w:type="dxa"/>
            <w:shd w:val="clear" w:color="auto" w:fill="auto"/>
          </w:tcPr>
          <w:p w:rsidR="000A7CEC" w:rsidRPr="000A7CEC" w:rsidRDefault="000A7CEC" w:rsidP="000A7CEC">
            <w:pPr>
              <w:jc w:val="right"/>
              <w:rPr>
                <w:lang w:val="sr-Latn-CS"/>
              </w:rPr>
            </w:pPr>
            <w:r w:rsidRPr="000A7CEC">
              <w:rPr>
                <w:lang w:val="sr-Latn-CS"/>
              </w:rPr>
              <w:t>4.55</w:t>
            </w:r>
          </w:p>
        </w:tc>
      </w:tr>
      <w:tr w:rsidR="000A7CEC" w:rsidRPr="000A7CEC" w:rsidTr="00A01D8C">
        <w:trPr>
          <w:trHeight w:val="64"/>
        </w:trPr>
        <w:tc>
          <w:tcPr>
            <w:tcW w:w="4503" w:type="dxa"/>
            <w:gridSpan w:val="2"/>
            <w:shd w:val="clear" w:color="auto" w:fill="auto"/>
          </w:tcPr>
          <w:p w:rsidR="000A7CEC" w:rsidRPr="000A7CEC" w:rsidRDefault="000A7CEC" w:rsidP="000A7CEC">
            <w:pPr>
              <w:jc w:val="both"/>
              <w:rPr>
                <w:b/>
                <w:lang w:val="sr-Latn-CS"/>
              </w:rPr>
            </w:pPr>
            <w:r w:rsidRPr="000A7CEC">
              <w:rPr>
                <w:b/>
                <w:lang w:val="sr-Latn-CS"/>
              </w:rPr>
              <w:t>UKUPNA PROSJEČNA OCJENA:</w:t>
            </w:r>
          </w:p>
        </w:tc>
        <w:tc>
          <w:tcPr>
            <w:tcW w:w="708" w:type="dxa"/>
            <w:shd w:val="clear" w:color="auto" w:fill="002060"/>
          </w:tcPr>
          <w:p w:rsidR="000A7CEC" w:rsidRPr="000A7CEC" w:rsidRDefault="000A7CEC" w:rsidP="000A7CEC">
            <w:pPr>
              <w:rPr>
                <w:b/>
                <w:lang w:val="sr-Latn-CS"/>
              </w:rPr>
            </w:pPr>
            <w:r w:rsidRPr="000A7CEC">
              <w:rPr>
                <w:b/>
                <w:lang w:val="sr-Latn-CS"/>
              </w:rPr>
              <w:t>4.19</w:t>
            </w:r>
          </w:p>
        </w:tc>
        <w:tc>
          <w:tcPr>
            <w:tcW w:w="709" w:type="dxa"/>
            <w:shd w:val="clear" w:color="auto" w:fill="auto"/>
          </w:tcPr>
          <w:p w:rsidR="000A7CEC" w:rsidRPr="000A7CEC" w:rsidRDefault="000A7CEC" w:rsidP="000A7CEC">
            <w:pPr>
              <w:jc w:val="right"/>
              <w:rPr>
                <w:lang w:val="sr-Latn-CS"/>
              </w:rPr>
            </w:pPr>
            <w:r w:rsidRPr="000A7CEC">
              <w:rPr>
                <w:lang w:val="sr-Latn-CS"/>
              </w:rPr>
              <w:t>4.25</w:t>
            </w:r>
          </w:p>
        </w:tc>
        <w:tc>
          <w:tcPr>
            <w:tcW w:w="709" w:type="dxa"/>
            <w:shd w:val="clear" w:color="auto" w:fill="002060"/>
          </w:tcPr>
          <w:p w:rsidR="000A7CEC" w:rsidRPr="000A7CEC" w:rsidRDefault="000A7CEC" w:rsidP="000A7CEC">
            <w:pPr>
              <w:jc w:val="center"/>
              <w:rPr>
                <w:b/>
                <w:lang w:val="sr-Latn-CS"/>
              </w:rPr>
            </w:pPr>
            <w:r w:rsidRPr="000A7CEC">
              <w:rPr>
                <w:b/>
                <w:lang w:val="sr-Latn-CS"/>
              </w:rPr>
              <w:t>4.16</w:t>
            </w:r>
          </w:p>
        </w:tc>
        <w:tc>
          <w:tcPr>
            <w:tcW w:w="709" w:type="dxa"/>
            <w:shd w:val="clear" w:color="auto" w:fill="auto"/>
          </w:tcPr>
          <w:p w:rsidR="000A7CEC" w:rsidRPr="000A7CEC" w:rsidRDefault="000A7CEC" w:rsidP="000A7CEC">
            <w:pPr>
              <w:jc w:val="center"/>
              <w:rPr>
                <w:lang w:val="sr-Latn-CS"/>
              </w:rPr>
            </w:pPr>
            <w:r w:rsidRPr="000A7CEC">
              <w:rPr>
                <w:lang w:val="sr-Latn-CS"/>
              </w:rPr>
              <w:t>4.23</w:t>
            </w:r>
          </w:p>
        </w:tc>
        <w:tc>
          <w:tcPr>
            <w:tcW w:w="708" w:type="dxa"/>
            <w:shd w:val="clear" w:color="auto" w:fill="002060"/>
          </w:tcPr>
          <w:p w:rsidR="000A7CEC" w:rsidRPr="000A7CEC" w:rsidRDefault="000A7CEC" w:rsidP="000A7CEC">
            <w:pPr>
              <w:jc w:val="center"/>
              <w:rPr>
                <w:b/>
                <w:lang w:val="sr-Latn-CS"/>
              </w:rPr>
            </w:pPr>
            <w:r w:rsidRPr="000A7CEC">
              <w:rPr>
                <w:b/>
                <w:lang w:val="sr-Latn-CS"/>
              </w:rPr>
              <w:t>4.21</w:t>
            </w:r>
          </w:p>
        </w:tc>
        <w:tc>
          <w:tcPr>
            <w:tcW w:w="709" w:type="dxa"/>
            <w:shd w:val="clear" w:color="auto" w:fill="auto"/>
          </w:tcPr>
          <w:p w:rsidR="000A7CEC" w:rsidRPr="000A7CEC" w:rsidRDefault="000A7CEC" w:rsidP="000A7CEC">
            <w:pPr>
              <w:jc w:val="center"/>
              <w:rPr>
                <w:bCs/>
                <w:lang w:val="sr-Latn-CS"/>
              </w:rPr>
            </w:pPr>
            <w:r w:rsidRPr="000A7CEC">
              <w:rPr>
                <w:lang w:val="sr-Latn-CS"/>
              </w:rPr>
              <w:t>4.25</w:t>
            </w:r>
          </w:p>
        </w:tc>
        <w:tc>
          <w:tcPr>
            <w:tcW w:w="687" w:type="dxa"/>
            <w:shd w:val="clear" w:color="auto" w:fill="002060"/>
          </w:tcPr>
          <w:p w:rsidR="000A7CEC" w:rsidRPr="000A7CEC" w:rsidRDefault="000A7CEC" w:rsidP="000A7CEC">
            <w:pPr>
              <w:jc w:val="center"/>
              <w:rPr>
                <w:b/>
                <w:bCs/>
                <w:lang w:val="sr-Latn-CS"/>
              </w:rPr>
            </w:pPr>
            <w:r w:rsidRPr="000A7CEC">
              <w:rPr>
                <w:b/>
                <w:bCs/>
                <w:lang w:val="sr-Latn-CS"/>
              </w:rPr>
              <w:t>4.22</w:t>
            </w:r>
          </w:p>
        </w:tc>
        <w:tc>
          <w:tcPr>
            <w:tcW w:w="696" w:type="dxa"/>
            <w:shd w:val="clear" w:color="auto" w:fill="auto"/>
          </w:tcPr>
          <w:p w:rsidR="000A7CEC" w:rsidRPr="000A7CEC" w:rsidRDefault="000A7CEC" w:rsidP="000A7CEC">
            <w:pPr>
              <w:jc w:val="center"/>
              <w:rPr>
                <w:bCs/>
                <w:lang w:val="sr-Latn-CS"/>
              </w:rPr>
            </w:pPr>
            <w:r w:rsidRPr="000A7CEC">
              <w:rPr>
                <w:lang w:val="sr-Latn-CS"/>
              </w:rPr>
              <w:t>4.27</w:t>
            </w:r>
          </w:p>
        </w:tc>
      </w:tr>
    </w:tbl>
    <w:p w:rsidR="00F938F5" w:rsidRPr="00F938F5" w:rsidRDefault="00F938F5" w:rsidP="00F938F5">
      <w:pPr>
        <w:pStyle w:val="BodyText"/>
        <w:rPr>
          <w:rFonts w:ascii="Times New Roman" w:hAnsi="Times New Roman" w:cs="Times New Roman"/>
          <w:i/>
          <w:sz w:val="24"/>
          <w:szCs w:val="24"/>
        </w:rPr>
      </w:pPr>
      <w:r w:rsidRPr="00F938F5">
        <w:rPr>
          <w:rFonts w:ascii="Times New Roman" w:hAnsi="Times New Roman" w:cs="Times New Roman"/>
          <w:i/>
          <w:sz w:val="24"/>
          <w:szCs w:val="24"/>
        </w:rPr>
        <w:t>(</w:t>
      </w:r>
      <w:r w:rsidRPr="00F938F5">
        <w:rPr>
          <w:rFonts w:ascii="Times New Roman" w:hAnsi="Times New Roman" w:cs="Times New Roman"/>
          <w:b/>
          <w:i/>
          <w:sz w:val="24"/>
          <w:szCs w:val="24"/>
        </w:rPr>
        <w:t>Pitanja:</w:t>
      </w:r>
      <w:r w:rsidRPr="00F938F5">
        <w:rPr>
          <w:rFonts w:ascii="Times New Roman" w:hAnsi="Times New Roman" w:cs="Times New Roman"/>
          <w:sz w:val="24"/>
          <w:szCs w:val="24"/>
        </w:rPr>
        <w:t xml:space="preserve"> </w:t>
      </w:r>
      <w:r w:rsidRPr="00F938F5">
        <w:rPr>
          <w:rFonts w:ascii="Times New Roman" w:hAnsi="Times New Roman" w:cs="Times New Roman"/>
          <w:i/>
          <w:sz w:val="24"/>
          <w:szCs w:val="24"/>
        </w:rPr>
        <w:t>1. Ljepota prirode i okružen</w:t>
      </w:r>
      <w:r w:rsidR="00D176EB">
        <w:rPr>
          <w:rFonts w:ascii="Times New Roman" w:hAnsi="Times New Roman" w:cs="Times New Roman"/>
          <w:i/>
          <w:sz w:val="24"/>
          <w:szCs w:val="24"/>
        </w:rPr>
        <w:t>ja, 2. Pogodnost za provođ</w:t>
      </w:r>
      <w:r w:rsidRPr="00F938F5">
        <w:rPr>
          <w:rFonts w:ascii="Times New Roman" w:hAnsi="Times New Roman" w:cs="Times New Roman"/>
          <w:i/>
          <w:sz w:val="24"/>
          <w:szCs w:val="24"/>
        </w:rPr>
        <w:t xml:space="preserve">enje porodičnog odmora, 3. Kvalitet usluga u smještajnom objektu, 4. Ljubaznost osoblja u smještajnom objektu, 5. Kvalitet hrane u smještajnom objektu, 6. Komfor smještaja, 7. „Vrijednost za </w:t>
      </w:r>
      <w:proofErr w:type="gramStart"/>
      <w:r w:rsidRPr="00F938F5">
        <w:rPr>
          <w:rFonts w:ascii="Times New Roman" w:hAnsi="Times New Roman" w:cs="Times New Roman"/>
          <w:i/>
          <w:sz w:val="24"/>
          <w:szCs w:val="24"/>
        </w:rPr>
        <w:t>novac“ smještaja</w:t>
      </w:r>
      <w:proofErr w:type="gramEnd"/>
      <w:r w:rsidRPr="00F938F5">
        <w:rPr>
          <w:rFonts w:ascii="Times New Roman" w:hAnsi="Times New Roman" w:cs="Times New Roman"/>
          <w:i/>
          <w:sz w:val="24"/>
          <w:szCs w:val="24"/>
        </w:rPr>
        <w:t>, 8. Kvalitet hrane u restoranima van smještajnog objekta, 9. Bogastvo gastronomske ponude u mjestu, 10. „Vrijednost za novac“ gastronom. Ponude, 11. Gostoljubivost lokalnog stanovništva, 12. Čistoća grada, 13. Čistoća, uređenost i opremljenost plaža, 14. Ponuda organiz.izleta u okruženju Tivta, 15. Bogastvo sportskih sadržaja, 16. Bogastvo sadržaja za zabavu, 17. Raznolikost kulturnih manifestacija, 18. Prometna dostupnost mjesta, 19. Kvalitet lokalnog prevoza, 20. Saobracaj sa ostalim mjestima, 21. Prezentacija kulturne baštine, 22. Mogucnost za kupovinu, 23. Ocijena radnog vremena trgovine, 24. Kvalitet informacija, 25. Tišina i mir, 26. Ekološka očuvanost, 27. „Vrijednost za novac“ ukupnog boravka, 28. Ukupan boravak, 29. Sigurnost)</w:t>
      </w:r>
    </w:p>
    <w:p w:rsidR="00F938F5" w:rsidRPr="00F938F5" w:rsidRDefault="00F938F5" w:rsidP="00F938F5">
      <w:pPr>
        <w:pStyle w:val="BodyText"/>
        <w:rPr>
          <w:rFonts w:ascii="Times New Roman" w:hAnsi="Times New Roman" w:cs="Times New Roman"/>
          <w:sz w:val="24"/>
          <w:szCs w:val="24"/>
        </w:rPr>
      </w:pPr>
      <w:r w:rsidRPr="00F938F5">
        <w:rPr>
          <w:rFonts w:ascii="Times New Roman" w:hAnsi="Times New Roman" w:cs="Times New Roman"/>
          <w:b/>
          <w:i/>
          <w:sz w:val="24"/>
          <w:szCs w:val="24"/>
        </w:rPr>
        <w:t>Ukupna prosječna ocjena (4,19),</w:t>
      </w:r>
      <w:r w:rsidRPr="00F938F5">
        <w:rPr>
          <w:rFonts w:ascii="Times New Roman" w:hAnsi="Times New Roman" w:cs="Times New Roman"/>
          <w:sz w:val="24"/>
          <w:szCs w:val="24"/>
        </w:rPr>
        <w:t xml:space="preserve"> posmatrajući cjelokupni uzorak, je nešto niža u odnosu na 2016. godinu (4,25) koja je bila najbolja godina po ocjeni turista od kada se radi anketa na području opštine Tivat. Na nivou poduzoraka, najviši opšti stepen zadovoljstva mož</w:t>
      </w:r>
      <w:r w:rsidR="00D176EB">
        <w:rPr>
          <w:rFonts w:ascii="Times New Roman" w:hAnsi="Times New Roman" w:cs="Times New Roman"/>
          <w:sz w:val="24"/>
          <w:szCs w:val="24"/>
        </w:rPr>
        <w:t xml:space="preserve">e se </w:t>
      </w:r>
      <w:r w:rsidRPr="00F938F5">
        <w:rPr>
          <w:rFonts w:ascii="Times New Roman" w:hAnsi="Times New Roman" w:cs="Times New Roman"/>
          <w:sz w:val="24"/>
          <w:szCs w:val="24"/>
        </w:rPr>
        <w:t>konstatovati na poduzorku „</w:t>
      </w:r>
      <w:proofErr w:type="gramStart"/>
      <w:r w:rsidRPr="00F938F5">
        <w:rPr>
          <w:rFonts w:ascii="Times New Roman" w:hAnsi="Times New Roman" w:cs="Times New Roman"/>
          <w:sz w:val="24"/>
          <w:szCs w:val="24"/>
        </w:rPr>
        <w:t>engleskih“ turista</w:t>
      </w:r>
      <w:proofErr w:type="gramEnd"/>
      <w:r w:rsidRPr="00F938F5">
        <w:rPr>
          <w:rFonts w:ascii="Times New Roman" w:hAnsi="Times New Roman" w:cs="Times New Roman"/>
          <w:sz w:val="24"/>
          <w:szCs w:val="24"/>
        </w:rPr>
        <w:t xml:space="preserve"> (4,22). „</w:t>
      </w:r>
      <w:proofErr w:type="gramStart"/>
      <w:r w:rsidRPr="00F938F5">
        <w:rPr>
          <w:rFonts w:ascii="Times New Roman" w:hAnsi="Times New Roman" w:cs="Times New Roman"/>
          <w:sz w:val="24"/>
          <w:szCs w:val="24"/>
        </w:rPr>
        <w:t>Najmanje“ zadovoljni</w:t>
      </w:r>
      <w:proofErr w:type="gramEnd"/>
      <w:r w:rsidRPr="00F938F5">
        <w:rPr>
          <w:rFonts w:ascii="Times New Roman" w:hAnsi="Times New Roman" w:cs="Times New Roman"/>
          <w:sz w:val="24"/>
          <w:szCs w:val="24"/>
        </w:rPr>
        <w:t xml:space="preserve"> turisti su oni koji su anketu popunili na crnogorskom jeziku (4,16). Kod svih poduzoraka mo</w:t>
      </w:r>
      <w:r w:rsidR="00D176EB">
        <w:rPr>
          <w:rFonts w:ascii="Times New Roman" w:hAnsi="Times New Roman" w:cs="Times New Roman"/>
          <w:sz w:val="24"/>
          <w:szCs w:val="24"/>
        </w:rPr>
        <w:t>že se</w:t>
      </w:r>
      <w:r w:rsidRPr="00F938F5">
        <w:rPr>
          <w:rFonts w:ascii="Times New Roman" w:hAnsi="Times New Roman" w:cs="Times New Roman"/>
          <w:sz w:val="24"/>
          <w:szCs w:val="24"/>
        </w:rPr>
        <w:t xml:space="preserve"> primjetit blagi pad ukupne prosječne ocjene u odnosu na prošlu godinu. S obzirom da se ovdje i dalje radi o vrlo visokim ocje</w:t>
      </w:r>
      <w:r w:rsidR="00D176EB">
        <w:rPr>
          <w:rFonts w:ascii="Times New Roman" w:hAnsi="Times New Roman" w:cs="Times New Roman"/>
          <w:sz w:val="24"/>
          <w:szCs w:val="24"/>
        </w:rPr>
        <w:t>nama sa malim, gotovo neznatnim</w:t>
      </w:r>
      <w:r w:rsidRPr="00F938F5">
        <w:rPr>
          <w:rFonts w:ascii="Times New Roman" w:hAnsi="Times New Roman" w:cs="Times New Roman"/>
          <w:sz w:val="24"/>
          <w:szCs w:val="24"/>
        </w:rPr>
        <w:t xml:space="preserve"> padom u odnosu na prošlu godinu, </w:t>
      </w:r>
      <w:r w:rsidR="00D176EB">
        <w:rPr>
          <w:rFonts w:ascii="Times New Roman" w:hAnsi="Times New Roman" w:cs="Times New Roman"/>
          <w:sz w:val="24"/>
          <w:szCs w:val="24"/>
        </w:rPr>
        <w:t xml:space="preserve">možw se </w:t>
      </w:r>
      <w:r w:rsidRPr="00F938F5">
        <w:rPr>
          <w:rFonts w:ascii="Times New Roman" w:hAnsi="Times New Roman" w:cs="Times New Roman"/>
          <w:sz w:val="24"/>
          <w:szCs w:val="24"/>
        </w:rPr>
        <w:t>konstatovati, iz ugla rezultata ankete turista 2017., da je ovogodišnja turistička sezona prošla dobro i da su gosti više nego zadovoljni svim elementima turističke ponude Tivta.</w:t>
      </w:r>
    </w:p>
    <w:p w:rsidR="00F938F5" w:rsidRPr="00F938F5" w:rsidRDefault="00F938F5" w:rsidP="00F938F5">
      <w:pPr>
        <w:pStyle w:val="BodyText"/>
        <w:rPr>
          <w:rFonts w:ascii="Times New Roman" w:hAnsi="Times New Roman" w:cs="Times New Roman"/>
          <w:bCs/>
          <w:i/>
          <w:sz w:val="24"/>
          <w:szCs w:val="24"/>
        </w:rPr>
      </w:pPr>
      <w:r w:rsidRPr="00F938F5">
        <w:rPr>
          <w:rFonts w:ascii="Times New Roman" w:hAnsi="Times New Roman" w:cs="Times New Roman"/>
          <w:bCs/>
          <w:sz w:val="24"/>
          <w:szCs w:val="24"/>
        </w:rPr>
        <w:t xml:space="preserve">Elementi/aspekti turističke ponude Tivta kojima su turisti na nivou cjelokupnog uzorka najzadovoljniji su: </w:t>
      </w:r>
      <w:r w:rsidRPr="00F938F5">
        <w:rPr>
          <w:rFonts w:ascii="Times New Roman" w:hAnsi="Times New Roman" w:cs="Times New Roman"/>
          <w:b/>
          <w:bCs/>
          <w:i/>
          <w:sz w:val="24"/>
          <w:szCs w:val="24"/>
        </w:rPr>
        <w:t>ljepota prirode i okruženja (4.53), pogodnost za provođenje godišnjeg odmora (4.46), kvalitet usluga u smještajnom objektu (4.38), ljubaznost usluga u smještajnom objektu (4,37), kvalitet informacija (4,34), tišina i mir (4,34).</w:t>
      </w:r>
    </w:p>
    <w:p w:rsidR="00F938F5" w:rsidRPr="00F938F5" w:rsidRDefault="00F938F5" w:rsidP="00F938F5">
      <w:pPr>
        <w:pStyle w:val="BodyText"/>
        <w:rPr>
          <w:rFonts w:ascii="Times New Roman" w:hAnsi="Times New Roman" w:cs="Times New Roman"/>
          <w:sz w:val="24"/>
          <w:szCs w:val="24"/>
        </w:rPr>
      </w:pPr>
      <w:r w:rsidRPr="00F938F5">
        <w:rPr>
          <w:rFonts w:ascii="Times New Roman" w:hAnsi="Times New Roman" w:cs="Times New Roman"/>
          <w:bCs/>
          <w:sz w:val="24"/>
          <w:szCs w:val="24"/>
        </w:rPr>
        <w:t>Elementi/aspekti turističke ponude Tivta kojima su turisti, generalno posmatrano, najmanje ili, preciznije rečeno, nešto manje zadovoljni</w:t>
      </w:r>
      <w:r w:rsidRPr="00F938F5">
        <w:rPr>
          <w:rFonts w:ascii="Times New Roman" w:hAnsi="Times New Roman" w:cs="Times New Roman"/>
          <w:bCs/>
          <w:sz w:val="24"/>
          <w:szCs w:val="24"/>
          <w:u w:val="single"/>
        </w:rPr>
        <w:t xml:space="preserve"> </w:t>
      </w:r>
      <w:r w:rsidRPr="00F938F5">
        <w:rPr>
          <w:rFonts w:ascii="Times New Roman" w:hAnsi="Times New Roman" w:cs="Times New Roman"/>
          <w:bCs/>
          <w:sz w:val="24"/>
          <w:szCs w:val="24"/>
        </w:rPr>
        <w:t xml:space="preserve">su: </w:t>
      </w:r>
      <w:r w:rsidRPr="00F938F5">
        <w:rPr>
          <w:rFonts w:ascii="Times New Roman" w:hAnsi="Times New Roman" w:cs="Times New Roman"/>
          <w:b/>
          <w:bCs/>
          <w:i/>
          <w:sz w:val="24"/>
          <w:szCs w:val="24"/>
        </w:rPr>
        <w:t>bogatstvo sportskih sadržaja (3,83),</w:t>
      </w:r>
      <w:r w:rsidRPr="00F938F5">
        <w:rPr>
          <w:rFonts w:ascii="Times New Roman" w:hAnsi="Times New Roman" w:cs="Times New Roman"/>
          <w:bCs/>
          <w:sz w:val="24"/>
          <w:szCs w:val="24"/>
        </w:rPr>
        <w:t xml:space="preserve"> </w:t>
      </w:r>
      <w:r w:rsidRPr="00F938F5">
        <w:rPr>
          <w:rFonts w:ascii="Times New Roman" w:hAnsi="Times New Roman" w:cs="Times New Roman"/>
          <w:b/>
          <w:i/>
          <w:sz w:val="24"/>
          <w:szCs w:val="24"/>
        </w:rPr>
        <w:t xml:space="preserve">saobracaj sa ostalim mjestima (3.70) i kvalitet lokalnog prevoza (3.69). </w:t>
      </w:r>
      <w:r w:rsidRPr="00F938F5">
        <w:rPr>
          <w:rFonts w:ascii="Times New Roman" w:hAnsi="Times New Roman" w:cs="Times New Roman"/>
          <w:sz w:val="24"/>
          <w:szCs w:val="24"/>
        </w:rPr>
        <w:t>Ovo su ujedno i najlošije ocjene na nivou cjelokupnog uzorka i jedine sa ocjenom ispod 4. Kad su ove ocjene u pitanju m</w:t>
      </w:r>
      <w:r w:rsidR="00D176EB">
        <w:rPr>
          <w:rFonts w:ascii="Times New Roman" w:hAnsi="Times New Roman" w:cs="Times New Roman"/>
          <w:sz w:val="24"/>
          <w:szCs w:val="24"/>
        </w:rPr>
        <w:t xml:space="preserve">že se primjetiti, </w:t>
      </w:r>
      <w:r w:rsidRPr="00F938F5">
        <w:rPr>
          <w:rFonts w:ascii="Times New Roman" w:hAnsi="Times New Roman" w:cs="Times New Roman"/>
          <w:sz w:val="24"/>
          <w:szCs w:val="24"/>
        </w:rPr>
        <w:t xml:space="preserve">da ove ocjene na nivou cjelokupnog uzorka bilježe najveći pad ocjena u odnosu na prošlu godinu. Takođe, ovi elementi/aspekti </w:t>
      </w:r>
      <w:r w:rsidRPr="00F938F5">
        <w:rPr>
          <w:rFonts w:ascii="Times New Roman" w:hAnsi="Times New Roman" w:cs="Times New Roman"/>
          <w:bCs/>
          <w:sz w:val="24"/>
          <w:szCs w:val="24"/>
        </w:rPr>
        <w:t>turističke ponude Tivta na nivou svih poduzoraka (crnogorski, ruski i engleski jezik) imaju ocjenu ispod 4.</w:t>
      </w:r>
    </w:p>
    <w:p w:rsidR="00F938F5" w:rsidRPr="00F938F5" w:rsidRDefault="00F938F5" w:rsidP="00F938F5">
      <w:pPr>
        <w:pStyle w:val="BodyText"/>
        <w:rPr>
          <w:rFonts w:ascii="Times New Roman" w:hAnsi="Times New Roman" w:cs="Times New Roman"/>
          <w:sz w:val="24"/>
          <w:szCs w:val="24"/>
        </w:rPr>
      </w:pPr>
      <w:r w:rsidRPr="00F938F5">
        <w:rPr>
          <w:rFonts w:ascii="Times New Roman" w:hAnsi="Times New Roman" w:cs="Times New Roman"/>
          <w:sz w:val="24"/>
          <w:szCs w:val="24"/>
        </w:rPr>
        <w:lastRenderedPageBreak/>
        <w:t xml:space="preserve">Od oko 20 % svih ocjena na nivou cjelokupnog uzorka, najveći rast u odnosu na prošlu godinu imaju: </w:t>
      </w:r>
      <w:r w:rsidRPr="00F938F5">
        <w:rPr>
          <w:rFonts w:ascii="Times New Roman" w:hAnsi="Times New Roman" w:cs="Times New Roman"/>
          <w:b/>
          <w:i/>
          <w:sz w:val="24"/>
          <w:szCs w:val="24"/>
        </w:rPr>
        <w:t>mogućnost za kupovinu, ocjena radnog vremena trgovina, pogodnost za provođenje porodičnog odmora i kvalitet informacija.</w:t>
      </w:r>
    </w:p>
    <w:p w:rsidR="00F938F5" w:rsidRPr="00F938F5" w:rsidRDefault="00F938F5" w:rsidP="00F938F5">
      <w:pPr>
        <w:pStyle w:val="BodyText"/>
        <w:rPr>
          <w:rFonts w:ascii="Times New Roman" w:hAnsi="Times New Roman" w:cs="Times New Roman"/>
          <w:bCs/>
          <w:sz w:val="24"/>
          <w:szCs w:val="24"/>
        </w:rPr>
      </w:pPr>
      <w:r w:rsidRPr="00F938F5">
        <w:rPr>
          <w:rFonts w:ascii="Times New Roman" w:hAnsi="Times New Roman" w:cs="Times New Roman"/>
          <w:bCs/>
          <w:sz w:val="24"/>
          <w:szCs w:val="24"/>
        </w:rPr>
        <w:t>Analiza različitih elemenata turističke ponude Tivta na poduzorcima pokazuje</w:t>
      </w:r>
      <w:r w:rsidR="00D176EB">
        <w:rPr>
          <w:rFonts w:ascii="Times New Roman" w:hAnsi="Times New Roman" w:cs="Times New Roman"/>
          <w:bCs/>
          <w:sz w:val="24"/>
          <w:szCs w:val="24"/>
        </w:rPr>
        <w:t>,</w:t>
      </w:r>
      <w:r w:rsidRPr="00F938F5">
        <w:rPr>
          <w:rFonts w:ascii="Times New Roman" w:hAnsi="Times New Roman" w:cs="Times New Roman"/>
          <w:bCs/>
          <w:sz w:val="24"/>
          <w:szCs w:val="24"/>
        </w:rPr>
        <w:t xml:space="preserve"> da su turisti koji su popunili anketu na svim jezicima (crnogorski, engleski i ruski) ispoljili približno isti stepen zadovoljstva u odnosu na gotovo sve posmatrane elemente. Najnižu ocjenu su dali „</w:t>
      </w:r>
      <w:proofErr w:type="gramStart"/>
      <w:r w:rsidRPr="00F938F5">
        <w:rPr>
          <w:rFonts w:ascii="Times New Roman" w:hAnsi="Times New Roman" w:cs="Times New Roman"/>
          <w:bCs/>
          <w:sz w:val="24"/>
          <w:szCs w:val="24"/>
        </w:rPr>
        <w:t>ruski“ gosti</w:t>
      </w:r>
      <w:proofErr w:type="gramEnd"/>
      <w:r w:rsidRPr="00F938F5">
        <w:rPr>
          <w:rFonts w:ascii="Times New Roman" w:hAnsi="Times New Roman" w:cs="Times New Roman"/>
          <w:bCs/>
          <w:sz w:val="24"/>
          <w:szCs w:val="24"/>
        </w:rPr>
        <w:t xml:space="preserve"> na element </w:t>
      </w:r>
      <w:r w:rsidRPr="00F938F5">
        <w:rPr>
          <w:rFonts w:ascii="Times New Roman" w:hAnsi="Times New Roman" w:cs="Times New Roman"/>
          <w:b/>
          <w:i/>
          <w:sz w:val="24"/>
          <w:szCs w:val="24"/>
        </w:rPr>
        <w:t>kvalitet lokalnog prevoza (3.61).</w:t>
      </w:r>
      <w:r w:rsidRPr="00F938F5">
        <w:rPr>
          <w:rFonts w:ascii="Times New Roman" w:hAnsi="Times New Roman" w:cs="Times New Roman"/>
          <w:sz w:val="24"/>
          <w:szCs w:val="24"/>
        </w:rPr>
        <w:t xml:space="preserve"> Najveća ocjena je bila kod „</w:t>
      </w:r>
      <w:proofErr w:type="gramStart"/>
      <w:r w:rsidRPr="00F938F5">
        <w:rPr>
          <w:rFonts w:ascii="Times New Roman" w:hAnsi="Times New Roman" w:cs="Times New Roman"/>
          <w:sz w:val="24"/>
          <w:szCs w:val="24"/>
        </w:rPr>
        <w:t>engleskih“ turista</w:t>
      </w:r>
      <w:proofErr w:type="gramEnd"/>
      <w:r w:rsidRPr="00F938F5">
        <w:rPr>
          <w:rFonts w:ascii="Times New Roman" w:hAnsi="Times New Roman" w:cs="Times New Roman"/>
          <w:sz w:val="24"/>
          <w:szCs w:val="24"/>
        </w:rPr>
        <w:t xml:space="preserve"> </w:t>
      </w:r>
      <w:r w:rsidRPr="00F938F5">
        <w:rPr>
          <w:rFonts w:ascii="Times New Roman" w:hAnsi="Times New Roman" w:cs="Times New Roman"/>
          <w:b/>
          <w:bCs/>
          <w:i/>
          <w:sz w:val="24"/>
          <w:szCs w:val="24"/>
        </w:rPr>
        <w:t>ljepota prirode i okruženja (4.56).</w:t>
      </w:r>
      <w:r w:rsidRPr="00F938F5">
        <w:rPr>
          <w:rFonts w:ascii="Times New Roman" w:hAnsi="Times New Roman" w:cs="Times New Roman"/>
          <w:bCs/>
          <w:sz w:val="24"/>
          <w:szCs w:val="24"/>
        </w:rPr>
        <w:t xml:space="preserve"> Ovaj element/aspekt ujedno ima i najveću ocjenu kod svih poduzoraka, a nakon njega, takođe kod svih poduzoraka slijedi </w:t>
      </w:r>
      <w:r w:rsidRPr="00F938F5">
        <w:rPr>
          <w:rFonts w:ascii="Times New Roman" w:hAnsi="Times New Roman" w:cs="Times New Roman"/>
          <w:b/>
          <w:bCs/>
          <w:i/>
          <w:sz w:val="24"/>
          <w:szCs w:val="24"/>
        </w:rPr>
        <w:t>pogodnost za provođenje porodičnog odmora.</w:t>
      </w:r>
    </w:p>
    <w:p w:rsidR="00EB1B76" w:rsidRPr="00BF7292" w:rsidRDefault="00F938F5" w:rsidP="00BF7292">
      <w:pPr>
        <w:pStyle w:val="BodyText"/>
        <w:rPr>
          <w:rFonts w:ascii="Times New Roman" w:hAnsi="Times New Roman" w:cs="Times New Roman"/>
          <w:bCs/>
          <w:sz w:val="24"/>
          <w:szCs w:val="24"/>
        </w:rPr>
      </w:pPr>
      <w:r w:rsidRPr="00D176EB">
        <w:rPr>
          <w:rFonts w:ascii="Times New Roman" w:hAnsi="Times New Roman" w:cs="Times New Roman"/>
          <w:bCs/>
          <w:sz w:val="24"/>
          <w:szCs w:val="24"/>
        </w:rPr>
        <w:t xml:space="preserve">Kada je riječ o kvalitetu smještaja, usluge i hrane u smještajnom objektu anketirani turisti su, na nivou svih poduzoraka, dali veoma visoke ocjene. Takođe, ovo isto </w:t>
      </w:r>
      <w:r w:rsidR="00D176EB">
        <w:rPr>
          <w:rFonts w:ascii="Times New Roman" w:hAnsi="Times New Roman" w:cs="Times New Roman"/>
          <w:bCs/>
          <w:sz w:val="24"/>
          <w:szCs w:val="24"/>
        </w:rPr>
        <w:t>se može</w:t>
      </w:r>
      <w:r w:rsidRPr="00D176EB">
        <w:rPr>
          <w:rFonts w:ascii="Times New Roman" w:hAnsi="Times New Roman" w:cs="Times New Roman"/>
          <w:bCs/>
          <w:sz w:val="24"/>
          <w:szCs w:val="24"/>
        </w:rPr>
        <w:t xml:space="preserve"> konstatovati i na element </w:t>
      </w:r>
      <w:r w:rsidRPr="00D176EB">
        <w:rPr>
          <w:rFonts w:ascii="Times New Roman" w:hAnsi="Times New Roman" w:cs="Times New Roman"/>
          <w:b/>
          <w:bCs/>
          <w:i/>
          <w:sz w:val="24"/>
          <w:szCs w:val="24"/>
        </w:rPr>
        <w:t>čistoća grada</w:t>
      </w:r>
      <w:r w:rsidR="00D176EB">
        <w:rPr>
          <w:rFonts w:ascii="Times New Roman" w:hAnsi="Times New Roman" w:cs="Times New Roman"/>
          <w:b/>
          <w:bCs/>
          <w:i/>
          <w:sz w:val="24"/>
          <w:szCs w:val="24"/>
        </w:rPr>
        <w:t>,</w:t>
      </w:r>
      <w:r w:rsidRPr="00D176EB">
        <w:rPr>
          <w:rFonts w:ascii="Times New Roman" w:hAnsi="Times New Roman" w:cs="Times New Roman"/>
          <w:bCs/>
          <w:sz w:val="24"/>
          <w:szCs w:val="24"/>
        </w:rPr>
        <w:t xml:space="preserve"> gdje se ova ocjena kreće </w:t>
      </w:r>
      <w:r w:rsidRPr="00D176EB">
        <w:rPr>
          <w:rFonts w:ascii="Times New Roman" w:hAnsi="Times New Roman" w:cs="Times New Roman"/>
          <w:b/>
          <w:bCs/>
          <w:i/>
          <w:sz w:val="24"/>
          <w:szCs w:val="24"/>
        </w:rPr>
        <w:t>od 4,27 (ruski turisti) do 4,34 (crnogorski turisti).</w:t>
      </w:r>
    </w:p>
    <w:p w:rsidR="00A84018" w:rsidRPr="00A84018" w:rsidRDefault="00A84018" w:rsidP="00730864">
      <w:pPr>
        <w:pStyle w:val="Title"/>
        <w:numPr>
          <w:ilvl w:val="0"/>
          <w:numId w:val="4"/>
        </w:numPr>
      </w:pPr>
      <w:r>
        <w:rPr>
          <w:sz w:val="36"/>
          <w:szCs w:val="36"/>
        </w:rPr>
        <w:t>informacija o odvijanju turističke sezone javnih preduzeća i ustanova u tivtu</w:t>
      </w:r>
      <w:r>
        <w:rPr>
          <w:sz w:val="40"/>
          <w:szCs w:val="40"/>
        </w:rPr>
        <w:t xml:space="preserve"> -</w:t>
      </w:r>
      <w:r>
        <w:t xml:space="preserve"> LJETO 2017 </w:t>
      </w:r>
    </w:p>
    <w:p w:rsidR="007D4E00" w:rsidRPr="002B2F99" w:rsidRDefault="002B2F99" w:rsidP="002B2F99">
      <w:pPr>
        <w:ind w:right="-102"/>
        <w:jc w:val="center"/>
        <w:rPr>
          <w:rFonts w:ascii="Times New Roman" w:hAnsi="Times New Roman" w:cs="Times New Roman"/>
          <w:b/>
          <w:i/>
          <w:sz w:val="56"/>
          <w:szCs w:val="56"/>
          <w:lang w:val="sr-Latn-CS"/>
        </w:rPr>
      </w:pPr>
      <w:r w:rsidRPr="002B2F99">
        <w:rPr>
          <w:rFonts w:ascii="Times New Roman" w:hAnsi="Times New Roman" w:cs="Times New Roman"/>
          <w:b/>
          <w:i/>
          <w:sz w:val="56"/>
          <w:szCs w:val="56"/>
          <w:lang w:val="sr-Latn-CS"/>
        </w:rPr>
        <w:t>/</w:t>
      </w:r>
      <w:bookmarkStart w:id="0" w:name="_GoBack"/>
      <w:bookmarkEnd w:id="0"/>
    </w:p>
    <w:sectPr w:rsidR="007D4E00" w:rsidRPr="002B2F99" w:rsidSect="004E1AED">
      <w:footerReference w:type="default" r:id="rId59"/>
      <w:headerReference w:type="first" r:id="rId60"/>
      <w:footerReference w:type="first" r:id="rId61"/>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3D1" w:rsidRDefault="002173D1">
      <w:pPr>
        <w:spacing w:after="0" w:line="240" w:lineRule="auto"/>
      </w:pPr>
      <w:r>
        <w:separator/>
      </w:r>
    </w:p>
  </w:endnote>
  <w:endnote w:type="continuationSeparator" w:id="0">
    <w:p w:rsidR="002173D1" w:rsidRDefault="0021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527538"/>
      <w:docPartObj>
        <w:docPartGallery w:val="Page Numbers (Bottom of Page)"/>
        <w:docPartUnique/>
      </w:docPartObj>
    </w:sdtPr>
    <w:sdtEndPr>
      <w:rPr>
        <w:noProof/>
      </w:rPr>
    </w:sdtEndPr>
    <w:sdtContent>
      <w:p w:rsidR="005F7D7C" w:rsidRDefault="005F7D7C" w:rsidP="00E47D8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B2F99">
          <w:rPr>
            <w:noProof/>
          </w:rPr>
          <w:t>24</w:t>
        </w:r>
        <w:r>
          <w:rPr>
            <w:noProof/>
          </w:rPr>
          <w:fldChar w:fldCharType="end"/>
        </w:r>
        <w:r>
          <w:rPr>
            <w:noProof/>
          </w:rPr>
          <w:t xml:space="preserve">                                                                                                              </w:t>
        </w:r>
        <w:r>
          <w:rPr>
            <w:color w:val="7F7F7F" w:themeColor="background1" w:themeShade="7F"/>
            <w:spacing w:val="60"/>
          </w:rPr>
          <w:t>Turistička organizacija Tivat</w:t>
        </w:r>
      </w:p>
      <w:p w:rsidR="005F7D7C" w:rsidRDefault="002173D1">
        <w:pPr>
          <w:pStyle w:val="Footer"/>
        </w:pPr>
      </w:p>
    </w:sdtContent>
  </w:sdt>
  <w:p w:rsidR="005F7D7C" w:rsidRDefault="005F7D7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7C" w:rsidRDefault="005F7D7C">
    <w:pPr>
      <w:pStyle w:val="Footer"/>
      <w:pBdr>
        <w:top w:val="single" w:sz="4" w:space="1" w:color="D9D9D9" w:themeColor="background1" w:themeShade="D9"/>
      </w:pBdr>
    </w:pPr>
  </w:p>
  <w:p w:rsidR="005F7D7C" w:rsidRDefault="002173D1">
    <w:pPr>
      <w:pStyle w:val="Footer"/>
      <w:pBdr>
        <w:top w:val="single" w:sz="4" w:space="1" w:color="D9D9D9" w:themeColor="background1" w:themeShade="D9"/>
      </w:pBdr>
      <w:rPr>
        <w:b/>
        <w:bCs/>
      </w:rPr>
    </w:pPr>
    <w:sdt>
      <w:sdtPr>
        <w:id w:val="-433970624"/>
        <w:docPartObj>
          <w:docPartGallery w:val="Page Numbers (Bottom of Page)"/>
          <w:docPartUnique/>
        </w:docPartObj>
      </w:sdtPr>
      <w:sdtEndPr>
        <w:rPr>
          <w:color w:val="7F7F7F" w:themeColor="background1" w:themeShade="7F"/>
          <w:spacing w:val="60"/>
        </w:rPr>
      </w:sdtEndPr>
      <w:sdtContent>
        <w:r w:rsidR="005F7D7C">
          <w:fldChar w:fldCharType="begin"/>
        </w:r>
        <w:r w:rsidR="005F7D7C">
          <w:instrText xml:space="preserve"> PAGE   \* MERGEFORMAT </w:instrText>
        </w:r>
        <w:r w:rsidR="005F7D7C">
          <w:fldChar w:fldCharType="separate"/>
        </w:r>
        <w:r w:rsidR="002B2F99" w:rsidRPr="002B2F99">
          <w:rPr>
            <w:b/>
            <w:bCs/>
            <w:noProof/>
          </w:rPr>
          <w:t>1</w:t>
        </w:r>
        <w:r w:rsidR="005F7D7C">
          <w:rPr>
            <w:b/>
            <w:bCs/>
            <w:noProof/>
          </w:rPr>
          <w:fldChar w:fldCharType="end"/>
        </w:r>
        <w:r w:rsidR="005F7D7C">
          <w:rPr>
            <w:b/>
            <w:bCs/>
          </w:rPr>
          <w:t xml:space="preserve">                                                                                                             </w:t>
        </w:r>
        <w:r w:rsidR="005F7D7C">
          <w:rPr>
            <w:color w:val="7F7F7F" w:themeColor="background1" w:themeShade="7F"/>
            <w:spacing w:val="60"/>
          </w:rPr>
          <w:t>Turistička organizacija Tivat</w:t>
        </w:r>
      </w:sdtContent>
    </w:sdt>
  </w:p>
  <w:p w:rsidR="005F7D7C" w:rsidRDefault="005F7D7C">
    <w:pPr>
      <w:pStyle w:val="Footer"/>
    </w:pPr>
  </w:p>
  <w:p w:rsidR="005F7D7C" w:rsidRDefault="005F7D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3D1" w:rsidRDefault="002173D1">
      <w:pPr>
        <w:spacing w:after="0" w:line="240" w:lineRule="auto"/>
      </w:pPr>
      <w:r>
        <w:separator/>
      </w:r>
    </w:p>
  </w:footnote>
  <w:footnote w:type="continuationSeparator" w:id="0">
    <w:p w:rsidR="002173D1" w:rsidRDefault="00217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D7C" w:rsidRPr="00582026" w:rsidRDefault="005F7D7C" w:rsidP="00582026">
    <w:pPr>
      <w:pStyle w:val="Header"/>
      <w:rPr>
        <w:b/>
        <w:sz w:val="28"/>
        <w:szCs w:val="28"/>
        <w:u w:val="single"/>
        <w:lang w:val="sr-Latn-C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E3AE9"/>
    <w:multiLevelType w:val="hybridMultilevel"/>
    <w:tmpl w:val="5F98A1DA"/>
    <w:lvl w:ilvl="0" w:tplc="E5F0AC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66E18"/>
    <w:multiLevelType w:val="multilevel"/>
    <w:tmpl w:val="CCE864F8"/>
    <w:lvl w:ilvl="0">
      <w:start w:val="1"/>
      <w:numFmt w:val="decimal"/>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6D05965"/>
    <w:multiLevelType w:val="hybridMultilevel"/>
    <w:tmpl w:val="8C82BD48"/>
    <w:lvl w:ilvl="0" w:tplc="C45C9E8C">
      <w:numFmt w:val="bullet"/>
      <w:lvlText w:val="-"/>
      <w:lvlJc w:val="left"/>
      <w:pPr>
        <w:ind w:left="1080" w:hanging="360"/>
      </w:pPr>
      <w:rPr>
        <w:rFonts w:ascii="Times New Roman" w:eastAsia="Times New Roman" w:hAnsi="Times New Roman" w:cs="Times New Roman"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3" w15:restartNumberingAfterBreak="0">
    <w:nsid w:val="1786202A"/>
    <w:multiLevelType w:val="hybridMultilevel"/>
    <w:tmpl w:val="AB08F12C"/>
    <w:lvl w:ilvl="0" w:tplc="74F08534">
      <w:start w:val="1"/>
      <w:numFmt w:val="decimalZero"/>
      <w:lvlText w:val="%1."/>
      <w:lvlJc w:val="left"/>
      <w:pPr>
        <w:ind w:left="720" w:hanging="360"/>
      </w:pPr>
      <w:rPr>
        <w:rFonts w:hint="default"/>
        <w:b/>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2C8C2E2C"/>
    <w:multiLevelType w:val="hybridMultilevel"/>
    <w:tmpl w:val="FE246C2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403C7616"/>
    <w:multiLevelType w:val="hybridMultilevel"/>
    <w:tmpl w:val="3CBA157A"/>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50C37C5F"/>
    <w:multiLevelType w:val="hybridMultilevel"/>
    <w:tmpl w:val="2B246CAE"/>
    <w:lvl w:ilvl="0" w:tplc="CE0A0F52">
      <w:start w:val="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 w15:restartNumberingAfterBreak="0">
    <w:nsid w:val="584E6D7F"/>
    <w:multiLevelType w:val="hybridMultilevel"/>
    <w:tmpl w:val="2C38CC52"/>
    <w:lvl w:ilvl="0" w:tplc="BD920048">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A3D0A"/>
    <w:multiLevelType w:val="hybridMultilevel"/>
    <w:tmpl w:val="FBB877B6"/>
    <w:lvl w:ilvl="0" w:tplc="8BBC330E">
      <w:start w:val="19"/>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21181B"/>
    <w:multiLevelType w:val="hybridMultilevel"/>
    <w:tmpl w:val="0652B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5C2615"/>
    <w:multiLevelType w:val="hybridMultilevel"/>
    <w:tmpl w:val="EA00A2EE"/>
    <w:lvl w:ilvl="0" w:tplc="C1A8BBDE">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31D2275"/>
    <w:multiLevelType w:val="hybridMultilevel"/>
    <w:tmpl w:val="29FE7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F3043F"/>
    <w:multiLevelType w:val="hybridMultilevel"/>
    <w:tmpl w:val="22D00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252217"/>
    <w:multiLevelType w:val="hybridMultilevel"/>
    <w:tmpl w:val="F7948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A613FE"/>
    <w:multiLevelType w:val="hybridMultilevel"/>
    <w:tmpl w:val="5876351C"/>
    <w:lvl w:ilvl="0" w:tplc="E5F0AC30">
      <w:start w:val="1"/>
      <w:numFmt w:val="bullet"/>
      <w:lvlText w:val=""/>
      <w:lvlJc w:val="left"/>
      <w:pPr>
        <w:ind w:left="1428" w:hanging="360"/>
      </w:pPr>
      <w:rPr>
        <w:rFonts w:ascii="Symbol" w:hAnsi="Symbol" w:hint="default"/>
      </w:rPr>
    </w:lvl>
    <w:lvl w:ilvl="1" w:tplc="2C1A0003" w:tentative="1">
      <w:start w:val="1"/>
      <w:numFmt w:val="bullet"/>
      <w:lvlText w:val="o"/>
      <w:lvlJc w:val="left"/>
      <w:pPr>
        <w:ind w:left="2148" w:hanging="360"/>
      </w:pPr>
      <w:rPr>
        <w:rFonts w:ascii="Courier New" w:hAnsi="Courier New" w:cs="Courier New" w:hint="default"/>
      </w:rPr>
    </w:lvl>
    <w:lvl w:ilvl="2" w:tplc="2C1A0005" w:tentative="1">
      <w:start w:val="1"/>
      <w:numFmt w:val="bullet"/>
      <w:lvlText w:val=""/>
      <w:lvlJc w:val="left"/>
      <w:pPr>
        <w:ind w:left="2868" w:hanging="360"/>
      </w:pPr>
      <w:rPr>
        <w:rFonts w:ascii="Wingdings" w:hAnsi="Wingdings" w:hint="default"/>
      </w:rPr>
    </w:lvl>
    <w:lvl w:ilvl="3" w:tplc="2C1A0001" w:tentative="1">
      <w:start w:val="1"/>
      <w:numFmt w:val="bullet"/>
      <w:lvlText w:val=""/>
      <w:lvlJc w:val="left"/>
      <w:pPr>
        <w:ind w:left="3588" w:hanging="360"/>
      </w:pPr>
      <w:rPr>
        <w:rFonts w:ascii="Symbol" w:hAnsi="Symbol" w:hint="default"/>
      </w:rPr>
    </w:lvl>
    <w:lvl w:ilvl="4" w:tplc="2C1A0003" w:tentative="1">
      <w:start w:val="1"/>
      <w:numFmt w:val="bullet"/>
      <w:lvlText w:val="o"/>
      <w:lvlJc w:val="left"/>
      <w:pPr>
        <w:ind w:left="4308" w:hanging="360"/>
      </w:pPr>
      <w:rPr>
        <w:rFonts w:ascii="Courier New" w:hAnsi="Courier New" w:cs="Courier New" w:hint="default"/>
      </w:rPr>
    </w:lvl>
    <w:lvl w:ilvl="5" w:tplc="2C1A0005" w:tentative="1">
      <w:start w:val="1"/>
      <w:numFmt w:val="bullet"/>
      <w:lvlText w:val=""/>
      <w:lvlJc w:val="left"/>
      <w:pPr>
        <w:ind w:left="5028" w:hanging="360"/>
      </w:pPr>
      <w:rPr>
        <w:rFonts w:ascii="Wingdings" w:hAnsi="Wingdings" w:hint="default"/>
      </w:rPr>
    </w:lvl>
    <w:lvl w:ilvl="6" w:tplc="2C1A0001" w:tentative="1">
      <w:start w:val="1"/>
      <w:numFmt w:val="bullet"/>
      <w:lvlText w:val=""/>
      <w:lvlJc w:val="left"/>
      <w:pPr>
        <w:ind w:left="5748" w:hanging="360"/>
      </w:pPr>
      <w:rPr>
        <w:rFonts w:ascii="Symbol" w:hAnsi="Symbol" w:hint="default"/>
      </w:rPr>
    </w:lvl>
    <w:lvl w:ilvl="7" w:tplc="2C1A0003" w:tentative="1">
      <w:start w:val="1"/>
      <w:numFmt w:val="bullet"/>
      <w:lvlText w:val="o"/>
      <w:lvlJc w:val="left"/>
      <w:pPr>
        <w:ind w:left="6468" w:hanging="360"/>
      </w:pPr>
      <w:rPr>
        <w:rFonts w:ascii="Courier New" w:hAnsi="Courier New" w:cs="Courier New" w:hint="default"/>
      </w:rPr>
    </w:lvl>
    <w:lvl w:ilvl="8" w:tplc="2C1A0005" w:tentative="1">
      <w:start w:val="1"/>
      <w:numFmt w:val="bullet"/>
      <w:lvlText w:val=""/>
      <w:lvlJc w:val="left"/>
      <w:pPr>
        <w:ind w:left="7188" w:hanging="360"/>
      </w:pPr>
      <w:rPr>
        <w:rFonts w:ascii="Wingdings" w:hAnsi="Wingdings" w:hint="default"/>
      </w:rPr>
    </w:lvl>
  </w:abstractNum>
  <w:abstractNum w:abstractNumId="15" w15:restartNumberingAfterBreak="0">
    <w:nsid w:val="7AAF4DE2"/>
    <w:multiLevelType w:val="hybridMultilevel"/>
    <w:tmpl w:val="DD165460"/>
    <w:lvl w:ilvl="0" w:tplc="C9CE98DC">
      <w:start w:val="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8"/>
  </w:num>
  <w:num w:numId="4">
    <w:abstractNumId w:val="1"/>
  </w:num>
  <w:num w:numId="5">
    <w:abstractNumId w:val="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2"/>
  </w:num>
  <w:num w:numId="9">
    <w:abstractNumId w:val="3"/>
  </w:num>
  <w:num w:numId="10">
    <w:abstractNumId w:val="0"/>
  </w:num>
  <w:num w:numId="11">
    <w:abstractNumId w:val="2"/>
  </w:num>
  <w:num w:numId="12">
    <w:abstractNumId w:val="14"/>
  </w:num>
  <w:num w:numId="13">
    <w:abstractNumId w:val="11"/>
  </w:num>
  <w:num w:numId="14">
    <w:abstractNumId w:val="4"/>
  </w:num>
  <w:num w:numId="15">
    <w:abstractNumId w:val="5"/>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40E"/>
    <w:rsid w:val="00005790"/>
    <w:rsid w:val="00011644"/>
    <w:rsid w:val="0001527E"/>
    <w:rsid w:val="0003040E"/>
    <w:rsid w:val="00034809"/>
    <w:rsid w:val="00040F38"/>
    <w:rsid w:val="00042E07"/>
    <w:rsid w:val="00054557"/>
    <w:rsid w:val="00060CED"/>
    <w:rsid w:val="0006399F"/>
    <w:rsid w:val="00071A05"/>
    <w:rsid w:val="000739B7"/>
    <w:rsid w:val="000764B4"/>
    <w:rsid w:val="0008311F"/>
    <w:rsid w:val="00085D31"/>
    <w:rsid w:val="00093501"/>
    <w:rsid w:val="00094E70"/>
    <w:rsid w:val="000A7CEC"/>
    <w:rsid w:val="000B6060"/>
    <w:rsid w:val="000B66D0"/>
    <w:rsid w:val="000B7470"/>
    <w:rsid w:val="000D5C21"/>
    <w:rsid w:val="000D7BC6"/>
    <w:rsid w:val="000D7C07"/>
    <w:rsid w:val="000F227E"/>
    <w:rsid w:val="000F3E15"/>
    <w:rsid w:val="00101C95"/>
    <w:rsid w:val="00110BDF"/>
    <w:rsid w:val="00123976"/>
    <w:rsid w:val="00123AE5"/>
    <w:rsid w:val="00127B40"/>
    <w:rsid w:val="00130A66"/>
    <w:rsid w:val="00134B1C"/>
    <w:rsid w:val="00135F41"/>
    <w:rsid w:val="00140263"/>
    <w:rsid w:val="00143F57"/>
    <w:rsid w:val="00155EFA"/>
    <w:rsid w:val="0016578E"/>
    <w:rsid w:val="001728BF"/>
    <w:rsid w:val="00177473"/>
    <w:rsid w:val="00183B89"/>
    <w:rsid w:val="001867EB"/>
    <w:rsid w:val="0019334A"/>
    <w:rsid w:val="00194DF6"/>
    <w:rsid w:val="001A2F61"/>
    <w:rsid w:val="001A4D12"/>
    <w:rsid w:val="001A77BE"/>
    <w:rsid w:val="001B1ABD"/>
    <w:rsid w:val="001B26A6"/>
    <w:rsid w:val="001B5E15"/>
    <w:rsid w:val="001C62B2"/>
    <w:rsid w:val="001D37ED"/>
    <w:rsid w:val="001D783A"/>
    <w:rsid w:val="001D7A26"/>
    <w:rsid w:val="001E0D1D"/>
    <w:rsid w:val="001E729E"/>
    <w:rsid w:val="001E7E26"/>
    <w:rsid w:val="001F2E62"/>
    <w:rsid w:val="001F3B34"/>
    <w:rsid w:val="001F6E0E"/>
    <w:rsid w:val="001F7365"/>
    <w:rsid w:val="0021334C"/>
    <w:rsid w:val="00215958"/>
    <w:rsid w:val="002173D1"/>
    <w:rsid w:val="00220904"/>
    <w:rsid w:val="00234BE0"/>
    <w:rsid w:val="002354C9"/>
    <w:rsid w:val="00236596"/>
    <w:rsid w:val="0024035E"/>
    <w:rsid w:val="00247D2E"/>
    <w:rsid w:val="0025035E"/>
    <w:rsid w:val="002505B0"/>
    <w:rsid w:val="00282048"/>
    <w:rsid w:val="002913BF"/>
    <w:rsid w:val="002930D4"/>
    <w:rsid w:val="00297159"/>
    <w:rsid w:val="002A5F96"/>
    <w:rsid w:val="002B1075"/>
    <w:rsid w:val="002B2937"/>
    <w:rsid w:val="002B2F99"/>
    <w:rsid w:val="002B33F9"/>
    <w:rsid w:val="002C05C0"/>
    <w:rsid w:val="002D2384"/>
    <w:rsid w:val="002D73D5"/>
    <w:rsid w:val="002D7F78"/>
    <w:rsid w:val="002E1D23"/>
    <w:rsid w:val="002F0669"/>
    <w:rsid w:val="002F2DBA"/>
    <w:rsid w:val="003050EB"/>
    <w:rsid w:val="00312BCD"/>
    <w:rsid w:val="00320C4E"/>
    <w:rsid w:val="00327536"/>
    <w:rsid w:val="003318A9"/>
    <w:rsid w:val="00334C0D"/>
    <w:rsid w:val="00335814"/>
    <w:rsid w:val="003414F5"/>
    <w:rsid w:val="00350835"/>
    <w:rsid w:val="00351E6C"/>
    <w:rsid w:val="00355C1D"/>
    <w:rsid w:val="00361ACE"/>
    <w:rsid w:val="00372923"/>
    <w:rsid w:val="00375D9B"/>
    <w:rsid w:val="0037764D"/>
    <w:rsid w:val="003960BA"/>
    <w:rsid w:val="003A2B91"/>
    <w:rsid w:val="003A5F5F"/>
    <w:rsid w:val="003B0761"/>
    <w:rsid w:val="003B2D71"/>
    <w:rsid w:val="003B3F57"/>
    <w:rsid w:val="003C540E"/>
    <w:rsid w:val="003C5BC6"/>
    <w:rsid w:val="003C71CF"/>
    <w:rsid w:val="003C7909"/>
    <w:rsid w:val="003D276B"/>
    <w:rsid w:val="003D51D1"/>
    <w:rsid w:val="003D55F7"/>
    <w:rsid w:val="003D67AB"/>
    <w:rsid w:val="003F0D4E"/>
    <w:rsid w:val="003F1D30"/>
    <w:rsid w:val="003F6DCA"/>
    <w:rsid w:val="00402CA8"/>
    <w:rsid w:val="00404FC5"/>
    <w:rsid w:val="0040780F"/>
    <w:rsid w:val="00407892"/>
    <w:rsid w:val="0041493F"/>
    <w:rsid w:val="004156BC"/>
    <w:rsid w:val="004177F4"/>
    <w:rsid w:val="004201CE"/>
    <w:rsid w:val="00423333"/>
    <w:rsid w:val="004352D3"/>
    <w:rsid w:val="00440842"/>
    <w:rsid w:val="004421DD"/>
    <w:rsid w:val="00442370"/>
    <w:rsid w:val="004436F3"/>
    <w:rsid w:val="00450AE4"/>
    <w:rsid w:val="0045337A"/>
    <w:rsid w:val="00457AD9"/>
    <w:rsid w:val="0046793D"/>
    <w:rsid w:val="00473EF2"/>
    <w:rsid w:val="00491273"/>
    <w:rsid w:val="00495B70"/>
    <w:rsid w:val="004A08C7"/>
    <w:rsid w:val="004A66FD"/>
    <w:rsid w:val="004B06FF"/>
    <w:rsid w:val="004B0A9E"/>
    <w:rsid w:val="004C2A5D"/>
    <w:rsid w:val="004D03C5"/>
    <w:rsid w:val="004D7A8D"/>
    <w:rsid w:val="004E07DF"/>
    <w:rsid w:val="004E1AED"/>
    <w:rsid w:val="004E3766"/>
    <w:rsid w:val="004E4232"/>
    <w:rsid w:val="004E53E7"/>
    <w:rsid w:val="004E6089"/>
    <w:rsid w:val="004E67E3"/>
    <w:rsid w:val="004F2E27"/>
    <w:rsid w:val="004F62FD"/>
    <w:rsid w:val="0050118A"/>
    <w:rsid w:val="00501558"/>
    <w:rsid w:val="0050259F"/>
    <w:rsid w:val="00503ACD"/>
    <w:rsid w:val="00510B15"/>
    <w:rsid w:val="00517976"/>
    <w:rsid w:val="00554A2E"/>
    <w:rsid w:val="0055674E"/>
    <w:rsid w:val="0056424B"/>
    <w:rsid w:val="00571AEE"/>
    <w:rsid w:val="00571E3A"/>
    <w:rsid w:val="00574327"/>
    <w:rsid w:val="00574917"/>
    <w:rsid w:val="00582026"/>
    <w:rsid w:val="0058675B"/>
    <w:rsid w:val="005A069B"/>
    <w:rsid w:val="005A4BF3"/>
    <w:rsid w:val="005B269C"/>
    <w:rsid w:val="005C12A5"/>
    <w:rsid w:val="005C17C7"/>
    <w:rsid w:val="005D36BC"/>
    <w:rsid w:val="005E4653"/>
    <w:rsid w:val="005E5550"/>
    <w:rsid w:val="005E6825"/>
    <w:rsid w:val="005F428E"/>
    <w:rsid w:val="005F7D7C"/>
    <w:rsid w:val="00604CE3"/>
    <w:rsid w:val="0061363B"/>
    <w:rsid w:val="00615760"/>
    <w:rsid w:val="00620DB3"/>
    <w:rsid w:val="0062334F"/>
    <w:rsid w:val="006261F3"/>
    <w:rsid w:val="00627237"/>
    <w:rsid w:val="00627688"/>
    <w:rsid w:val="006373B0"/>
    <w:rsid w:val="006373FD"/>
    <w:rsid w:val="00644A64"/>
    <w:rsid w:val="00646108"/>
    <w:rsid w:val="00647BF6"/>
    <w:rsid w:val="006542FA"/>
    <w:rsid w:val="00666E6F"/>
    <w:rsid w:val="006748A9"/>
    <w:rsid w:val="006764DB"/>
    <w:rsid w:val="00687E94"/>
    <w:rsid w:val="00694174"/>
    <w:rsid w:val="00697528"/>
    <w:rsid w:val="006A2C9C"/>
    <w:rsid w:val="006A74D7"/>
    <w:rsid w:val="006B0EED"/>
    <w:rsid w:val="006B76F9"/>
    <w:rsid w:val="006D69BC"/>
    <w:rsid w:val="006F15CD"/>
    <w:rsid w:val="006F1A1C"/>
    <w:rsid w:val="00700C69"/>
    <w:rsid w:val="00710013"/>
    <w:rsid w:val="00712D75"/>
    <w:rsid w:val="007228FD"/>
    <w:rsid w:val="0072521B"/>
    <w:rsid w:val="00726F1C"/>
    <w:rsid w:val="00730864"/>
    <w:rsid w:val="00734086"/>
    <w:rsid w:val="00744FBE"/>
    <w:rsid w:val="00745172"/>
    <w:rsid w:val="00746C6A"/>
    <w:rsid w:val="00760315"/>
    <w:rsid w:val="0076515E"/>
    <w:rsid w:val="00766AC8"/>
    <w:rsid w:val="00767E1F"/>
    <w:rsid w:val="00773A1F"/>
    <w:rsid w:val="007758A6"/>
    <w:rsid w:val="00777CD7"/>
    <w:rsid w:val="00791A79"/>
    <w:rsid w:val="00795551"/>
    <w:rsid w:val="007A28AF"/>
    <w:rsid w:val="007A55B4"/>
    <w:rsid w:val="007A6713"/>
    <w:rsid w:val="007A6A50"/>
    <w:rsid w:val="007C1AE4"/>
    <w:rsid w:val="007C74E7"/>
    <w:rsid w:val="007D4E00"/>
    <w:rsid w:val="007F5019"/>
    <w:rsid w:val="007F528B"/>
    <w:rsid w:val="0080098A"/>
    <w:rsid w:val="00807864"/>
    <w:rsid w:val="008163ED"/>
    <w:rsid w:val="00817AC8"/>
    <w:rsid w:val="008257AE"/>
    <w:rsid w:val="00834444"/>
    <w:rsid w:val="00837C21"/>
    <w:rsid w:val="008404F6"/>
    <w:rsid w:val="00872688"/>
    <w:rsid w:val="00873029"/>
    <w:rsid w:val="00877B03"/>
    <w:rsid w:val="00877C58"/>
    <w:rsid w:val="00880275"/>
    <w:rsid w:val="00891FCB"/>
    <w:rsid w:val="008C3A84"/>
    <w:rsid w:val="008C5DA7"/>
    <w:rsid w:val="008D28F5"/>
    <w:rsid w:val="008D34EB"/>
    <w:rsid w:val="008D72FE"/>
    <w:rsid w:val="008E2FD1"/>
    <w:rsid w:val="008F5D9B"/>
    <w:rsid w:val="008F6CD5"/>
    <w:rsid w:val="009069DC"/>
    <w:rsid w:val="0090705E"/>
    <w:rsid w:val="00912ADE"/>
    <w:rsid w:val="00922D50"/>
    <w:rsid w:val="00923919"/>
    <w:rsid w:val="009241F0"/>
    <w:rsid w:val="00926B15"/>
    <w:rsid w:val="00941DC3"/>
    <w:rsid w:val="00942FC5"/>
    <w:rsid w:val="00953A3C"/>
    <w:rsid w:val="00957402"/>
    <w:rsid w:val="00961396"/>
    <w:rsid w:val="009633D9"/>
    <w:rsid w:val="009840AA"/>
    <w:rsid w:val="00987331"/>
    <w:rsid w:val="009932BD"/>
    <w:rsid w:val="00993E19"/>
    <w:rsid w:val="009A460B"/>
    <w:rsid w:val="009A7396"/>
    <w:rsid w:val="009B1367"/>
    <w:rsid w:val="009B1B53"/>
    <w:rsid w:val="009B6EC5"/>
    <w:rsid w:val="009C242E"/>
    <w:rsid w:val="009C571D"/>
    <w:rsid w:val="009C5DD5"/>
    <w:rsid w:val="009C7E66"/>
    <w:rsid w:val="009D134D"/>
    <w:rsid w:val="009D1B9F"/>
    <w:rsid w:val="009D49A3"/>
    <w:rsid w:val="009E0D5E"/>
    <w:rsid w:val="009E3D5C"/>
    <w:rsid w:val="009F22E1"/>
    <w:rsid w:val="009F57BC"/>
    <w:rsid w:val="009F7814"/>
    <w:rsid w:val="00A01B29"/>
    <w:rsid w:val="00A01D8C"/>
    <w:rsid w:val="00A10C55"/>
    <w:rsid w:val="00A1310C"/>
    <w:rsid w:val="00A131F2"/>
    <w:rsid w:val="00A146BE"/>
    <w:rsid w:val="00A14E61"/>
    <w:rsid w:val="00A43911"/>
    <w:rsid w:val="00A43BBF"/>
    <w:rsid w:val="00A44059"/>
    <w:rsid w:val="00A5084A"/>
    <w:rsid w:val="00A6253A"/>
    <w:rsid w:val="00A73855"/>
    <w:rsid w:val="00A74199"/>
    <w:rsid w:val="00A74244"/>
    <w:rsid w:val="00A76945"/>
    <w:rsid w:val="00A84018"/>
    <w:rsid w:val="00A910D4"/>
    <w:rsid w:val="00A94A6D"/>
    <w:rsid w:val="00A96712"/>
    <w:rsid w:val="00AA0920"/>
    <w:rsid w:val="00AB25B7"/>
    <w:rsid w:val="00AB33F3"/>
    <w:rsid w:val="00AD07ED"/>
    <w:rsid w:val="00AD6446"/>
    <w:rsid w:val="00AE6E7C"/>
    <w:rsid w:val="00AE7707"/>
    <w:rsid w:val="00B013DE"/>
    <w:rsid w:val="00B02E64"/>
    <w:rsid w:val="00B034DB"/>
    <w:rsid w:val="00B04328"/>
    <w:rsid w:val="00B237A6"/>
    <w:rsid w:val="00B3030B"/>
    <w:rsid w:val="00B35013"/>
    <w:rsid w:val="00B372C4"/>
    <w:rsid w:val="00B46B81"/>
    <w:rsid w:val="00B5005E"/>
    <w:rsid w:val="00B5215D"/>
    <w:rsid w:val="00B545C7"/>
    <w:rsid w:val="00B73EC0"/>
    <w:rsid w:val="00B80A2F"/>
    <w:rsid w:val="00B9077D"/>
    <w:rsid w:val="00B944EE"/>
    <w:rsid w:val="00BA5440"/>
    <w:rsid w:val="00BA6464"/>
    <w:rsid w:val="00BB2B01"/>
    <w:rsid w:val="00BC1463"/>
    <w:rsid w:val="00BC52CB"/>
    <w:rsid w:val="00BC58D9"/>
    <w:rsid w:val="00BC68C8"/>
    <w:rsid w:val="00BD040A"/>
    <w:rsid w:val="00BD32B5"/>
    <w:rsid w:val="00BD712D"/>
    <w:rsid w:val="00BF2BE9"/>
    <w:rsid w:val="00BF32B6"/>
    <w:rsid w:val="00BF7292"/>
    <w:rsid w:val="00C04789"/>
    <w:rsid w:val="00C1513C"/>
    <w:rsid w:val="00C2008E"/>
    <w:rsid w:val="00C3374C"/>
    <w:rsid w:val="00C421B8"/>
    <w:rsid w:val="00C5215F"/>
    <w:rsid w:val="00C640C5"/>
    <w:rsid w:val="00C73EEB"/>
    <w:rsid w:val="00C97EB2"/>
    <w:rsid w:val="00CB38E0"/>
    <w:rsid w:val="00CE1A55"/>
    <w:rsid w:val="00CE2212"/>
    <w:rsid w:val="00CE5DBA"/>
    <w:rsid w:val="00D0436E"/>
    <w:rsid w:val="00D1322C"/>
    <w:rsid w:val="00D176EB"/>
    <w:rsid w:val="00D279AB"/>
    <w:rsid w:val="00D33172"/>
    <w:rsid w:val="00D33E1E"/>
    <w:rsid w:val="00D34F4A"/>
    <w:rsid w:val="00D412DC"/>
    <w:rsid w:val="00D4406D"/>
    <w:rsid w:val="00D46F9A"/>
    <w:rsid w:val="00D47A97"/>
    <w:rsid w:val="00D578E0"/>
    <w:rsid w:val="00D61D6D"/>
    <w:rsid w:val="00D73715"/>
    <w:rsid w:val="00D77CDE"/>
    <w:rsid w:val="00D77FD6"/>
    <w:rsid w:val="00D8225E"/>
    <w:rsid w:val="00D82B6B"/>
    <w:rsid w:val="00D94094"/>
    <w:rsid w:val="00DA613D"/>
    <w:rsid w:val="00DB0B2F"/>
    <w:rsid w:val="00DB498E"/>
    <w:rsid w:val="00DC3BD2"/>
    <w:rsid w:val="00DD1113"/>
    <w:rsid w:val="00DD563E"/>
    <w:rsid w:val="00DE5250"/>
    <w:rsid w:val="00DE67EA"/>
    <w:rsid w:val="00DE7AA7"/>
    <w:rsid w:val="00DF45D5"/>
    <w:rsid w:val="00DF7038"/>
    <w:rsid w:val="00E0114E"/>
    <w:rsid w:val="00E040C6"/>
    <w:rsid w:val="00E07221"/>
    <w:rsid w:val="00E13988"/>
    <w:rsid w:val="00E23C5C"/>
    <w:rsid w:val="00E33E8E"/>
    <w:rsid w:val="00E4464B"/>
    <w:rsid w:val="00E47D81"/>
    <w:rsid w:val="00E50C31"/>
    <w:rsid w:val="00E5568D"/>
    <w:rsid w:val="00E57AAC"/>
    <w:rsid w:val="00E67C5D"/>
    <w:rsid w:val="00E72A96"/>
    <w:rsid w:val="00E7334A"/>
    <w:rsid w:val="00E77847"/>
    <w:rsid w:val="00E902F3"/>
    <w:rsid w:val="00E948EF"/>
    <w:rsid w:val="00E97959"/>
    <w:rsid w:val="00EA5DC0"/>
    <w:rsid w:val="00EB1B76"/>
    <w:rsid w:val="00EB68E8"/>
    <w:rsid w:val="00EC57E8"/>
    <w:rsid w:val="00ED34E8"/>
    <w:rsid w:val="00ED3C91"/>
    <w:rsid w:val="00EE2FEF"/>
    <w:rsid w:val="00EE63BD"/>
    <w:rsid w:val="00EE7D31"/>
    <w:rsid w:val="00EF1757"/>
    <w:rsid w:val="00F33376"/>
    <w:rsid w:val="00F36800"/>
    <w:rsid w:val="00F4207A"/>
    <w:rsid w:val="00F54200"/>
    <w:rsid w:val="00F66BC1"/>
    <w:rsid w:val="00F71909"/>
    <w:rsid w:val="00F765FF"/>
    <w:rsid w:val="00F82436"/>
    <w:rsid w:val="00F850D2"/>
    <w:rsid w:val="00F90D1C"/>
    <w:rsid w:val="00F938F5"/>
    <w:rsid w:val="00FA4C1E"/>
    <w:rsid w:val="00FA5FAE"/>
    <w:rsid w:val="00FA75B3"/>
    <w:rsid w:val="00FC666F"/>
    <w:rsid w:val="00FF4384"/>
    <w:rsid w:val="00FF4F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35430C"/>
  <w15:docId w15:val="{49E7A33C-E98F-4246-AB47-8E39E8BE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59"/>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0"/>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0"/>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rsid w:val="004E1AED"/>
    <w:rPr>
      <w:color w:val="404040" w:themeColor="text1" w:themeTint="E6"/>
    </w:rPr>
  </w:style>
  <w:style w:type="character" w:styleId="IntenseEmphasis">
    <w:name w:val="Intense Emphasis"/>
    <w:basedOn w:val="DefaultParagraphFont"/>
    <w:uiPriority w:val="21"/>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ListParagraph">
    <w:name w:val="List Paragraph"/>
    <w:basedOn w:val="Normal"/>
    <w:uiPriority w:val="34"/>
    <w:qFormat/>
    <w:rsid w:val="003C540E"/>
    <w:pPr>
      <w:spacing w:before="0" w:line="276" w:lineRule="auto"/>
      <w:ind w:left="720"/>
      <w:contextualSpacing/>
    </w:pPr>
    <w:rPr>
      <w:rFonts w:eastAsiaTheme="minorHAnsi"/>
      <w:lang w:eastAsia="en-US"/>
    </w:rPr>
  </w:style>
  <w:style w:type="character" w:styleId="Hyperlink">
    <w:name w:val="Hyperlink"/>
    <w:basedOn w:val="DefaultParagraphFont"/>
    <w:uiPriority w:val="99"/>
    <w:rsid w:val="007C74E7"/>
    <w:rPr>
      <w:color w:val="0000FF"/>
      <w:u w:val="single"/>
    </w:rPr>
  </w:style>
  <w:style w:type="paragraph" w:styleId="BodyText">
    <w:name w:val="Body Text"/>
    <w:basedOn w:val="Normal"/>
    <w:link w:val="BodyTextChar"/>
    <w:unhideWhenUsed/>
    <w:rsid w:val="00F938F5"/>
    <w:pPr>
      <w:spacing w:after="120"/>
    </w:pPr>
  </w:style>
  <w:style w:type="character" w:customStyle="1" w:styleId="BodyTextChar">
    <w:name w:val="Body Text Char"/>
    <w:basedOn w:val="DefaultParagraphFont"/>
    <w:link w:val="BodyText"/>
    <w:rsid w:val="00F938F5"/>
  </w:style>
  <w:style w:type="table" w:customStyle="1" w:styleId="TableGrid1">
    <w:name w:val="Table Grid1"/>
    <w:basedOn w:val="TableNormal"/>
    <w:next w:val="TableGrid"/>
    <w:rsid w:val="000A7CEC"/>
    <w:pPr>
      <w:spacing w:before="0"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67C5D"/>
    <w:pPr>
      <w:spacing w:before="0" w:after="0" w:line="240" w:lineRule="auto"/>
    </w:pPr>
    <w:rPr>
      <w:rFonts w:eastAsiaTheme="minorHAnsi"/>
      <w:lang w:val="en-GB" w:eastAsia="en-US"/>
    </w:rPr>
  </w:style>
  <w:style w:type="paragraph" w:styleId="BodyTextIndent">
    <w:name w:val="Body Text Indent"/>
    <w:basedOn w:val="Normal"/>
    <w:link w:val="BodyTextIndentChar"/>
    <w:uiPriority w:val="99"/>
    <w:semiHidden/>
    <w:unhideWhenUsed/>
    <w:rsid w:val="0040780F"/>
    <w:pPr>
      <w:spacing w:after="120"/>
      <w:ind w:left="283"/>
    </w:pPr>
  </w:style>
  <w:style w:type="character" w:customStyle="1" w:styleId="BodyTextIndentChar">
    <w:name w:val="Body Text Indent Char"/>
    <w:basedOn w:val="DefaultParagraphFont"/>
    <w:link w:val="BodyTextIndent"/>
    <w:uiPriority w:val="99"/>
    <w:semiHidden/>
    <w:rsid w:val="0040780F"/>
  </w:style>
  <w:style w:type="character" w:styleId="Strong">
    <w:name w:val="Strong"/>
    <w:basedOn w:val="DefaultParagraphFont"/>
    <w:uiPriority w:val="22"/>
    <w:qFormat/>
    <w:rsid w:val="0040780F"/>
    <w:rPr>
      <w:b/>
      <w:bCs/>
    </w:rPr>
  </w:style>
  <w:style w:type="table" w:styleId="LightList-Accent4">
    <w:name w:val="Light List Accent 4"/>
    <w:basedOn w:val="TableNormal"/>
    <w:uiPriority w:val="61"/>
    <w:rsid w:val="009241F0"/>
    <w:pPr>
      <w:spacing w:before="0" w:after="0" w:line="240" w:lineRule="auto"/>
    </w:pPr>
    <w:rPr>
      <w:rFonts w:ascii="Calibri" w:eastAsia="Calibri" w:hAnsi="Calibri" w:cs="Times New Roman"/>
      <w:lang w:eastAsia="en-US"/>
    </w:rPr>
    <w:tblPr>
      <w:tblStyleRowBandSize w:val="1"/>
      <w:tblStyleColBandSize w:val="1"/>
      <w:tblBorders>
        <w:top w:val="single" w:sz="8" w:space="0" w:color="F24099" w:themeColor="accent4"/>
        <w:left w:val="single" w:sz="8" w:space="0" w:color="F24099" w:themeColor="accent4"/>
        <w:bottom w:val="single" w:sz="8" w:space="0" w:color="F24099" w:themeColor="accent4"/>
        <w:right w:val="single" w:sz="8" w:space="0" w:color="F24099" w:themeColor="accent4"/>
      </w:tblBorders>
    </w:tblPr>
    <w:tblStylePr w:type="firstRow">
      <w:pPr>
        <w:spacing w:before="0" w:after="0" w:line="240" w:lineRule="auto"/>
      </w:pPr>
      <w:rPr>
        <w:b/>
        <w:bCs/>
        <w:color w:val="FFFFFF" w:themeColor="background1"/>
      </w:rPr>
      <w:tblPr/>
      <w:tcPr>
        <w:shd w:val="clear" w:color="auto" w:fill="F24099" w:themeFill="accent4"/>
      </w:tcPr>
    </w:tblStylePr>
    <w:tblStylePr w:type="lastRow">
      <w:pPr>
        <w:spacing w:before="0" w:after="0" w:line="240" w:lineRule="auto"/>
      </w:pPr>
      <w:rPr>
        <w:b/>
        <w:bCs/>
      </w:rPr>
      <w:tblPr/>
      <w:tcPr>
        <w:tcBorders>
          <w:top w:val="double" w:sz="6" w:space="0" w:color="F24099" w:themeColor="accent4"/>
          <w:left w:val="single" w:sz="8" w:space="0" w:color="F24099" w:themeColor="accent4"/>
          <w:bottom w:val="single" w:sz="8" w:space="0" w:color="F24099" w:themeColor="accent4"/>
          <w:right w:val="single" w:sz="8" w:space="0" w:color="F24099" w:themeColor="accent4"/>
        </w:tcBorders>
      </w:tcPr>
    </w:tblStylePr>
    <w:tblStylePr w:type="firstCol">
      <w:rPr>
        <w:b/>
        <w:bCs/>
      </w:rPr>
    </w:tblStylePr>
    <w:tblStylePr w:type="lastCol">
      <w:rPr>
        <w:b/>
        <w:bCs/>
      </w:rPr>
    </w:tblStylePr>
    <w:tblStylePr w:type="band1Vert">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tcPr>
    </w:tblStylePr>
    <w:tblStylePr w:type="band1Horz">
      <w:tblPr/>
      <w:tcPr>
        <w:tcBorders>
          <w:top w:val="single" w:sz="8" w:space="0" w:color="F24099" w:themeColor="accent4"/>
          <w:left w:val="single" w:sz="8" w:space="0" w:color="F24099" w:themeColor="accent4"/>
          <w:bottom w:val="single" w:sz="8" w:space="0" w:color="F24099" w:themeColor="accent4"/>
          <w:right w:val="single" w:sz="8" w:space="0" w:color="F24099" w:themeColor="accent4"/>
        </w:tcBorders>
      </w:tcPr>
    </w:tblStylePr>
  </w:style>
  <w:style w:type="character" w:customStyle="1" w:styleId="NoSpacingChar">
    <w:name w:val="No Spacing Char"/>
    <w:basedOn w:val="DefaultParagraphFont"/>
    <w:link w:val="NoSpacing"/>
    <w:uiPriority w:val="1"/>
    <w:rsid w:val="00450AE4"/>
    <w:rPr>
      <w:rFonts w:eastAsiaTheme="minorHAnsi"/>
      <w:lang w:val="en-GB" w:eastAsia="en-US"/>
    </w:rPr>
  </w:style>
  <w:style w:type="paragraph" w:styleId="TOC1">
    <w:name w:val="toc 1"/>
    <w:basedOn w:val="Normal"/>
    <w:next w:val="Normal"/>
    <w:autoRedefine/>
    <w:uiPriority w:val="39"/>
    <w:unhideWhenUsed/>
    <w:rsid w:val="00450AE4"/>
    <w:pPr>
      <w:tabs>
        <w:tab w:val="right" w:leader="dot" w:pos="9062"/>
      </w:tabs>
      <w:spacing w:before="0" w:after="100" w:line="276" w:lineRule="auto"/>
    </w:pPr>
    <w:rPr>
      <w:rFonts w:ascii="Arial" w:eastAsia="Calibri" w:hAnsi="Arial" w:cs="Times New Roman"/>
      <w:noProof/>
      <w:sz w:val="24"/>
      <w:lang w:val="sr-Latn-ME" w:eastAsia="en-US"/>
    </w:rPr>
  </w:style>
  <w:style w:type="paragraph" w:styleId="TOC2">
    <w:name w:val="toc 2"/>
    <w:basedOn w:val="Normal"/>
    <w:next w:val="Normal"/>
    <w:autoRedefine/>
    <w:uiPriority w:val="39"/>
    <w:unhideWhenUsed/>
    <w:rsid w:val="00450AE4"/>
    <w:pPr>
      <w:spacing w:before="0" w:after="100" w:line="276" w:lineRule="auto"/>
      <w:ind w:left="220"/>
    </w:pPr>
    <w:rPr>
      <w:rFonts w:ascii="Arial" w:eastAsia="Calibri" w:hAnsi="Arial" w:cs="Times New Roman"/>
      <w:sz w:val="24"/>
      <w:lang w:val="sr-Latn-ME" w:eastAsia="en-US"/>
    </w:rPr>
  </w:style>
  <w:style w:type="paragraph" w:styleId="TOC3">
    <w:name w:val="toc 3"/>
    <w:basedOn w:val="Normal"/>
    <w:next w:val="Normal"/>
    <w:autoRedefine/>
    <w:uiPriority w:val="39"/>
    <w:semiHidden/>
    <w:unhideWhenUsed/>
    <w:rsid w:val="00450AE4"/>
    <w:pPr>
      <w:spacing w:before="0" w:after="100" w:line="276" w:lineRule="auto"/>
      <w:ind w:left="440"/>
    </w:pPr>
    <w:rPr>
      <w:rFonts w:ascii="Arial" w:eastAsia="Calibri" w:hAnsi="Arial" w:cs="Times New Roman"/>
      <w:lang w:val="sr-Latn-ME" w:eastAsia="en-US"/>
    </w:rPr>
  </w:style>
  <w:style w:type="character" w:styleId="Emphasis">
    <w:name w:val="Emphasis"/>
    <w:qFormat/>
    <w:rsid w:val="00450AE4"/>
    <w:rPr>
      <w:i/>
      <w:iCs/>
    </w:rPr>
  </w:style>
  <w:style w:type="paragraph" w:styleId="NormalWeb">
    <w:name w:val="Normal (Web)"/>
    <w:basedOn w:val="Normal"/>
    <w:uiPriority w:val="99"/>
    <w:rsid w:val="00450AE4"/>
    <w:pPr>
      <w:overflowPunct w:val="0"/>
      <w:autoSpaceDE w:val="0"/>
      <w:autoSpaceDN w:val="0"/>
      <w:adjustRightInd w:val="0"/>
      <w:spacing w:before="100" w:beforeAutospacing="1" w:after="100" w:afterAutospacing="1" w:line="240" w:lineRule="auto"/>
    </w:pPr>
    <w:rPr>
      <w:rFonts w:ascii="Times New Roman" w:eastAsia="Times New Roman" w:hAnsi="Times New Roman" w:cs="Times New Roman"/>
      <w:color w:val="0000FF"/>
      <w:sz w:val="28"/>
      <w:szCs w:val="20"/>
      <w:lang w:val="en-GB" w:eastAsia="en-US"/>
    </w:rPr>
  </w:style>
  <w:style w:type="paragraph" w:customStyle="1" w:styleId="stil1">
    <w:name w:val="stil 1"/>
    <w:basedOn w:val="Heading1"/>
    <w:uiPriority w:val="99"/>
    <w:qFormat/>
    <w:rsid w:val="00450AE4"/>
    <w:pPr>
      <w:keepNext/>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240" w:after="240" w:line="240" w:lineRule="auto"/>
    </w:pPr>
    <w:rPr>
      <w:rFonts w:ascii="Arial" w:eastAsia="Times New Roman" w:hAnsi="Arial" w:cs="Times New Roman"/>
      <w:b/>
      <w:bCs/>
      <w:caps w:val="0"/>
      <w:color w:val="auto"/>
      <w:spacing w:val="0"/>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666443949">
      <w:bodyDiv w:val="1"/>
      <w:marLeft w:val="0"/>
      <w:marRight w:val="0"/>
      <w:marTop w:val="0"/>
      <w:marBottom w:val="0"/>
      <w:divBdr>
        <w:top w:val="none" w:sz="0" w:space="0" w:color="auto"/>
        <w:left w:val="none" w:sz="0" w:space="0" w:color="auto"/>
        <w:bottom w:val="none" w:sz="0" w:space="0" w:color="auto"/>
        <w:right w:val="none" w:sz="0" w:space="0" w:color="auto"/>
      </w:divBdr>
    </w:div>
    <w:div w:id="71600619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681546999">
      <w:bodyDiv w:val="1"/>
      <w:marLeft w:val="0"/>
      <w:marRight w:val="0"/>
      <w:marTop w:val="0"/>
      <w:marBottom w:val="0"/>
      <w:divBdr>
        <w:top w:val="none" w:sz="0" w:space="0" w:color="auto"/>
        <w:left w:val="none" w:sz="0" w:space="0" w:color="auto"/>
        <w:bottom w:val="none" w:sz="0" w:space="0" w:color="auto"/>
        <w:right w:val="none" w:sz="0" w:space="0" w:color="auto"/>
      </w:divBdr>
      <w:divsChild>
        <w:div w:id="2058627561">
          <w:marLeft w:val="0"/>
          <w:marRight w:val="0"/>
          <w:marTop w:val="0"/>
          <w:marBottom w:val="75"/>
          <w:divBdr>
            <w:top w:val="none" w:sz="0" w:space="0" w:color="auto"/>
            <w:left w:val="none" w:sz="0" w:space="0" w:color="auto"/>
            <w:bottom w:val="none" w:sz="0" w:space="0" w:color="auto"/>
            <w:right w:val="none" w:sz="0" w:space="0" w:color="auto"/>
          </w:divBdr>
          <w:divsChild>
            <w:div w:id="1693534688">
              <w:marLeft w:val="0"/>
              <w:marRight w:val="0"/>
              <w:marTop w:val="0"/>
              <w:marBottom w:val="0"/>
              <w:divBdr>
                <w:top w:val="none" w:sz="0" w:space="0" w:color="auto"/>
                <w:left w:val="none" w:sz="0" w:space="0" w:color="auto"/>
                <w:bottom w:val="none" w:sz="0" w:space="0" w:color="auto"/>
                <w:right w:val="none" w:sz="0" w:space="0" w:color="auto"/>
              </w:divBdr>
            </w:div>
            <w:div w:id="533078558">
              <w:marLeft w:val="0"/>
              <w:marRight w:val="0"/>
              <w:marTop w:val="0"/>
              <w:marBottom w:val="0"/>
              <w:divBdr>
                <w:top w:val="none" w:sz="0" w:space="0" w:color="auto"/>
                <w:left w:val="none" w:sz="0" w:space="0" w:color="auto"/>
                <w:bottom w:val="none" w:sz="0" w:space="0" w:color="auto"/>
                <w:right w:val="none" w:sz="0" w:space="0" w:color="auto"/>
              </w:divBdr>
              <w:divsChild>
                <w:div w:id="1055006886">
                  <w:marLeft w:val="0"/>
                  <w:marRight w:val="0"/>
                  <w:marTop w:val="0"/>
                  <w:marBottom w:val="0"/>
                  <w:divBdr>
                    <w:top w:val="none" w:sz="0" w:space="0" w:color="auto"/>
                    <w:left w:val="none" w:sz="0" w:space="0" w:color="auto"/>
                    <w:bottom w:val="none" w:sz="0" w:space="0" w:color="auto"/>
                    <w:right w:val="none" w:sz="0" w:space="0" w:color="auto"/>
                  </w:divBdr>
                  <w:divsChild>
                    <w:div w:id="206971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youtube.com/watch?v=nfpli7cFug8"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youtube.com/watch?v=aWJfeqY5thQ" TargetMode="External"/><Relationship Id="rId55" Type="http://schemas.openxmlformats.org/officeDocument/2006/relationships/image" Target="media/image37.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www.youtube.com/watch?v=fPaY-19DXdc" TargetMode="External"/><Relationship Id="rId45" Type="http://schemas.openxmlformats.org/officeDocument/2006/relationships/image" Target="media/image31.jpeg"/><Relationship Id="rId53" Type="http://schemas.openxmlformats.org/officeDocument/2006/relationships/image" Target="media/image35.png"/><Relationship Id="rId58" Type="http://schemas.openxmlformats.org/officeDocument/2006/relationships/chart" Target="charts/chart2.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hyperlink" Target="https://www.youtube.com/watch?v=hWVlLe28_KU" TargetMode="External"/><Relationship Id="rId56"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hyperlink" Target="https://www.youtube.com/watch?time_continue=3&amp;v=9BsL_DYYFW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s://www.youtube.com/watch?v=b_zifh24lRw&amp;t=31s" TargetMode="External"/><Relationship Id="rId46" Type="http://schemas.openxmlformats.org/officeDocument/2006/relationships/image" Target="media/image32.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hyperlink" Target="http://www.putovanjazadvoje.rs/sr/aktuelno/390/Septembar-u-Tivtu" TargetMode="External"/><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hyperlink" Target="https://www.youtube.com/watch?v=OQQHT5ZePG0" TargetMode="External"/><Relationship Id="rId57" Type="http://schemas.openxmlformats.org/officeDocument/2006/relationships/chart" Target="charts/chart1.xm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anded%20design%20(blank).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1.2. Posjećenost opštini</a:t>
            </a:r>
            <a:r>
              <a:rPr lang="en-US" baseline="0"/>
              <a:t> Tivat 2016 i 2017</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2016</c:v>
                </c:pt>
              </c:strCache>
            </c:strRef>
          </c:tx>
          <c:spPr>
            <a:ln w="28575" cap="rnd">
              <a:solidFill>
                <a:schemeClr val="accent2"/>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Sheet1!$B$2:$B$6</c:f>
              <c:numCache>
                <c:formatCode>General</c:formatCode>
                <c:ptCount val="5"/>
                <c:pt idx="0">
                  <c:v>4.5</c:v>
                </c:pt>
                <c:pt idx="1">
                  <c:v>8.6999999999999993</c:v>
                </c:pt>
                <c:pt idx="2">
                  <c:v>17.5</c:v>
                </c:pt>
                <c:pt idx="3">
                  <c:v>20</c:v>
                </c:pt>
              </c:numCache>
            </c:numRef>
          </c:val>
          <c:smooth val="0"/>
          <c:extLst>
            <c:ext xmlns:c16="http://schemas.microsoft.com/office/drawing/2014/chart" uri="{C3380CC4-5D6E-409C-BE32-E72D297353CC}">
              <c16:uniqueId val="{00000000-D577-436C-A282-4E2237A3B715}"/>
            </c:ext>
          </c:extLst>
        </c:ser>
        <c:ser>
          <c:idx val="1"/>
          <c:order val="1"/>
          <c:tx>
            <c:strRef>
              <c:f>Sheet1!$C$1</c:f>
              <c:strCache>
                <c:ptCount val="1"/>
                <c:pt idx="0">
                  <c:v>2017</c:v>
                </c:pt>
              </c:strCache>
            </c:strRef>
          </c:tx>
          <c:spPr>
            <a:ln w="28575" cap="rnd">
              <a:solidFill>
                <a:schemeClr val="accent4"/>
              </a:solidFill>
              <a:round/>
            </a:ln>
            <a:effectLst/>
          </c:spPr>
          <c:marker>
            <c:symbol val="none"/>
          </c:marker>
          <c:cat>
            <c:strRef>
              <c:f>Sheet1!$A$2:$A$6</c:f>
              <c:strCache>
                <c:ptCount val="5"/>
                <c:pt idx="0">
                  <c:v>maj</c:v>
                </c:pt>
                <c:pt idx="1">
                  <c:v>jun</c:v>
                </c:pt>
                <c:pt idx="2">
                  <c:v>jul</c:v>
                </c:pt>
                <c:pt idx="3">
                  <c:v>avgust</c:v>
                </c:pt>
                <c:pt idx="4">
                  <c:v>septembar</c:v>
                </c:pt>
              </c:strCache>
            </c:strRef>
          </c:cat>
          <c:val>
            <c:numRef>
              <c:f>Sheet1!$C$2:$C$6</c:f>
              <c:numCache>
                <c:formatCode>General</c:formatCode>
                <c:ptCount val="5"/>
                <c:pt idx="0">
                  <c:v>6.7</c:v>
                </c:pt>
                <c:pt idx="1">
                  <c:v>12.15</c:v>
                </c:pt>
                <c:pt idx="2">
                  <c:v>22</c:v>
                </c:pt>
                <c:pt idx="3">
                  <c:v>26.5</c:v>
                </c:pt>
              </c:numCache>
            </c:numRef>
          </c:val>
          <c:smooth val="0"/>
          <c:extLst>
            <c:ext xmlns:c16="http://schemas.microsoft.com/office/drawing/2014/chart" uri="{C3380CC4-5D6E-409C-BE32-E72D297353CC}">
              <c16:uniqueId val="{00000001-D577-436C-A282-4E2237A3B715}"/>
            </c:ext>
          </c:extLst>
        </c:ser>
        <c:dLbls>
          <c:showLegendKey val="0"/>
          <c:showVal val="0"/>
          <c:showCatName val="0"/>
          <c:showSerName val="0"/>
          <c:showPercent val="0"/>
          <c:showBubbleSize val="0"/>
        </c:dLbls>
        <c:smooth val="0"/>
        <c:axId val="101381728"/>
        <c:axId val="101379552"/>
      </c:lineChart>
      <c:catAx>
        <c:axId val="10138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79552"/>
        <c:crosses val="autoZero"/>
        <c:auto val="1"/>
        <c:lblAlgn val="ctr"/>
        <c:lblOffset val="100"/>
        <c:noMultiLvlLbl val="0"/>
      </c:catAx>
      <c:valAx>
        <c:axId val="101379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381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6.3492063492063489E-2"/>
          <c:w val="0.94907407407407407"/>
          <c:h val="0.82070116235470569"/>
        </c:manualLayout>
      </c:layout>
      <c:barChart>
        <c:barDir val="col"/>
        <c:grouping val="clustered"/>
        <c:varyColors val="0"/>
        <c:ser>
          <c:idx val="0"/>
          <c:order val="0"/>
          <c:tx>
            <c:strRef>
              <c:f>Sheet1!$B$1</c:f>
              <c:strCache>
                <c:ptCount val="1"/>
                <c:pt idx="0">
                  <c:v>REGION</c:v>
                </c:pt>
              </c:strCache>
            </c:strRef>
          </c:tx>
          <c:spPr>
            <a:solidFill>
              <a:schemeClr val="accent1"/>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Sheet1!$B$2:$B$4</c:f>
              <c:numCache>
                <c:formatCode>General</c:formatCode>
                <c:ptCount val="3"/>
                <c:pt idx="0" formatCode="d\-mmm">
                  <c:v>42795</c:v>
                </c:pt>
              </c:numCache>
            </c:numRef>
          </c:val>
          <c:extLst>
            <c:ext xmlns:c16="http://schemas.microsoft.com/office/drawing/2014/chart" uri="{C3380CC4-5D6E-409C-BE32-E72D297353CC}">
              <c16:uniqueId val="{00000001-1909-4C02-A643-9BECC2B2AC85}"/>
            </c:ext>
          </c:extLst>
        </c:ser>
        <c:ser>
          <c:idx val="1"/>
          <c:order val="1"/>
          <c:tx>
            <c:strRef>
              <c:f>Sheet1!$C$1</c:f>
              <c:strCache>
                <c:ptCount val="1"/>
                <c:pt idx="0">
                  <c:v>RUSIJA</c:v>
                </c:pt>
              </c:strCache>
            </c:strRef>
          </c:tx>
          <c:spPr>
            <a:solidFill>
              <a:schemeClr val="accent2"/>
            </a:solidFill>
            <a:ln>
              <a:noFill/>
            </a:ln>
            <a:effectLst/>
          </c:spPr>
          <c:invertIfNegative val="0"/>
          <c:dLbls>
            <c:dLbl>
              <c:idx val="1"/>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Sheet1!$C$2:$C$4</c:f>
              <c:numCache>
                <c:formatCode>d\-mmm</c:formatCode>
                <c:ptCount val="3"/>
                <c:pt idx="1">
                  <c:v>42795</c:v>
                </c:pt>
              </c:numCache>
            </c:numRef>
          </c:val>
          <c:extLst>
            <c:ext xmlns:c16="http://schemas.microsoft.com/office/drawing/2014/chart" uri="{C3380CC4-5D6E-409C-BE32-E72D297353CC}">
              <c16:uniqueId val="{00000003-1909-4C02-A643-9BECC2B2AC85}"/>
            </c:ext>
          </c:extLst>
        </c:ser>
        <c:ser>
          <c:idx val="2"/>
          <c:order val="2"/>
          <c:tx>
            <c:strRef>
              <c:f>Sheet1!$D$1</c:f>
              <c:strCache>
                <c:ptCount val="1"/>
                <c:pt idx="0">
                  <c:v>UK I ost. Zemlje</c:v>
                </c:pt>
              </c:strCache>
            </c:strRef>
          </c:tx>
          <c:spPr>
            <a:solidFill>
              <a:schemeClr val="accent3"/>
            </a:solidFill>
            <a:ln>
              <a:noFill/>
            </a:ln>
            <a:effectLst/>
          </c:spPr>
          <c:invertIfNegative val="0"/>
          <c:dLbls>
            <c:dLbl>
              <c:idx val="2"/>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9-4C02-A643-9BECC2B2AC8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REGION (Srbija, BiH, Hrvatska I Makedonija)</c:v>
                </c:pt>
                <c:pt idx="1">
                  <c:v>RUSIJA</c:v>
                </c:pt>
                <c:pt idx="2">
                  <c:v>UK I ostale zemlje</c:v>
                </c:pt>
              </c:strCache>
            </c:strRef>
          </c:cat>
          <c:val>
            <c:numRef>
              <c:f>Sheet1!$D$2:$D$4</c:f>
              <c:numCache>
                <c:formatCode>General</c:formatCode>
                <c:ptCount val="3"/>
                <c:pt idx="2" formatCode="d\-mmm">
                  <c:v>42795</c:v>
                </c:pt>
              </c:numCache>
            </c:numRef>
          </c:val>
          <c:extLst>
            <c:ext xmlns:c16="http://schemas.microsoft.com/office/drawing/2014/chart" uri="{C3380CC4-5D6E-409C-BE32-E72D297353CC}">
              <c16:uniqueId val="{00000005-1909-4C02-A643-9BECC2B2AC85}"/>
            </c:ext>
          </c:extLst>
        </c:ser>
        <c:dLbls>
          <c:dLblPos val="outEnd"/>
          <c:showLegendKey val="0"/>
          <c:showVal val="1"/>
          <c:showCatName val="0"/>
          <c:showSerName val="0"/>
          <c:showPercent val="0"/>
          <c:showBubbleSize val="0"/>
        </c:dLbls>
        <c:gapWidth val="444"/>
        <c:overlap val="-90"/>
        <c:axId val="101380096"/>
        <c:axId val="101371936"/>
      </c:barChart>
      <c:catAx>
        <c:axId val="10138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01371936"/>
        <c:crosses val="autoZero"/>
        <c:auto val="1"/>
        <c:lblAlgn val="ctr"/>
        <c:lblOffset val="100"/>
        <c:noMultiLvlLbl val="0"/>
      </c:catAx>
      <c:valAx>
        <c:axId val="101371936"/>
        <c:scaling>
          <c:orientation val="minMax"/>
        </c:scaling>
        <c:delete val="1"/>
        <c:axPos val="l"/>
        <c:numFmt formatCode="d\-mmm" sourceLinked="1"/>
        <c:majorTickMark val="none"/>
        <c:minorTickMark val="none"/>
        <c:tickLblPos val="nextTo"/>
        <c:crossAx val="1013800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4F14F864-4EA6-4241-91E3-8CA3DC2BA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2</TotalTime>
  <Pages>29</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4</cp:revision>
  <dcterms:created xsi:type="dcterms:W3CDTF">2018-04-18T13:36:00Z</dcterms:created>
  <dcterms:modified xsi:type="dcterms:W3CDTF">2018-04-18T13:38:00Z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