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CEE" w:rsidRDefault="00725DD2" w:rsidP="00C46BD6">
      <w:pPr>
        <w:spacing w:before="120" w:after="0" w:line="264" w:lineRule="auto"/>
        <w:jc w:val="center"/>
        <w:rPr>
          <w:rFonts w:ascii="Corbel" w:eastAsia="SimSun" w:hAnsi="Corbel" w:cs="Tahoma"/>
          <w:caps/>
          <w:color w:val="0673A5"/>
          <w:spacing w:val="10"/>
          <w:sz w:val="28"/>
          <w:szCs w:val="28"/>
          <w:lang w:eastAsia="ja-JP"/>
        </w:rPr>
      </w:pPr>
      <w:r>
        <w:rPr>
          <w:rFonts w:ascii="Corbel" w:eastAsia="SimSun" w:hAnsi="Corbel" w:cs="Tahoma"/>
          <w:caps/>
          <w:color w:val="0673A5"/>
          <w:spacing w:val="10"/>
          <w:sz w:val="28"/>
          <w:szCs w:val="28"/>
          <w:lang w:eastAsia="ja-JP"/>
        </w:rPr>
        <w:t>,</w:t>
      </w:r>
    </w:p>
    <w:p w:rsidR="00176CEE" w:rsidRDefault="00176CEE" w:rsidP="00C46BD6">
      <w:pPr>
        <w:spacing w:before="120" w:after="0" w:line="264" w:lineRule="auto"/>
        <w:jc w:val="center"/>
        <w:rPr>
          <w:rFonts w:ascii="Corbel" w:eastAsia="SimSun" w:hAnsi="Corbel" w:cs="Tahoma"/>
          <w:caps/>
          <w:color w:val="0673A5"/>
          <w:spacing w:val="10"/>
          <w:sz w:val="28"/>
          <w:szCs w:val="28"/>
          <w:lang w:eastAsia="ja-JP"/>
        </w:rPr>
      </w:pPr>
    </w:p>
    <w:p w:rsidR="00176CEE" w:rsidRDefault="00176CEE" w:rsidP="00C46BD6">
      <w:pPr>
        <w:spacing w:before="120" w:after="0" w:line="264" w:lineRule="auto"/>
        <w:jc w:val="center"/>
        <w:rPr>
          <w:rFonts w:ascii="Corbel" w:eastAsia="SimSun" w:hAnsi="Corbel" w:cs="Tahoma"/>
          <w:caps/>
          <w:color w:val="0673A5"/>
          <w:spacing w:val="10"/>
          <w:sz w:val="28"/>
          <w:szCs w:val="28"/>
          <w:lang w:eastAsia="ja-JP"/>
        </w:rPr>
      </w:pPr>
    </w:p>
    <w:p w:rsidR="00176CEE" w:rsidRDefault="00176CEE" w:rsidP="00C46BD6">
      <w:pPr>
        <w:spacing w:before="120" w:after="0" w:line="264" w:lineRule="auto"/>
        <w:jc w:val="center"/>
        <w:rPr>
          <w:rFonts w:ascii="Corbel" w:eastAsia="SimSun" w:hAnsi="Corbel" w:cs="Tahoma"/>
          <w:caps/>
          <w:color w:val="0673A5"/>
          <w:spacing w:val="10"/>
          <w:sz w:val="28"/>
          <w:szCs w:val="28"/>
          <w:lang w:eastAsia="ja-JP"/>
        </w:rPr>
      </w:pPr>
    </w:p>
    <w:p w:rsidR="00176CEE" w:rsidRDefault="00176CEE" w:rsidP="00C46BD6">
      <w:pPr>
        <w:spacing w:before="120" w:after="0" w:line="264" w:lineRule="auto"/>
        <w:jc w:val="center"/>
        <w:rPr>
          <w:rFonts w:ascii="Corbel" w:eastAsia="SimSun" w:hAnsi="Corbel" w:cs="Tahoma"/>
          <w:caps/>
          <w:color w:val="0673A5"/>
          <w:spacing w:val="10"/>
          <w:sz w:val="28"/>
          <w:szCs w:val="28"/>
          <w:lang w:eastAsia="ja-JP"/>
        </w:rPr>
      </w:pPr>
    </w:p>
    <w:p w:rsidR="00176CEE" w:rsidRDefault="000C06D1" w:rsidP="00C46BD6">
      <w:pPr>
        <w:spacing w:before="120" w:after="0" w:line="264" w:lineRule="auto"/>
        <w:jc w:val="center"/>
        <w:rPr>
          <w:rFonts w:ascii="Corbel" w:eastAsia="SimSun" w:hAnsi="Corbel" w:cs="Tahoma"/>
          <w:caps/>
          <w:color w:val="0673A5"/>
          <w:spacing w:val="10"/>
          <w:sz w:val="28"/>
          <w:szCs w:val="28"/>
          <w:lang w:eastAsia="ja-JP"/>
        </w:rPr>
      </w:pPr>
      <w:r>
        <w:rPr>
          <w:noProof/>
        </w:rPr>
        <w:drawing>
          <wp:inline distT="0" distB="0" distL="0" distR="0" wp14:anchorId="31CB9EA3" wp14:editId="6B91A017">
            <wp:extent cx="857250" cy="723900"/>
            <wp:effectExtent l="133350" t="57150" r="76200" b="114300"/>
            <wp:docPr id="2" name="Picture 2" descr="TO TIVA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 TIVAT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23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76CEE" w:rsidRPr="00176CEE" w:rsidRDefault="00176CEE" w:rsidP="00176CEE">
      <w:pPr>
        <w:spacing w:after="0" w:line="240" w:lineRule="auto"/>
        <w:jc w:val="center"/>
        <w:rPr>
          <w:rFonts w:ascii="Corbel" w:eastAsia="SimSun" w:hAnsi="Corbel" w:cs="Tahoma"/>
          <w:b/>
          <w:sz w:val="28"/>
          <w:szCs w:val="28"/>
          <w:u w:val="single"/>
          <w:lang w:val="sr-Latn-CS" w:eastAsia="ja-JP"/>
        </w:rPr>
      </w:pPr>
    </w:p>
    <w:p w:rsidR="00176CEE" w:rsidRPr="00176CEE" w:rsidRDefault="00176CEE" w:rsidP="00176CEE">
      <w:pPr>
        <w:spacing w:after="0" w:line="240" w:lineRule="auto"/>
        <w:jc w:val="center"/>
        <w:rPr>
          <w:rFonts w:ascii="Corbel" w:eastAsia="SimSun" w:hAnsi="Corbel" w:cs="Tahoma"/>
          <w:b/>
          <w:color w:val="002060"/>
          <w:sz w:val="28"/>
          <w:szCs w:val="28"/>
          <w:lang w:val="sr-Latn-CS" w:eastAsia="ja-JP"/>
        </w:rPr>
      </w:pPr>
      <w:r w:rsidRPr="00176CEE">
        <w:rPr>
          <w:rFonts w:ascii="Corbel" w:eastAsia="SimSun" w:hAnsi="Corbel" w:cs="Tahoma"/>
          <w:b/>
          <w:color w:val="002060"/>
          <w:sz w:val="28"/>
          <w:szCs w:val="28"/>
          <w:lang w:val="sr-Latn-CS" w:eastAsia="ja-JP"/>
        </w:rPr>
        <w:t>TURISTIČKA ORGANIZACIJA TIVAT</w:t>
      </w:r>
    </w:p>
    <w:p w:rsidR="00176CEE" w:rsidRPr="00176CEE" w:rsidRDefault="00176CEE" w:rsidP="00176CEE">
      <w:pPr>
        <w:pBdr>
          <w:bottom w:val="single" w:sz="6" w:space="1" w:color="auto"/>
        </w:pBdr>
        <w:spacing w:after="0" w:line="240" w:lineRule="auto"/>
        <w:jc w:val="center"/>
        <w:rPr>
          <w:rFonts w:ascii="Corbel" w:eastAsia="SimSun" w:hAnsi="Corbel" w:cs="Tahoma"/>
          <w:b/>
          <w:color w:val="002060"/>
          <w:lang w:val="sr-Latn-CS" w:eastAsia="ja-JP"/>
        </w:rPr>
      </w:pPr>
      <w:r w:rsidRPr="00176CEE">
        <w:rPr>
          <w:rFonts w:ascii="Corbel" w:eastAsia="SimSun" w:hAnsi="Corbel" w:cs="Tahoma"/>
          <w:b/>
          <w:color w:val="002060"/>
          <w:lang w:val="sr-Latn-CS" w:eastAsia="ja-JP"/>
        </w:rPr>
        <w:t>www.tivat.travel</w:t>
      </w:r>
    </w:p>
    <w:p w:rsidR="00176CEE" w:rsidRPr="00176CEE" w:rsidRDefault="00176CEE" w:rsidP="00176CEE">
      <w:pPr>
        <w:spacing w:before="120" w:line="264" w:lineRule="auto"/>
        <w:rPr>
          <w:rFonts w:ascii="Corbel" w:eastAsia="SimSun" w:hAnsi="Corbel" w:cs="Times New Roman"/>
          <w:sz w:val="24"/>
          <w:szCs w:val="24"/>
          <w:lang w:eastAsia="ja-JP"/>
        </w:rPr>
      </w:pPr>
    </w:p>
    <w:p w:rsidR="00176CEE" w:rsidRPr="00176CEE" w:rsidRDefault="00176CEE" w:rsidP="00176CEE">
      <w:pPr>
        <w:spacing w:before="120" w:line="264" w:lineRule="auto"/>
        <w:rPr>
          <w:rFonts w:ascii="Corbel" w:eastAsia="SimSun" w:hAnsi="Corbel" w:cs="Times New Roman"/>
          <w:sz w:val="24"/>
          <w:szCs w:val="24"/>
          <w:lang w:eastAsia="ja-JP"/>
        </w:rPr>
      </w:pPr>
    </w:p>
    <w:p w:rsidR="00176CEE" w:rsidRPr="00176CEE" w:rsidRDefault="00176CEE" w:rsidP="00176CEE">
      <w:pPr>
        <w:spacing w:before="120" w:line="264" w:lineRule="auto"/>
        <w:jc w:val="center"/>
        <w:rPr>
          <w:rFonts w:ascii="Corbel" w:eastAsia="SimSun" w:hAnsi="Corbel" w:cs="Times New Roman"/>
          <w:b/>
          <w:color w:val="0070C0"/>
          <w:sz w:val="72"/>
          <w:szCs w:val="72"/>
          <w:lang w:eastAsia="ja-JP"/>
        </w:rPr>
      </w:pPr>
      <w:r>
        <w:rPr>
          <w:rFonts w:ascii="Corbel" w:eastAsia="SimSun" w:hAnsi="Corbel" w:cs="Times New Roman"/>
          <w:b/>
          <w:color w:val="0070C0"/>
          <w:sz w:val="72"/>
          <w:szCs w:val="72"/>
          <w:lang w:eastAsia="ja-JP"/>
        </w:rPr>
        <w:t xml:space="preserve">FINANSIJSKI </w:t>
      </w:r>
      <w:r w:rsidRPr="00176CEE">
        <w:rPr>
          <w:rFonts w:ascii="Corbel" w:eastAsia="SimSun" w:hAnsi="Corbel" w:cs="Times New Roman"/>
          <w:b/>
          <w:color w:val="0070C0"/>
          <w:sz w:val="72"/>
          <w:szCs w:val="72"/>
          <w:lang w:eastAsia="ja-JP"/>
        </w:rPr>
        <w:t>IZVJEŠTAJ O RADU</w:t>
      </w:r>
      <w:r>
        <w:rPr>
          <w:rFonts w:ascii="Corbel" w:eastAsia="SimSun" w:hAnsi="Corbel" w:cs="Times New Roman"/>
          <w:b/>
          <w:color w:val="0070C0"/>
          <w:sz w:val="72"/>
          <w:szCs w:val="72"/>
          <w:lang w:eastAsia="ja-JP"/>
        </w:rPr>
        <w:t xml:space="preserve"> TOT</w:t>
      </w:r>
    </w:p>
    <w:p w:rsidR="00176CEE" w:rsidRPr="00176CEE" w:rsidRDefault="00176CEE" w:rsidP="00176CEE">
      <w:pPr>
        <w:spacing w:before="120" w:line="264" w:lineRule="auto"/>
        <w:jc w:val="center"/>
        <w:rPr>
          <w:rFonts w:ascii="Corbel" w:eastAsia="SimSun" w:hAnsi="Corbel" w:cs="Times New Roman"/>
          <w:b/>
          <w:color w:val="0070C0"/>
          <w:sz w:val="72"/>
          <w:szCs w:val="72"/>
          <w:lang w:eastAsia="ja-JP"/>
        </w:rPr>
      </w:pPr>
      <w:r w:rsidRPr="00176CEE">
        <w:rPr>
          <w:rFonts w:ascii="Corbel" w:eastAsia="SimSun" w:hAnsi="Corbel" w:cs="Times New Roman"/>
          <w:b/>
          <w:color w:val="0070C0"/>
          <w:sz w:val="72"/>
          <w:szCs w:val="72"/>
          <w:lang w:eastAsia="ja-JP"/>
        </w:rPr>
        <w:t>2017</w:t>
      </w:r>
    </w:p>
    <w:p w:rsidR="00176CEE" w:rsidRPr="00176CEE" w:rsidRDefault="00176CEE" w:rsidP="00176CEE">
      <w:pPr>
        <w:spacing w:before="120" w:line="264" w:lineRule="auto"/>
        <w:rPr>
          <w:rFonts w:ascii="Times New Roman" w:eastAsia="SimSun" w:hAnsi="Times New Roman" w:cs="Times New Roman"/>
          <w:sz w:val="24"/>
          <w:szCs w:val="24"/>
          <w:lang w:eastAsia="ja-JP"/>
        </w:rPr>
      </w:pPr>
    </w:p>
    <w:p w:rsidR="00176CEE" w:rsidRPr="00176CEE" w:rsidRDefault="00176CEE" w:rsidP="00176CEE">
      <w:pPr>
        <w:spacing w:before="120" w:line="264" w:lineRule="auto"/>
        <w:rPr>
          <w:rFonts w:ascii="Times New Roman" w:eastAsia="SimSun" w:hAnsi="Times New Roman" w:cs="Times New Roman"/>
          <w:sz w:val="24"/>
          <w:szCs w:val="24"/>
          <w:lang w:eastAsia="ja-JP"/>
        </w:rPr>
      </w:pPr>
    </w:p>
    <w:p w:rsidR="00176CEE" w:rsidRPr="00176CEE" w:rsidRDefault="00176CEE" w:rsidP="00176CEE">
      <w:pPr>
        <w:spacing w:before="120" w:line="264" w:lineRule="auto"/>
        <w:rPr>
          <w:rFonts w:ascii="Times New Roman" w:eastAsia="SimSun" w:hAnsi="Times New Roman" w:cs="Times New Roman"/>
          <w:sz w:val="24"/>
          <w:szCs w:val="24"/>
          <w:lang w:eastAsia="ja-JP"/>
        </w:rPr>
      </w:pPr>
    </w:p>
    <w:p w:rsidR="00176CEE" w:rsidRPr="00176CEE" w:rsidRDefault="00176CEE" w:rsidP="00176CEE">
      <w:pPr>
        <w:spacing w:before="120" w:line="264" w:lineRule="auto"/>
        <w:rPr>
          <w:rFonts w:ascii="Times New Roman" w:eastAsia="SimSun" w:hAnsi="Times New Roman" w:cs="Times New Roman"/>
          <w:sz w:val="24"/>
          <w:szCs w:val="24"/>
          <w:lang w:eastAsia="ja-JP"/>
        </w:rPr>
      </w:pPr>
    </w:p>
    <w:p w:rsidR="00176CEE" w:rsidRDefault="00176CEE" w:rsidP="00C46BD6">
      <w:pPr>
        <w:spacing w:before="120" w:after="0" w:line="264" w:lineRule="auto"/>
        <w:jc w:val="center"/>
        <w:rPr>
          <w:rFonts w:ascii="Corbel" w:eastAsia="SimSun" w:hAnsi="Corbel" w:cs="Tahoma"/>
          <w:caps/>
          <w:color w:val="0673A5"/>
          <w:spacing w:val="10"/>
          <w:sz w:val="28"/>
          <w:szCs w:val="28"/>
          <w:lang w:eastAsia="ja-JP"/>
        </w:rPr>
      </w:pPr>
    </w:p>
    <w:p w:rsidR="00FA6240" w:rsidRDefault="00FA6240" w:rsidP="00C72327">
      <w:pPr>
        <w:spacing w:before="120" w:after="0" w:line="264" w:lineRule="auto"/>
        <w:rPr>
          <w:rFonts w:ascii="Corbel" w:eastAsia="SimSun" w:hAnsi="Corbel" w:cs="Tahoma"/>
          <w:caps/>
          <w:color w:val="0673A5"/>
          <w:spacing w:val="10"/>
          <w:sz w:val="28"/>
          <w:szCs w:val="28"/>
          <w:lang w:eastAsia="ja-JP"/>
        </w:rPr>
      </w:pPr>
    </w:p>
    <w:p w:rsidR="003A7D6B" w:rsidRPr="00607160" w:rsidRDefault="00607160" w:rsidP="00C72327">
      <w:pPr>
        <w:spacing w:before="120" w:after="0" w:line="264" w:lineRule="auto"/>
        <w:rPr>
          <w:rFonts w:ascii="Corbel" w:eastAsia="SimSun" w:hAnsi="Corbel" w:cs="Tahoma"/>
          <w:caps/>
          <w:color w:val="0673A5"/>
          <w:spacing w:val="10"/>
          <w:sz w:val="52"/>
          <w:szCs w:val="52"/>
          <w:lang w:eastAsia="ja-JP"/>
        </w:rPr>
      </w:pPr>
      <w:r w:rsidRPr="00607160">
        <w:rPr>
          <w:rFonts w:ascii="Corbel" w:eastAsia="SimSun" w:hAnsi="Corbel" w:cs="Tahoma"/>
          <w:caps/>
          <w:color w:val="0673A5"/>
          <w:spacing w:val="10"/>
          <w:sz w:val="28"/>
          <w:szCs w:val="28"/>
          <w:lang w:eastAsia="ja-JP"/>
        </w:rPr>
        <w:lastRenderedPageBreak/>
        <w:t>pregled ostvarenih prihoda u</w:t>
      </w:r>
      <w:r>
        <w:rPr>
          <w:rFonts w:ascii="Corbel" w:eastAsia="SimSun" w:hAnsi="Corbel" w:cs="Tahoma"/>
          <w:caps/>
          <w:color w:val="0673A5"/>
          <w:spacing w:val="10"/>
          <w:sz w:val="36"/>
          <w:szCs w:val="36"/>
          <w:lang w:eastAsia="ja-JP"/>
        </w:rPr>
        <w:t xml:space="preserve"> </w:t>
      </w:r>
      <w:r w:rsidRPr="00607160">
        <w:rPr>
          <w:rFonts w:ascii="Corbel" w:eastAsia="SimSun" w:hAnsi="Corbel" w:cs="Tahoma"/>
          <w:caps/>
          <w:color w:val="0673A5"/>
          <w:spacing w:val="10"/>
          <w:sz w:val="52"/>
          <w:szCs w:val="52"/>
          <w:lang w:eastAsia="ja-JP"/>
        </w:rPr>
        <w:t>2017</w:t>
      </w:r>
      <w:r>
        <w:rPr>
          <w:rFonts w:ascii="Corbel" w:eastAsia="SimSun" w:hAnsi="Corbel" w:cs="Tahoma"/>
          <w:caps/>
          <w:color w:val="0673A5"/>
          <w:spacing w:val="10"/>
          <w:sz w:val="36"/>
          <w:szCs w:val="36"/>
          <w:lang w:eastAsia="ja-JP"/>
        </w:rPr>
        <w:t xml:space="preserve"> </w:t>
      </w:r>
      <w:r w:rsidRPr="00607160">
        <w:rPr>
          <w:rFonts w:ascii="Corbel" w:eastAsia="SimSun" w:hAnsi="Corbel" w:cs="Tahoma"/>
          <w:caps/>
          <w:color w:val="0673A5"/>
          <w:spacing w:val="10"/>
          <w:sz w:val="28"/>
          <w:szCs w:val="28"/>
          <w:lang w:eastAsia="ja-JP"/>
        </w:rPr>
        <w:t>u odnosu na</w:t>
      </w:r>
      <w:r>
        <w:rPr>
          <w:rFonts w:ascii="Corbel" w:eastAsia="SimSun" w:hAnsi="Corbel" w:cs="Tahoma"/>
          <w:caps/>
          <w:color w:val="0673A5"/>
          <w:spacing w:val="10"/>
          <w:sz w:val="36"/>
          <w:szCs w:val="36"/>
          <w:lang w:eastAsia="ja-JP"/>
        </w:rPr>
        <w:t xml:space="preserve"> </w:t>
      </w:r>
      <w:r>
        <w:rPr>
          <w:rFonts w:ascii="Corbel" w:eastAsia="SimSun" w:hAnsi="Corbel" w:cs="Tahoma"/>
          <w:caps/>
          <w:color w:val="0673A5"/>
          <w:spacing w:val="10"/>
          <w:sz w:val="52"/>
          <w:szCs w:val="52"/>
          <w:lang w:eastAsia="ja-JP"/>
        </w:rPr>
        <w:t>2016</w:t>
      </w: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2751"/>
        <w:gridCol w:w="1405"/>
        <w:gridCol w:w="1405"/>
        <w:gridCol w:w="1405"/>
        <w:gridCol w:w="1405"/>
        <w:gridCol w:w="1405"/>
      </w:tblGrid>
      <w:tr w:rsidR="00787DA2" w:rsidRPr="00EF1E7C" w:rsidTr="00787DA2">
        <w:trPr>
          <w:trHeight w:val="529"/>
        </w:trPr>
        <w:tc>
          <w:tcPr>
            <w:tcW w:w="2898" w:type="dxa"/>
            <w:shd w:val="clear" w:color="auto" w:fill="002060"/>
          </w:tcPr>
          <w:p w:rsidR="00FA6240" w:rsidRPr="00EF1E7C" w:rsidRDefault="00FA6240" w:rsidP="009426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 w:rsidRPr="00EF1E7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Opis</w:t>
            </w:r>
          </w:p>
        </w:tc>
        <w:tc>
          <w:tcPr>
            <w:tcW w:w="1474" w:type="dxa"/>
            <w:shd w:val="clear" w:color="auto" w:fill="002060"/>
          </w:tcPr>
          <w:p w:rsidR="00FA6240" w:rsidRPr="00EF1E7C" w:rsidRDefault="00FA6240" w:rsidP="009426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Planirano 2016</w:t>
            </w:r>
          </w:p>
        </w:tc>
        <w:tc>
          <w:tcPr>
            <w:tcW w:w="1474" w:type="dxa"/>
            <w:shd w:val="clear" w:color="auto" w:fill="002060"/>
          </w:tcPr>
          <w:p w:rsidR="00FA6240" w:rsidRPr="00EF1E7C" w:rsidRDefault="00FA6240" w:rsidP="009426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Ostvareno 2016</w:t>
            </w:r>
          </w:p>
        </w:tc>
        <w:tc>
          <w:tcPr>
            <w:tcW w:w="1474" w:type="dxa"/>
            <w:shd w:val="clear" w:color="auto" w:fill="002060"/>
          </w:tcPr>
          <w:p w:rsidR="00FA6240" w:rsidRPr="00EF1E7C" w:rsidRDefault="00FA6240" w:rsidP="0094266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Planirano 2017</w:t>
            </w:r>
          </w:p>
        </w:tc>
        <w:tc>
          <w:tcPr>
            <w:tcW w:w="1474" w:type="dxa"/>
            <w:shd w:val="clear" w:color="auto" w:fill="002060"/>
          </w:tcPr>
          <w:p w:rsidR="00FA6240" w:rsidRPr="00EF1E7C" w:rsidRDefault="00FA6240" w:rsidP="009426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Ostvareno 2017</w:t>
            </w:r>
          </w:p>
        </w:tc>
        <w:tc>
          <w:tcPr>
            <w:tcW w:w="1474" w:type="dxa"/>
            <w:shd w:val="clear" w:color="auto" w:fill="002060"/>
          </w:tcPr>
          <w:p w:rsidR="00FA6240" w:rsidRDefault="00787DA2" w:rsidP="0094266E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%</w:t>
            </w:r>
          </w:p>
        </w:tc>
      </w:tr>
      <w:tr w:rsidR="00787DA2" w:rsidRPr="00EF1E7C" w:rsidTr="00A06A7E">
        <w:trPr>
          <w:trHeight w:val="553"/>
        </w:trPr>
        <w:tc>
          <w:tcPr>
            <w:tcW w:w="2898" w:type="dxa"/>
          </w:tcPr>
          <w:p w:rsidR="00FA6240" w:rsidRPr="00EF1E7C" w:rsidRDefault="00FA6240" w:rsidP="00DE6159">
            <w:pPr>
              <w:keepNext/>
              <w:spacing w:before="240" w:after="60"/>
              <w:outlineLvl w:val="0"/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  <w:t>Boravišna taksa</w:t>
            </w:r>
          </w:p>
        </w:tc>
        <w:tc>
          <w:tcPr>
            <w:tcW w:w="1474" w:type="dxa"/>
          </w:tcPr>
          <w:p w:rsidR="00FA6240" w:rsidRPr="00EF1E7C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165,000.00</w:t>
            </w:r>
          </w:p>
        </w:tc>
        <w:tc>
          <w:tcPr>
            <w:tcW w:w="1474" w:type="dxa"/>
            <w:shd w:val="clear" w:color="auto" w:fill="DBE5F1" w:themeFill="accent1" w:themeFillTint="33"/>
          </w:tcPr>
          <w:p w:rsidR="00FA6240" w:rsidRDefault="00FA6240" w:rsidP="004973AD">
            <w:pPr>
              <w:keepNext/>
              <w:spacing w:before="240" w:after="6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271,061.17</w:t>
            </w:r>
          </w:p>
        </w:tc>
        <w:tc>
          <w:tcPr>
            <w:tcW w:w="1474" w:type="dxa"/>
          </w:tcPr>
          <w:p w:rsidR="00FA6240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280,000.00</w:t>
            </w:r>
          </w:p>
        </w:tc>
        <w:tc>
          <w:tcPr>
            <w:tcW w:w="1474" w:type="dxa"/>
            <w:shd w:val="clear" w:color="auto" w:fill="DBE5F1" w:themeFill="accent1" w:themeFillTint="33"/>
          </w:tcPr>
          <w:p w:rsidR="00FA6240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346,621.72</w:t>
            </w:r>
          </w:p>
        </w:tc>
        <w:tc>
          <w:tcPr>
            <w:tcW w:w="1474" w:type="dxa"/>
            <w:shd w:val="clear" w:color="auto" w:fill="B8CCE4" w:themeFill="accent1" w:themeFillTint="66"/>
          </w:tcPr>
          <w:p w:rsidR="00FA6240" w:rsidRDefault="00787DA2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+27.88%</w:t>
            </w:r>
          </w:p>
        </w:tc>
      </w:tr>
      <w:tr w:rsidR="00787DA2" w:rsidRPr="00EF1E7C" w:rsidTr="00A06A7E">
        <w:trPr>
          <w:trHeight w:val="540"/>
        </w:trPr>
        <w:tc>
          <w:tcPr>
            <w:tcW w:w="2898" w:type="dxa"/>
          </w:tcPr>
          <w:p w:rsidR="00FA6240" w:rsidRPr="00EF1E7C" w:rsidRDefault="00FA6240" w:rsidP="00DE6159">
            <w:pPr>
              <w:keepNext/>
              <w:spacing w:before="240" w:after="60"/>
              <w:outlineLvl w:val="0"/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</w:pPr>
            <w:r w:rsidRPr="00EF1E7C"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  <w:t>Članski doprinos</w:t>
            </w:r>
          </w:p>
        </w:tc>
        <w:tc>
          <w:tcPr>
            <w:tcW w:w="1474" w:type="dxa"/>
          </w:tcPr>
          <w:p w:rsidR="00FA6240" w:rsidRPr="00EF1E7C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 w:rsidRPr="00EF1E7C"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60,000.00</w:t>
            </w:r>
          </w:p>
        </w:tc>
        <w:tc>
          <w:tcPr>
            <w:tcW w:w="1474" w:type="dxa"/>
            <w:shd w:val="clear" w:color="auto" w:fill="DBE5F1" w:themeFill="accent1" w:themeFillTint="33"/>
          </w:tcPr>
          <w:p w:rsidR="00FA6240" w:rsidRPr="00EF1E7C" w:rsidRDefault="00FA6240" w:rsidP="004973AD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81,685.87</w:t>
            </w:r>
          </w:p>
        </w:tc>
        <w:tc>
          <w:tcPr>
            <w:tcW w:w="1474" w:type="dxa"/>
          </w:tcPr>
          <w:p w:rsidR="00FA6240" w:rsidRPr="00EF1E7C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80,000.00</w:t>
            </w:r>
          </w:p>
        </w:tc>
        <w:tc>
          <w:tcPr>
            <w:tcW w:w="1474" w:type="dxa"/>
            <w:shd w:val="clear" w:color="auto" w:fill="DBE5F1" w:themeFill="accent1" w:themeFillTint="33"/>
          </w:tcPr>
          <w:p w:rsidR="00FA6240" w:rsidRPr="00EF1E7C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82,476.00</w:t>
            </w:r>
          </w:p>
        </w:tc>
        <w:tc>
          <w:tcPr>
            <w:tcW w:w="1474" w:type="dxa"/>
            <w:shd w:val="clear" w:color="auto" w:fill="B8CCE4" w:themeFill="accent1" w:themeFillTint="66"/>
          </w:tcPr>
          <w:p w:rsidR="00FA6240" w:rsidRDefault="00A06A7E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+0.97%</w:t>
            </w:r>
          </w:p>
        </w:tc>
      </w:tr>
      <w:tr w:rsidR="00787DA2" w:rsidRPr="00EF1E7C" w:rsidTr="00A06A7E">
        <w:trPr>
          <w:trHeight w:val="553"/>
        </w:trPr>
        <w:tc>
          <w:tcPr>
            <w:tcW w:w="2898" w:type="dxa"/>
          </w:tcPr>
          <w:p w:rsidR="00FA6240" w:rsidRPr="00EF1E7C" w:rsidRDefault="00FA6240" w:rsidP="00DE6159">
            <w:pPr>
              <w:keepNext/>
              <w:spacing w:before="240" w:after="60"/>
              <w:outlineLvl w:val="0"/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</w:pPr>
            <w:r w:rsidRPr="00EF1E7C"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  <w:t>Turistička taksa</w:t>
            </w:r>
          </w:p>
        </w:tc>
        <w:tc>
          <w:tcPr>
            <w:tcW w:w="1474" w:type="dxa"/>
          </w:tcPr>
          <w:p w:rsidR="00FA6240" w:rsidRPr="00EF1E7C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 w:rsidRPr="00EF1E7C"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75,000.00</w:t>
            </w:r>
          </w:p>
        </w:tc>
        <w:tc>
          <w:tcPr>
            <w:tcW w:w="1474" w:type="dxa"/>
            <w:shd w:val="clear" w:color="auto" w:fill="DBE5F1" w:themeFill="accent1" w:themeFillTint="33"/>
          </w:tcPr>
          <w:p w:rsidR="00FA6240" w:rsidRPr="00EF1E7C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98,769.75</w:t>
            </w:r>
          </w:p>
        </w:tc>
        <w:tc>
          <w:tcPr>
            <w:tcW w:w="1474" w:type="dxa"/>
          </w:tcPr>
          <w:p w:rsidR="00FA6240" w:rsidRPr="00EF1E7C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97,000.00</w:t>
            </w:r>
          </w:p>
        </w:tc>
        <w:tc>
          <w:tcPr>
            <w:tcW w:w="1474" w:type="dxa"/>
            <w:shd w:val="clear" w:color="auto" w:fill="DBE5F1" w:themeFill="accent1" w:themeFillTint="33"/>
          </w:tcPr>
          <w:p w:rsidR="00FA6240" w:rsidRPr="00EF1E7C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147,645.00</w:t>
            </w:r>
          </w:p>
        </w:tc>
        <w:tc>
          <w:tcPr>
            <w:tcW w:w="1474" w:type="dxa"/>
            <w:shd w:val="clear" w:color="auto" w:fill="B8CCE4" w:themeFill="accent1" w:themeFillTint="66"/>
          </w:tcPr>
          <w:p w:rsidR="00FA6240" w:rsidRDefault="00A06A7E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+49.48%</w:t>
            </w:r>
          </w:p>
        </w:tc>
      </w:tr>
      <w:tr w:rsidR="00787DA2" w:rsidRPr="00EF1E7C" w:rsidTr="00A06A7E">
        <w:trPr>
          <w:trHeight w:val="553"/>
        </w:trPr>
        <w:tc>
          <w:tcPr>
            <w:tcW w:w="2898" w:type="dxa"/>
          </w:tcPr>
          <w:p w:rsidR="00FA6240" w:rsidRPr="00EF1E7C" w:rsidRDefault="00FA6240" w:rsidP="00DE6159">
            <w:pPr>
              <w:keepNext/>
              <w:spacing w:before="240" w:after="60"/>
              <w:outlineLvl w:val="0"/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</w:pPr>
            <w:r w:rsidRPr="00EF1E7C"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  <w:t>Refundacije ZZZCG - Fond</w:t>
            </w:r>
          </w:p>
        </w:tc>
        <w:tc>
          <w:tcPr>
            <w:tcW w:w="1474" w:type="dxa"/>
          </w:tcPr>
          <w:p w:rsidR="00FA6240" w:rsidRPr="00EF1E7C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 w:rsidRPr="00EF1E7C"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10,000.00</w:t>
            </w:r>
          </w:p>
        </w:tc>
        <w:tc>
          <w:tcPr>
            <w:tcW w:w="1474" w:type="dxa"/>
            <w:shd w:val="clear" w:color="auto" w:fill="DBE5F1" w:themeFill="accent1" w:themeFillTint="33"/>
          </w:tcPr>
          <w:p w:rsidR="00FA6240" w:rsidRPr="00EF1E7C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10,733.</w:t>
            </w:r>
            <w:r w:rsidRPr="00EF1E7C"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07</w:t>
            </w:r>
          </w:p>
        </w:tc>
        <w:tc>
          <w:tcPr>
            <w:tcW w:w="1474" w:type="dxa"/>
          </w:tcPr>
          <w:p w:rsidR="00FA6240" w:rsidRPr="00EF1E7C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10,000.00</w:t>
            </w:r>
          </w:p>
        </w:tc>
        <w:tc>
          <w:tcPr>
            <w:tcW w:w="1474" w:type="dxa"/>
            <w:shd w:val="clear" w:color="auto" w:fill="DBE5F1" w:themeFill="accent1" w:themeFillTint="33"/>
          </w:tcPr>
          <w:p w:rsidR="00FA6240" w:rsidRPr="003A7D6B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  <w:lang w:val="en-GB"/>
              </w:rPr>
              <w:t>16,955.04</w:t>
            </w:r>
          </w:p>
        </w:tc>
        <w:tc>
          <w:tcPr>
            <w:tcW w:w="1474" w:type="dxa"/>
            <w:shd w:val="clear" w:color="auto" w:fill="B8CCE4" w:themeFill="accent1" w:themeFillTint="66"/>
          </w:tcPr>
          <w:p w:rsidR="00FA6240" w:rsidRDefault="00A06A7E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  <w:lang w:val="en-GB"/>
              </w:rPr>
              <w:t>+57,97%</w:t>
            </w:r>
          </w:p>
        </w:tc>
      </w:tr>
      <w:tr w:rsidR="00787DA2" w:rsidRPr="00EF1E7C" w:rsidTr="00787DA2">
        <w:trPr>
          <w:trHeight w:val="1082"/>
        </w:trPr>
        <w:tc>
          <w:tcPr>
            <w:tcW w:w="2898" w:type="dxa"/>
          </w:tcPr>
          <w:p w:rsidR="00FA6240" w:rsidRDefault="00FA6240" w:rsidP="00997B71">
            <w:pPr>
              <w:keepNext/>
              <w:spacing w:before="240" w:after="60"/>
              <w:outlineLvl w:val="0"/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  <w:t xml:space="preserve">Prihodi ostvareni od potraživanja/dugovanja prethodnih godina </w:t>
            </w:r>
          </w:p>
        </w:tc>
        <w:tc>
          <w:tcPr>
            <w:tcW w:w="1474" w:type="dxa"/>
          </w:tcPr>
          <w:p w:rsidR="00FA6240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35,000.00</w:t>
            </w:r>
          </w:p>
        </w:tc>
        <w:tc>
          <w:tcPr>
            <w:tcW w:w="1474" w:type="dxa"/>
          </w:tcPr>
          <w:p w:rsidR="00FA6240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/</w:t>
            </w:r>
          </w:p>
        </w:tc>
        <w:tc>
          <w:tcPr>
            <w:tcW w:w="1474" w:type="dxa"/>
          </w:tcPr>
          <w:p w:rsidR="00FA6240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54,900.00</w:t>
            </w:r>
          </w:p>
        </w:tc>
        <w:tc>
          <w:tcPr>
            <w:tcW w:w="1474" w:type="dxa"/>
          </w:tcPr>
          <w:p w:rsidR="00FA6240" w:rsidRDefault="00FA6240" w:rsidP="00997B71">
            <w:pPr>
              <w:keepNext/>
              <w:tabs>
                <w:tab w:val="left" w:pos="200"/>
              </w:tabs>
              <w:spacing w:before="240" w:after="6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/</w:t>
            </w:r>
          </w:p>
        </w:tc>
        <w:tc>
          <w:tcPr>
            <w:tcW w:w="1474" w:type="dxa"/>
          </w:tcPr>
          <w:p w:rsidR="00FA6240" w:rsidRDefault="00FA6240" w:rsidP="00997B71">
            <w:pPr>
              <w:keepNext/>
              <w:tabs>
                <w:tab w:val="left" w:pos="200"/>
              </w:tabs>
              <w:spacing w:before="240" w:after="6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787DA2" w:rsidRPr="00EF1E7C" w:rsidTr="00A06A7E">
        <w:trPr>
          <w:trHeight w:val="553"/>
        </w:trPr>
        <w:tc>
          <w:tcPr>
            <w:tcW w:w="2898" w:type="dxa"/>
            <w:vMerge w:val="restart"/>
          </w:tcPr>
          <w:p w:rsidR="00FA6240" w:rsidRPr="00EF1E7C" w:rsidRDefault="00FA6240" w:rsidP="00AF0DE5">
            <w:pPr>
              <w:keepNext/>
              <w:spacing w:before="240" w:after="60"/>
              <w:outlineLvl w:val="0"/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  <w:t xml:space="preserve">Ostali prihodi </w:t>
            </w:r>
          </w:p>
        </w:tc>
        <w:tc>
          <w:tcPr>
            <w:tcW w:w="1474" w:type="dxa"/>
            <w:vMerge w:val="restart"/>
          </w:tcPr>
          <w:p w:rsidR="00FA6240" w:rsidRPr="00EF1E7C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 w:rsidRPr="00EF1E7C"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17,500.00</w:t>
            </w:r>
          </w:p>
        </w:tc>
        <w:tc>
          <w:tcPr>
            <w:tcW w:w="1474" w:type="dxa"/>
            <w:shd w:val="clear" w:color="auto" w:fill="DBE5F1" w:themeFill="accent1" w:themeFillTint="33"/>
          </w:tcPr>
          <w:p w:rsidR="00FA6240" w:rsidRPr="00EF1E7C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63,738.21</w:t>
            </w:r>
          </w:p>
        </w:tc>
        <w:tc>
          <w:tcPr>
            <w:tcW w:w="1474" w:type="dxa"/>
            <w:vMerge w:val="restart"/>
          </w:tcPr>
          <w:p w:rsidR="00FA6240" w:rsidRPr="00EF1E7C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48,000.00</w:t>
            </w:r>
          </w:p>
        </w:tc>
        <w:tc>
          <w:tcPr>
            <w:tcW w:w="1474" w:type="dxa"/>
            <w:shd w:val="clear" w:color="auto" w:fill="DBE5F1" w:themeFill="accent1" w:themeFillTint="33"/>
          </w:tcPr>
          <w:p w:rsidR="00FA6240" w:rsidRPr="00EF1E7C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65,839.42</w:t>
            </w:r>
          </w:p>
        </w:tc>
        <w:tc>
          <w:tcPr>
            <w:tcW w:w="1474" w:type="dxa"/>
            <w:shd w:val="clear" w:color="auto" w:fill="B8CCE4" w:themeFill="accent1" w:themeFillTint="66"/>
          </w:tcPr>
          <w:p w:rsidR="00FA6240" w:rsidRDefault="00A06A7E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+3.30%</w:t>
            </w:r>
          </w:p>
        </w:tc>
      </w:tr>
      <w:tr w:rsidR="00787DA2" w:rsidRPr="00EF1E7C" w:rsidTr="00A06A7E">
        <w:trPr>
          <w:trHeight w:val="565"/>
        </w:trPr>
        <w:tc>
          <w:tcPr>
            <w:tcW w:w="2898" w:type="dxa"/>
            <w:vMerge/>
          </w:tcPr>
          <w:p w:rsidR="00FA6240" w:rsidRDefault="00FA6240" w:rsidP="00AF0DE5">
            <w:pPr>
              <w:keepNext/>
              <w:spacing w:before="240" w:after="60"/>
              <w:outlineLvl w:val="0"/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1474" w:type="dxa"/>
            <w:vMerge/>
          </w:tcPr>
          <w:p w:rsidR="00FA6240" w:rsidRPr="00EF1E7C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1474" w:type="dxa"/>
            <w:shd w:val="clear" w:color="auto" w:fill="DBE5F1" w:themeFill="accent1" w:themeFillTint="33"/>
          </w:tcPr>
          <w:p w:rsidR="00FA6240" w:rsidRPr="00EF1E7C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30,900.00</w:t>
            </w:r>
          </w:p>
        </w:tc>
        <w:tc>
          <w:tcPr>
            <w:tcW w:w="1474" w:type="dxa"/>
            <w:vMerge/>
          </w:tcPr>
          <w:p w:rsidR="00FA6240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</w:p>
        </w:tc>
        <w:tc>
          <w:tcPr>
            <w:tcW w:w="1474" w:type="dxa"/>
            <w:shd w:val="clear" w:color="auto" w:fill="DBE5F1" w:themeFill="accent1" w:themeFillTint="33"/>
          </w:tcPr>
          <w:p w:rsidR="00FA6240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98,980.00</w:t>
            </w:r>
          </w:p>
        </w:tc>
        <w:tc>
          <w:tcPr>
            <w:tcW w:w="1474" w:type="dxa"/>
            <w:shd w:val="clear" w:color="auto" w:fill="B8CCE4" w:themeFill="accent1" w:themeFillTint="66"/>
          </w:tcPr>
          <w:p w:rsidR="00FA6240" w:rsidRDefault="00A06A7E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+220.32%</w:t>
            </w:r>
          </w:p>
        </w:tc>
      </w:tr>
      <w:tr w:rsidR="00787DA2" w:rsidRPr="00EF1E7C" w:rsidTr="00787DA2">
        <w:trPr>
          <w:trHeight w:val="1334"/>
        </w:trPr>
        <w:tc>
          <w:tcPr>
            <w:tcW w:w="2898" w:type="dxa"/>
          </w:tcPr>
          <w:p w:rsidR="00FA6240" w:rsidRPr="00EF1E7C" w:rsidRDefault="008B218B" w:rsidP="00997B71">
            <w:pPr>
              <w:keepNext/>
              <w:spacing w:before="240" w:after="60"/>
              <w:outlineLvl w:val="0"/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  <w:t xml:space="preserve">Planirani prihodi od </w:t>
            </w:r>
            <w:r w:rsidR="00E95D0A"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  <w:t>boravišne takse za plovne objekte (</w:t>
            </w:r>
            <w:r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  <w:t>nautičke takse</w:t>
            </w:r>
            <w:r w:rsidR="00E95D0A"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  <w:t>)</w:t>
            </w:r>
          </w:p>
        </w:tc>
        <w:tc>
          <w:tcPr>
            <w:tcW w:w="1474" w:type="dxa"/>
          </w:tcPr>
          <w:p w:rsidR="00FA6240" w:rsidRPr="00EF1E7C" w:rsidRDefault="00510BA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/</w:t>
            </w:r>
          </w:p>
        </w:tc>
        <w:tc>
          <w:tcPr>
            <w:tcW w:w="1474" w:type="dxa"/>
          </w:tcPr>
          <w:p w:rsidR="00FA6240" w:rsidRPr="00EF1E7C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/</w:t>
            </w:r>
          </w:p>
        </w:tc>
        <w:tc>
          <w:tcPr>
            <w:tcW w:w="1474" w:type="dxa"/>
          </w:tcPr>
          <w:p w:rsidR="00FA6240" w:rsidRPr="00EF1E7C" w:rsidRDefault="00FA624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115,000.00</w:t>
            </w:r>
          </w:p>
        </w:tc>
        <w:tc>
          <w:tcPr>
            <w:tcW w:w="1474" w:type="dxa"/>
          </w:tcPr>
          <w:p w:rsidR="00FA6240" w:rsidRPr="00510BA0" w:rsidRDefault="00510BA0" w:rsidP="00572C62">
            <w:pPr>
              <w:keepNext/>
              <w:spacing w:before="240" w:after="60"/>
              <w:jc w:val="center"/>
              <w:outlineLvl w:val="0"/>
              <w:rPr>
                <w:rFonts w:ascii="Times New Roman" w:hAnsi="Times New Roman" w:cs="Times New Roman"/>
                <w:sz w:val="20"/>
                <w:szCs w:val="20"/>
                <w:lang w:val="hr-HR"/>
              </w:rPr>
            </w:pPr>
            <w:r w:rsidRPr="00510BA0">
              <w:rPr>
                <w:rFonts w:ascii="Times New Roman" w:hAnsi="Times New Roman" w:cs="Times New Roman"/>
                <w:sz w:val="20"/>
                <w:szCs w:val="20"/>
                <w:lang w:val="hr-HR"/>
              </w:rPr>
              <w:t>Izražena u dijelu ostvarene boravišne takse</w:t>
            </w:r>
          </w:p>
        </w:tc>
        <w:tc>
          <w:tcPr>
            <w:tcW w:w="1474" w:type="dxa"/>
          </w:tcPr>
          <w:p w:rsidR="00FA6240" w:rsidRDefault="00510BA0" w:rsidP="00572C62">
            <w:pPr>
              <w:keepNext/>
              <w:spacing w:before="240" w:after="6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/</w:t>
            </w:r>
          </w:p>
        </w:tc>
      </w:tr>
      <w:tr w:rsidR="00510BA0" w:rsidRPr="00EF1E7C" w:rsidTr="00510BA0">
        <w:trPr>
          <w:trHeight w:val="548"/>
        </w:trPr>
        <w:tc>
          <w:tcPr>
            <w:tcW w:w="2898" w:type="dxa"/>
          </w:tcPr>
          <w:p w:rsidR="00510BA0" w:rsidRDefault="00510BA0" w:rsidP="00997B71">
            <w:pPr>
              <w:keepNext/>
              <w:spacing w:before="240" w:after="60"/>
              <w:outlineLvl w:val="0"/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  <w:t xml:space="preserve">Namjenski </w:t>
            </w:r>
            <w:r w:rsidR="006C19CA"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  <w:t>prenešena sredstva</w:t>
            </w:r>
          </w:p>
        </w:tc>
        <w:tc>
          <w:tcPr>
            <w:tcW w:w="1474" w:type="dxa"/>
          </w:tcPr>
          <w:p w:rsidR="00510BA0" w:rsidRDefault="00510BA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75.500.00</w:t>
            </w:r>
          </w:p>
        </w:tc>
        <w:tc>
          <w:tcPr>
            <w:tcW w:w="1474" w:type="dxa"/>
          </w:tcPr>
          <w:p w:rsidR="00510BA0" w:rsidRDefault="00510BA0" w:rsidP="00572C62">
            <w:pPr>
              <w:keepNext/>
              <w:spacing w:before="240" w:after="6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/</w:t>
            </w:r>
          </w:p>
        </w:tc>
        <w:tc>
          <w:tcPr>
            <w:tcW w:w="1474" w:type="dxa"/>
          </w:tcPr>
          <w:p w:rsidR="00510BA0" w:rsidRDefault="00510BA0" w:rsidP="00572C62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/</w:t>
            </w:r>
          </w:p>
        </w:tc>
        <w:tc>
          <w:tcPr>
            <w:tcW w:w="1474" w:type="dxa"/>
          </w:tcPr>
          <w:p w:rsidR="00510BA0" w:rsidRDefault="00510BA0" w:rsidP="00572C62">
            <w:pPr>
              <w:keepNext/>
              <w:spacing w:before="240" w:after="6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/</w:t>
            </w:r>
          </w:p>
        </w:tc>
        <w:tc>
          <w:tcPr>
            <w:tcW w:w="1474" w:type="dxa"/>
          </w:tcPr>
          <w:p w:rsidR="00510BA0" w:rsidRDefault="00510BA0" w:rsidP="00572C62">
            <w:pPr>
              <w:keepNext/>
              <w:spacing w:before="240" w:after="6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/</w:t>
            </w:r>
          </w:p>
        </w:tc>
      </w:tr>
      <w:tr w:rsidR="00787DA2" w:rsidRPr="00EF1E7C" w:rsidTr="00787DA2">
        <w:trPr>
          <w:trHeight w:val="553"/>
        </w:trPr>
        <w:tc>
          <w:tcPr>
            <w:tcW w:w="2898" w:type="dxa"/>
            <w:shd w:val="clear" w:color="auto" w:fill="8DB3E2" w:themeFill="text2" w:themeFillTint="66"/>
          </w:tcPr>
          <w:p w:rsidR="00FA6240" w:rsidRPr="00EF1E7C" w:rsidRDefault="00FA6240" w:rsidP="006650B9">
            <w:pPr>
              <w:keepNext/>
              <w:spacing w:before="240" w:after="60"/>
              <w:jc w:val="both"/>
              <w:outlineLvl w:val="0"/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</w:pPr>
            <w:r w:rsidRPr="00EF1E7C"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  <w:t>UKUPNO:</w:t>
            </w:r>
          </w:p>
        </w:tc>
        <w:tc>
          <w:tcPr>
            <w:tcW w:w="1474" w:type="dxa"/>
            <w:shd w:val="clear" w:color="auto" w:fill="8DB3E2" w:themeFill="text2" w:themeFillTint="66"/>
          </w:tcPr>
          <w:p w:rsidR="00FA6240" w:rsidRPr="00EF1E7C" w:rsidRDefault="00FA6240" w:rsidP="006650B9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43</w:t>
            </w:r>
            <w:r w:rsidRPr="00EA40BC"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8,000.00</w:t>
            </w:r>
          </w:p>
        </w:tc>
        <w:tc>
          <w:tcPr>
            <w:tcW w:w="1474" w:type="dxa"/>
            <w:shd w:val="clear" w:color="auto" w:fill="8DB3E2" w:themeFill="text2" w:themeFillTint="66"/>
          </w:tcPr>
          <w:p w:rsidR="00FA6240" w:rsidRPr="00EF1E7C" w:rsidRDefault="00FA6240" w:rsidP="006650B9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  <w:t>556,888.07</w:t>
            </w:r>
          </w:p>
        </w:tc>
        <w:tc>
          <w:tcPr>
            <w:tcW w:w="1474" w:type="dxa"/>
            <w:shd w:val="clear" w:color="auto" w:fill="8DB3E2" w:themeFill="text2" w:themeFillTint="66"/>
          </w:tcPr>
          <w:p w:rsidR="00FA6240" w:rsidRPr="00EF1E7C" w:rsidRDefault="00FA6240" w:rsidP="006650B9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684,900.00</w:t>
            </w:r>
          </w:p>
        </w:tc>
        <w:tc>
          <w:tcPr>
            <w:tcW w:w="1474" w:type="dxa"/>
            <w:shd w:val="clear" w:color="auto" w:fill="8DB3E2" w:themeFill="text2" w:themeFillTint="66"/>
          </w:tcPr>
          <w:p w:rsidR="00FA6240" w:rsidRPr="00386E44" w:rsidRDefault="00FA6240" w:rsidP="006650B9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  <w:lang w:val="en-GB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  <w:t>758,517.18</w:t>
            </w:r>
          </w:p>
        </w:tc>
        <w:tc>
          <w:tcPr>
            <w:tcW w:w="1474" w:type="dxa"/>
            <w:shd w:val="clear" w:color="auto" w:fill="8DB3E2" w:themeFill="text2" w:themeFillTint="66"/>
          </w:tcPr>
          <w:p w:rsidR="00FA6240" w:rsidRPr="00A06A7E" w:rsidRDefault="00A06A7E" w:rsidP="006650B9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</w:pPr>
            <w:r w:rsidRPr="00A06A7E"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  <w:t>+36.21%</w:t>
            </w:r>
          </w:p>
        </w:tc>
      </w:tr>
    </w:tbl>
    <w:p w:rsidR="00CA038A" w:rsidRDefault="00741957" w:rsidP="00BD69F2">
      <w:pPr>
        <w:keepNext/>
        <w:spacing w:before="240" w:after="60" w:line="240" w:lineRule="auto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Najveći dio prihoda Turističke organizacije opštine Tivat generiše</w:t>
      </w:r>
      <w:r w:rsidR="00386E44">
        <w:rPr>
          <w:rFonts w:ascii="Times New Roman" w:hAnsi="Times New Roman" w:cs="Times New Roman"/>
          <w:iCs/>
          <w:sz w:val="24"/>
          <w:szCs w:val="24"/>
        </w:rPr>
        <w:t xml:space="preserve"> prihod </w:t>
      </w:r>
      <w:r w:rsidR="00B54A39">
        <w:rPr>
          <w:rFonts w:ascii="Times New Roman" w:hAnsi="Times New Roman" w:cs="Times New Roman"/>
          <w:iCs/>
          <w:sz w:val="24"/>
          <w:szCs w:val="24"/>
        </w:rPr>
        <w:t>od</w:t>
      </w:r>
      <w:r w:rsidR="00386E44">
        <w:rPr>
          <w:rFonts w:ascii="Times New Roman" w:hAnsi="Times New Roman" w:cs="Times New Roman"/>
          <w:iCs/>
          <w:sz w:val="24"/>
          <w:szCs w:val="24"/>
        </w:rPr>
        <w:t xml:space="preserve"> boravišne takse</w:t>
      </w:r>
      <w:r w:rsidR="00AF0DE5">
        <w:rPr>
          <w:rFonts w:ascii="Times New Roman" w:hAnsi="Times New Roman" w:cs="Times New Roman"/>
          <w:iCs/>
          <w:sz w:val="24"/>
          <w:szCs w:val="24"/>
        </w:rPr>
        <w:t>, pored još tri ostale vrste priho</w:t>
      </w:r>
      <w:r w:rsidR="00FA6240">
        <w:rPr>
          <w:rFonts w:ascii="Times New Roman" w:hAnsi="Times New Roman" w:cs="Times New Roman"/>
          <w:iCs/>
          <w:sz w:val="24"/>
          <w:szCs w:val="24"/>
        </w:rPr>
        <w:t xml:space="preserve">da evidentnih u tabeli, koje shodno </w:t>
      </w:r>
      <w:r w:rsidR="00AF0DE5">
        <w:rPr>
          <w:rFonts w:ascii="Times New Roman" w:hAnsi="Times New Roman" w:cs="Times New Roman"/>
          <w:iCs/>
          <w:sz w:val="24"/>
          <w:szCs w:val="24"/>
        </w:rPr>
        <w:t>Zakonu i Statutu ostvaruje TO Tivat.</w:t>
      </w:r>
    </w:p>
    <w:p w:rsidR="00722520" w:rsidRDefault="00722520" w:rsidP="00722520">
      <w:pPr>
        <w:keepNext/>
        <w:spacing w:before="240" w:after="60" w:line="240" w:lineRule="auto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Stanje na</w:t>
      </w:r>
      <w:r w:rsidR="00BF4CE5">
        <w:rPr>
          <w:rFonts w:ascii="Times New Roman" w:hAnsi="Times New Roman" w:cs="Times New Roman"/>
          <w:iCs/>
          <w:sz w:val="24"/>
          <w:szCs w:val="24"/>
        </w:rPr>
        <w:t xml:space="preserve"> računima 01.01.2017. </w:t>
      </w:r>
      <w:r w:rsidR="00A13106">
        <w:rPr>
          <w:rFonts w:ascii="Times New Roman" w:hAnsi="Times New Roman" w:cs="Times New Roman"/>
          <w:iCs/>
          <w:sz w:val="24"/>
          <w:szCs w:val="24"/>
        </w:rPr>
        <w:t>godine izno</w:t>
      </w:r>
      <w:r>
        <w:rPr>
          <w:rFonts w:ascii="Times New Roman" w:hAnsi="Times New Roman" w:cs="Times New Roman"/>
          <w:iCs/>
          <w:sz w:val="24"/>
          <w:szCs w:val="24"/>
        </w:rPr>
        <w:t xml:space="preserve">silo je </w:t>
      </w:r>
      <w:r w:rsidR="00C44E24">
        <w:rPr>
          <w:rFonts w:ascii="Times New Roman" w:hAnsi="Times New Roman" w:cs="Times New Roman"/>
          <w:iCs/>
          <w:sz w:val="24"/>
          <w:szCs w:val="24"/>
        </w:rPr>
        <w:t xml:space="preserve">179,927.63 </w:t>
      </w:r>
      <w:r w:rsidR="00146E3E">
        <w:rPr>
          <w:rFonts w:ascii="Times New Roman" w:hAnsi="Times New Roman" w:cs="Times New Roman"/>
          <w:iCs/>
          <w:sz w:val="24"/>
          <w:szCs w:val="24"/>
        </w:rPr>
        <w:t>eura</w:t>
      </w:r>
      <w:r w:rsidR="007632D6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F4CE5">
        <w:rPr>
          <w:rFonts w:ascii="Times New Roman" w:hAnsi="Times New Roman" w:cs="Times New Roman"/>
          <w:iCs/>
          <w:sz w:val="24"/>
          <w:szCs w:val="24"/>
        </w:rPr>
        <w:t>Ova sredstva su trošena za opera</w:t>
      </w:r>
      <w:r>
        <w:rPr>
          <w:rFonts w:ascii="Times New Roman" w:hAnsi="Times New Roman" w:cs="Times New Roman"/>
          <w:iCs/>
          <w:sz w:val="24"/>
          <w:szCs w:val="24"/>
        </w:rPr>
        <w:t>tivnost prvog dijela godine</w:t>
      </w:r>
      <w:r w:rsidR="00A13106">
        <w:rPr>
          <w:rFonts w:ascii="Times New Roman" w:hAnsi="Times New Roman" w:cs="Times New Roman"/>
          <w:iCs/>
          <w:sz w:val="24"/>
          <w:szCs w:val="24"/>
        </w:rPr>
        <w:t>, kada nije bilo</w:t>
      </w:r>
      <w:r>
        <w:rPr>
          <w:rFonts w:ascii="Times New Roman" w:hAnsi="Times New Roman" w:cs="Times New Roman"/>
          <w:iCs/>
          <w:sz w:val="24"/>
          <w:szCs w:val="24"/>
        </w:rPr>
        <w:t xml:space="preserve"> zna</w:t>
      </w:r>
      <w:r w:rsidR="00585C09">
        <w:rPr>
          <w:rFonts w:ascii="Times New Roman" w:hAnsi="Times New Roman" w:cs="Times New Roman"/>
          <w:iCs/>
          <w:sz w:val="24"/>
          <w:szCs w:val="24"/>
        </w:rPr>
        <w:t>čajnijih prihoda u organizaciji</w:t>
      </w:r>
      <w:r w:rsidR="00326BD1">
        <w:rPr>
          <w:rFonts w:ascii="Times New Roman" w:hAnsi="Times New Roman" w:cs="Times New Roman"/>
          <w:iCs/>
          <w:sz w:val="24"/>
          <w:szCs w:val="24"/>
        </w:rPr>
        <w:t xml:space="preserve"> i ne mogu biti finansijskog iskazivanja prihoda za 2017.godinu.</w:t>
      </w:r>
    </w:p>
    <w:p w:rsidR="00FA6240" w:rsidRPr="00C32E0D" w:rsidRDefault="00FA6240" w:rsidP="00FA6240">
      <w:pPr>
        <w:keepNext/>
        <w:spacing w:before="240" w:after="60" w:line="240" w:lineRule="auto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Sve stavke osnovnih prihoda organizacije su u potpunosti usaglašene sa stanjem evidencije Sekretarijata za ekonomski razvoj i preduzetništvo i Sekretarijatom za finansije opštine Tivat.</w:t>
      </w:r>
      <w:r w:rsidR="00D812F1">
        <w:rPr>
          <w:rFonts w:ascii="Times New Roman" w:hAnsi="Times New Roman" w:cs="Times New Roman"/>
          <w:iCs/>
          <w:sz w:val="24"/>
          <w:szCs w:val="24"/>
        </w:rPr>
        <w:t xml:space="preserve"> Stavka ostalih prihoda se odnosi na dotacije opštine za zajedničke projekte, kao i u manjem dijelu </w:t>
      </w:r>
      <w:r w:rsidR="00D812F1">
        <w:rPr>
          <w:rFonts w:ascii="Times New Roman" w:hAnsi="Times New Roman" w:cs="Times New Roman"/>
          <w:iCs/>
          <w:sz w:val="24"/>
          <w:szCs w:val="24"/>
        </w:rPr>
        <w:lastRenderedPageBreak/>
        <w:t>saradnje za projekte sa Udruženjem ugostitelja</w:t>
      </w:r>
      <w:r w:rsidR="00BD692B">
        <w:rPr>
          <w:rFonts w:ascii="Times New Roman" w:hAnsi="Times New Roman" w:cs="Times New Roman"/>
          <w:iCs/>
          <w:sz w:val="24"/>
          <w:szCs w:val="24"/>
        </w:rPr>
        <w:t xml:space="preserve"> i drugih dotacija i donacija, prihodi od smanjenja obaveza (usklađivanja), sajamskih učešća i starih zaliha suvenira.</w:t>
      </w:r>
    </w:p>
    <w:p w:rsidR="00CA038A" w:rsidRPr="00C62E01" w:rsidRDefault="00FA6240" w:rsidP="00C62E01">
      <w:pPr>
        <w:keepNext/>
        <w:spacing w:before="240" w:after="60" w:line="240" w:lineRule="auto"/>
        <w:jc w:val="both"/>
        <w:outlineLvl w:val="0"/>
        <w:rPr>
          <w:rFonts w:ascii="Times New Roman" w:hAnsi="Times New Roman" w:cs="Times New Roman"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iCs/>
          <w:sz w:val="24"/>
          <w:szCs w:val="24"/>
        </w:rPr>
        <w:t>U</w:t>
      </w:r>
      <w:r w:rsidR="00C72327">
        <w:rPr>
          <w:rFonts w:ascii="Times New Roman" w:hAnsi="Times New Roman" w:cs="Times New Roman"/>
          <w:iCs/>
          <w:sz w:val="24"/>
          <w:szCs w:val="24"/>
        </w:rPr>
        <w:t xml:space="preserve"> 2017. godini </w:t>
      </w:r>
      <w:r>
        <w:rPr>
          <w:rFonts w:ascii="Times New Roman" w:hAnsi="Times New Roman" w:cs="Times New Roman"/>
          <w:iCs/>
          <w:sz w:val="24"/>
          <w:szCs w:val="24"/>
        </w:rPr>
        <w:t xml:space="preserve">bilježimo rast od </w:t>
      </w:r>
      <w:r w:rsidR="00A06A7E">
        <w:rPr>
          <w:rFonts w:ascii="Times New Roman" w:hAnsi="Times New Roman" w:cs="Times New Roman"/>
          <w:iCs/>
          <w:sz w:val="24"/>
          <w:szCs w:val="24"/>
        </w:rPr>
        <w:t>36.21</w:t>
      </w:r>
      <w:r w:rsidR="00C72327">
        <w:rPr>
          <w:rFonts w:ascii="Times New Roman" w:hAnsi="Times New Roman" w:cs="Times New Roman"/>
          <w:iCs/>
          <w:sz w:val="24"/>
          <w:szCs w:val="24"/>
        </w:rPr>
        <w:t xml:space="preserve">% u odnosu na 2016. godinu </w:t>
      </w:r>
      <w:r>
        <w:rPr>
          <w:rFonts w:ascii="Times New Roman" w:hAnsi="Times New Roman" w:cs="Times New Roman"/>
          <w:iCs/>
          <w:sz w:val="24"/>
          <w:szCs w:val="24"/>
          <w:lang w:val="en-GB"/>
        </w:rPr>
        <w:t xml:space="preserve">i svi navedeni prihodi su </w:t>
      </w:r>
      <w:r w:rsidR="00127937">
        <w:rPr>
          <w:rFonts w:ascii="Times New Roman" w:hAnsi="Times New Roman" w:cs="Times New Roman"/>
          <w:iCs/>
          <w:sz w:val="24"/>
          <w:szCs w:val="24"/>
        </w:rPr>
        <w:t>iskazani</w:t>
      </w:r>
      <w:r w:rsidR="00741957">
        <w:rPr>
          <w:rFonts w:ascii="Times New Roman" w:hAnsi="Times New Roman" w:cs="Times New Roman"/>
          <w:iCs/>
          <w:sz w:val="24"/>
          <w:szCs w:val="24"/>
        </w:rPr>
        <w:t xml:space="preserve"> u Završnom računu </w:t>
      </w:r>
      <w:r w:rsidR="00B54A39">
        <w:rPr>
          <w:rFonts w:ascii="Times New Roman" w:hAnsi="Times New Roman" w:cs="Times New Roman"/>
          <w:iCs/>
          <w:sz w:val="24"/>
          <w:szCs w:val="24"/>
        </w:rPr>
        <w:t>knjigovodstvene agencije “</w:t>
      </w:r>
      <w:r w:rsidR="001F5BA3">
        <w:rPr>
          <w:rFonts w:ascii="Times New Roman" w:hAnsi="Times New Roman" w:cs="Times New Roman"/>
          <w:iCs/>
          <w:sz w:val="24"/>
          <w:szCs w:val="24"/>
        </w:rPr>
        <w:t>Gorje doo</w:t>
      </w:r>
      <w:r w:rsidR="00B54A39">
        <w:rPr>
          <w:rFonts w:ascii="Times New Roman" w:hAnsi="Times New Roman" w:cs="Times New Roman"/>
          <w:iCs/>
          <w:sz w:val="24"/>
          <w:szCs w:val="24"/>
        </w:rPr>
        <w:t xml:space="preserve">” iz Tivta u iznosu od </w:t>
      </w:r>
      <w:r w:rsidR="00127937">
        <w:rPr>
          <w:rFonts w:ascii="Times New Roman" w:hAnsi="Times New Roman" w:cs="Times New Roman"/>
          <w:iCs/>
          <w:sz w:val="24"/>
          <w:szCs w:val="24"/>
        </w:rPr>
        <w:t xml:space="preserve">758,517.18 </w:t>
      </w:r>
      <w:r w:rsidR="00B54A39">
        <w:rPr>
          <w:rFonts w:ascii="Times New Roman" w:hAnsi="Times New Roman" w:cs="Times New Roman"/>
          <w:iCs/>
          <w:sz w:val="24"/>
          <w:szCs w:val="24"/>
        </w:rPr>
        <w:t>eura</w:t>
      </w:r>
      <w:r>
        <w:rPr>
          <w:rFonts w:ascii="Times New Roman" w:hAnsi="Times New Roman" w:cs="Times New Roman"/>
          <w:iCs/>
          <w:sz w:val="24"/>
          <w:szCs w:val="24"/>
        </w:rPr>
        <w:t>,</w:t>
      </w:r>
      <w:r w:rsidR="00E2132D">
        <w:rPr>
          <w:rFonts w:ascii="Times New Roman" w:hAnsi="Times New Roman" w:cs="Times New Roman"/>
          <w:iCs/>
          <w:sz w:val="24"/>
          <w:szCs w:val="24"/>
        </w:rPr>
        <w:t xml:space="preserve"> što je za 11% više u odnosu</w:t>
      </w:r>
      <w:r>
        <w:rPr>
          <w:rFonts w:ascii="Times New Roman" w:hAnsi="Times New Roman" w:cs="Times New Roman"/>
          <w:iCs/>
          <w:sz w:val="24"/>
          <w:szCs w:val="24"/>
        </w:rPr>
        <w:t xml:space="preserve"> na planirane vrijednosti iz Plana i programa postavljenih za 2017.godinu.</w:t>
      </w:r>
    </w:p>
    <w:p w:rsidR="00EF1E7C" w:rsidRDefault="00C32E0D" w:rsidP="00FA6240">
      <w:pPr>
        <w:spacing w:before="120" w:after="0" w:line="264" w:lineRule="auto"/>
        <w:rPr>
          <w:rFonts w:ascii="Corbel" w:eastAsia="SimSun" w:hAnsi="Corbel" w:cs="Tahoma"/>
          <w:caps/>
          <w:color w:val="0673A5"/>
          <w:spacing w:val="10"/>
          <w:sz w:val="52"/>
          <w:szCs w:val="52"/>
          <w:lang w:eastAsia="ja-JP"/>
        </w:rPr>
      </w:pPr>
      <w:r>
        <w:rPr>
          <w:rFonts w:ascii="Corbel" w:eastAsia="SimSun" w:hAnsi="Corbel" w:cs="Tahoma"/>
          <w:caps/>
          <w:color w:val="0673A5"/>
          <w:spacing w:val="10"/>
          <w:sz w:val="28"/>
          <w:szCs w:val="28"/>
          <w:lang w:eastAsia="ja-JP"/>
        </w:rPr>
        <w:t>pregled OS</w:t>
      </w:r>
      <w:r w:rsidR="001F5BA3" w:rsidRPr="00607160">
        <w:rPr>
          <w:rFonts w:ascii="Corbel" w:eastAsia="SimSun" w:hAnsi="Corbel" w:cs="Tahoma"/>
          <w:caps/>
          <w:color w:val="0673A5"/>
          <w:spacing w:val="10"/>
          <w:sz w:val="28"/>
          <w:szCs w:val="28"/>
          <w:lang w:eastAsia="ja-JP"/>
        </w:rPr>
        <w:t xml:space="preserve">tvarenih </w:t>
      </w:r>
      <w:r w:rsidR="001F5BA3">
        <w:rPr>
          <w:rFonts w:ascii="Corbel" w:eastAsia="SimSun" w:hAnsi="Corbel" w:cs="Tahoma"/>
          <w:caps/>
          <w:color w:val="0673A5"/>
          <w:spacing w:val="10"/>
          <w:sz w:val="28"/>
          <w:szCs w:val="28"/>
          <w:lang w:eastAsia="ja-JP"/>
        </w:rPr>
        <w:t>rashoda</w:t>
      </w:r>
      <w:r w:rsidR="00C62E01">
        <w:rPr>
          <w:rFonts w:ascii="Corbel" w:eastAsia="SimSun" w:hAnsi="Corbel" w:cs="Tahoma"/>
          <w:caps/>
          <w:color w:val="0673A5"/>
          <w:spacing w:val="10"/>
          <w:sz w:val="28"/>
          <w:szCs w:val="28"/>
          <w:lang w:eastAsia="ja-JP"/>
        </w:rPr>
        <w:t xml:space="preserve"> U</w:t>
      </w:r>
      <w:r w:rsidR="001F5BA3" w:rsidRPr="00607160">
        <w:rPr>
          <w:rFonts w:ascii="Corbel" w:eastAsia="SimSun" w:hAnsi="Corbel" w:cs="Tahoma"/>
          <w:caps/>
          <w:color w:val="0673A5"/>
          <w:spacing w:val="10"/>
          <w:sz w:val="28"/>
          <w:szCs w:val="28"/>
          <w:lang w:eastAsia="ja-JP"/>
        </w:rPr>
        <w:t xml:space="preserve"> </w:t>
      </w:r>
      <w:r w:rsidR="00C62E01" w:rsidRPr="00607160">
        <w:rPr>
          <w:rFonts w:ascii="Corbel" w:eastAsia="SimSun" w:hAnsi="Corbel" w:cs="Tahoma"/>
          <w:caps/>
          <w:color w:val="0673A5"/>
          <w:spacing w:val="10"/>
          <w:sz w:val="52"/>
          <w:szCs w:val="52"/>
          <w:lang w:eastAsia="ja-JP"/>
        </w:rPr>
        <w:t>2017</w:t>
      </w:r>
      <w:r w:rsidR="00C62E01">
        <w:rPr>
          <w:rFonts w:ascii="Corbel" w:eastAsia="SimSun" w:hAnsi="Corbel" w:cs="Tahoma"/>
          <w:caps/>
          <w:color w:val="0673A5"/>
          <w:spacing w:val="10"/>
          <w:sz w:val="36"/>
          <w:szCs w:val="36"/>
          <w:lang w:eastAsia="ja-JP"/>
        </w:rPr>
        <w:t xml:space="preserve"> </w:t>
      </w:r>
      <w:r w:rsidR="00C62E01" w:rsidRPr="00607160">
        <w:rPr>
          <w:rFonts w:ascii="Corbel" w:eastAsia="SimSun" w:hAnsi="Corbel" w:cs="Tahoma"/>
          <w:caps/>
          <w:color w:val="0673A5"/>
          <w:spacing w:val="10"/>
          <w:sz w:val="28"/>
          <w:szCs w:val="28"/>
          <w:lang w:eastAsia="ja-JP"/>
        </w:rPr>
        <w:t>u odnosu na</w:t>
      </w:r>
      <w:r w:rsidR="00C62E01">
        <w:rPr>
          <w:rFonts w:ascii="Corbel" w:eastAsia="SimSun" w:hAnsi="Corbel" w:cs="Tahoma"/>
          <w:caps/>
          <w:color w:val="0673A5"/>
          <w:spacing w:val="10"/>
          <w:sz w:val="36"/>
          <w:szCs w:val="36"/>
          <w:lang w:eastAsia="ja-JP"/>
        </w:rPr>
        <w:t xml:space="preserve"> </w:t>
      </w:r>
      <w:r w:rsidR="00C62E01">
        <w:rPr>
          <w:rFonts w:ascii="Corbel" w:eastAsia="SimSun" w:hAnsi="Corbel" w:cs="Tahoma"/>
          <w:caps/>
          <w:color w:val="0673A5"/>
          <w:spacing w:val="10"/>
          <w:sz w:val="52"/>
          <w:szCs w:val="52"/>
          <w:lang w:eastAsia="ja-JP"/>
        </w:rPr>
        <w:t>2016</w:t>
      </w:r>
    </w:p>
    <w:tbl>
      <w:tblPr>
        <w:tblStyle w:val="TableGrid"/>
        <w:tblW w:w="9576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2696"/>
        <w:gridCol w:w="1376"/>
        <w:gridCol w:w="1376"/>
        <w:gridCol w:w="1376"/>
        <w:gridCol w:w="1376"/>
        <w:gridCol w:w="1376"/>
      </w:tblGrid>
      <w:tr w:rsidR="00E90E42" w:rsidTr="00E90E42">
        <w:trPr>
          <w:trHeight w:val="556"/>
        </w:trPr>
        <w:tc>
          <w:tcPr>
            <w:tcW w:w="2696" w:type="dxa"/>
            <w:shd w:val="clear" w:color="auto" w:fill="002060"/>
          </w:tcPr>
          <w:p w:rsidR="00E90E42" w:rsidRPr="00EF1E7C" w:rsidRDefault="00E90E42" w:rsidP="00A57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 w:rsidRPr="00EF1E7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Opis</w:t>
            </w:r>
          </w:p>
        </w:tc>
        <w:tc>
          <w:tcPr>
            <w:tcW w:w="1376" w:type="dxa"/>
            <w:shd w:val="clear" w:color="auto" w:fill="002060"/>
          </w:tcPr>
          <w:p w:rsidR="00E90E42" w:rsidRPr="00EF1E7C" w:rsidRDefault="00E90E42" w:rsidP="00A57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Planirano 2016</w:t>
            </w:r>
          </w:p>
        </w:tc>
        <w:tc>
          <w:tcPr>
            <w:tcW w:w="1376" w:type="dxa"/>
            <w:shd w:val="clear" w:color="auto" w:fill="002060"/>
          </w:tcPr>
          <w:p w:rsidR="00E90E42" w:rsidRPr="00EF1E7C" w:rsidRDefault="00E90E42" w:rsidP="00A57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Ostvareno 2016</w:t>
            </w:r>
          </w:p>
        </w:tc>
        <w:tc>
          <w:tcPr>
            <w:tcW w:w="1376" w:type="dxa"/>
            <w:shd w:val="clear" w:color="auto" w:fill="002060"/>
          </w:tcPr>
          <w:p w:rsidR="00E90E42" w:rsidRPr="00EF1E7C" w:rsidRDefault="00E90E42" w:rsidP="00A57EB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Planirano 2017</w:t>
            </w:r>
          </w:p>
        </w:tc>
        <w:tc>
          <w:tcPr>
            <w:tcW w:w="1376" w:type="dxa"/>
            <w:shd w:val="clear" w:color="auto" w:fill="002060"/>
          </w:tcPr>
          <w:p w:rsidR="00E90E42" w:rsidRPr="00EF1E7C" w:rsidRDefault="00E90E42" w:rsidP="00A57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Ostvareno 2017</w:t>
            </w:r>
          </w:p>
        </w:tc>
        <w:tc>
          <w:tcPr>
            <w:tcW w:w="1376" w:type="dxa"/>
            <w:shd w:val="clear" w:color="auto" w:fill="002060"/>
          </w:tcPr>
          <w:p w:rsidR="00E90E42" w:rsidRDefault="00E90E42" w:rsidP="00A57EB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%</w:t>
            </w:r>
          </w:p>
        </w:tc>
      </w:tr>
      <w:tr w:rsidR="00E90E42" w:rsidTr="007334CC">
        <w:trPr>
          <w:trHeight w:val="582"/>
        </w:trPr>
        <w:tc>
          <w:tcPr>
            <w:tcW w:w="2696" w:type="dxa"/>
          </w:tcPr>
          <w:p w:rsidR="00E90E42" w:rsidRPr="00EF1E7C" w:rsidRDefault="00E90E42" w:rsidP="00A57EBF">
            <w:pPr>
              <w:keepNext/>
              <w:spacing w:before="240" w:after="60"/>
              <w:outlineLvl w:val="0"/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Cs/>
                <w:kern w:val="32"/>
                <w:sz w:val="24"/>
                <w:szCs w:val="24"/>
              </w:rPr>
              <w:t>RASHODI UKUPNO</w:t>
            </w:r>
          </w:p>
        </w:tc>
        <w:tc>
          <w:tcPr>
            <w:tcW w:w="1376" w:type="dxa"/>
          </w:tcPr>
          <w:p w:rsidR="00E90E42" w:rsidRPr="00EF1E7C" w:rsidRDefault="00E90E42" w:rsidP="00A57EBF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409,200.00</w:t>
            </w:r>
          </w:p>
        </w:tc>
        <w:tc>
          <w:tcPr>
            <w:tcW w:w="1376" w:type="dxa"/>
            <w:shd w:val="clear" w:color="auto" w:fill="auto"/>
          </w:tcPr>
          <w:p w:rsidR="00E90E42" w:rsidRDefault="00E90E42" w:rsidP="00A57EBF">
            <w:pPr>
              <w:keepNext/>
              <w:spacing w:before="240" w:after="60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512,837.10</w:t>
            </w:r>
          </w:p>
        </w:tc>
        <w:tc>
          <w:tcPr>
            <w:tcW w:w="1376" w:type="dxa"/>
            <w:shd w:val="clear" w:color="auto" w:fill="DBE5F1" w:themeFill="accent1" w:themeFillTint="33"/>
          </w:tcPr>
          <w:p w:rsidR="00E90E42" w:rsidRDefault="00E90E42" w:rsidP="00A57EBF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684,900.00</w:t>
            </w:r>
          </w:p>
        </w:tc>
        <w:tc>
          <w:tcPr>
            <w:tcW w:w="1376" w:type="dxa"/>
            <w:shd w:val="clear" w:color="auto" w:fill="DBE5F1" w:themeFill="accent1" w:themeFillTint="33"/>
          </w:tcPr>
          <w:p w:rsidR="00E90E42" w:rsidRDefault="00E90E42" w:rsidP="00A57EBF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729,095.85</w:t>
            </w:r>
          </w:p>
        </w:tc>
        <w:tc>
          <w:tcPr>
            <w:tcW w:w="1376" w:type="dxa"/>
            <w:shd w:val="clear" w:color="auto" w:fill="B8CCE4" w:themeFill="accent1" w:themeFillTint="66"/>
          </w:tcPr>
          <w:p w:rsidR="00E90E42" w:rsidRDefault="00E90E42" w:rsidP="007334CC">
            <w:pPr>
              <w:keepNext/>
              <w:spacing w:before="240" w:after="60"/>
              <w:jc w:val="center"/>
              <w:outlineLvl w:val="0"/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+</w:t>
            </w:r>
            <w:r w:rsidR="007334CC"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6.45</w:t>
            </w:r>
            <w:r>
              <w:rPr>
                <w:rFonts w:ascii="Times New Roman" w:eastAsiaTheme="majorEastAsia" w:hAnsi="Times New Roman" w:cs="Times New Roman"/>
                <w:bCs/>
                <w:iCs/>
                <w:kern w:val="32"/>
                <w:sz w:val="24"/>
                <w:szCs w:val="24"/>
              </w:rPr>
              <w:t>%</w:t>
            </w:r>
          </w:p>
        </w:tc>
      </w:tr>
    </w:tbl>
    <w:p w:rsidR="000D6813" w:rsidRPr="00EF1E7C" w:rsidRDefault="000D6813" w:rsidP="009A56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tbl>
      <w:tblPr>
        <w:tblW w:w="9576" w:type="dxa"/>
        <w:tblLook w:val="01E0" w:firstRow="1" w:lastRow="1" w:firstColumn="1" w:lastColumn="1" w:noHBand="0" w:noVBand="0"/>
      </w:tblPr>
      <w:tblGrid>
        <w:gridCol w:w="703"/>
        <w:gridCol w:w="3592"/>
        <w:gridCol w:w="1959"/>
        <w:gridCol w:w="1666"/>
        <w:gridCol w:w="1656"/>
      </w:tblGrid>
      <w:tr w:rsidR="00957521" w:rsidRPr="00EF1E7C" w:rsidTr="003628FB">
        <w:tc>
          <w:tcPr>
            <w:tcW w:w="6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9A5659" w:rsidRPr="00EF1E7C" w:rsidRDefault="009A5659" w:rsidP="00BA41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EF1E7C"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MARKETING</w:t>
            </w:r>
            <w:r w:rsidR="00127937"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 xml:space="preserve"> I PROMOCIJA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9A5659" w:rsidRPr="00EF1E7C" w:rsidRDefault="009A5659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EF1E7C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Planirano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9A5659" w:rsidRPr="00EF1E7C" w:rsidRDefault="009A5659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EF1E7C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Ostvareno</w:t>
            </w:r>
          </w:p>
        </w:tc>
      </w:tr>
      <w:tr w:rsidR="00957521" w:rsidRPr="00EF1E7C" w:rsidTr="003628FB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659" w:rsidRPr="00EF1E7C" w:rsidRDefault="009A5659" w:rsidP="00BA4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EF1E7C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659" w:rsidRPr="00EF1E7C" w:rsidRDefault="001F5BA3" w:rsidP="009920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Obilježavanje </w:t>
            </w:r>
            <w:r w:rsidR="0099207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rođendana</w:t>
            </w:r>
            <w:r w:rsidR="009A5659"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Turističke organizacije Tivta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659" w:rsidRPr="00EF1E7C" w:rsidRDefault="00BA41BF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</w:t>
            </w:r>
            <w:r w:rsidR="0099207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,500.00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659" w:rsidRPr="00EF1E7C" w:rsidRDefault="00561E8B" w:rsidP="0099207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F125FF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1,</w:t>
            </w:r>
            <w:r w:rsidR="007E5FD7" w:rsidRPr="00F125FF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799.8</w:t>
            </w:r>
            <w:r w:rsidR="00992074" w:rsidRPr="00F125FF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0</w:t>
            </w:r>
          </w:p>
        </w:tc>
      </w:tr>
      <w:tr w:rsidR="00BE4683" w:rsidRPr="00EF1E7C" w:rsidTr="003628FB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683" w:rsidRPr="00EF1E7C" w:rsidRDefault="006255F8" w:rsidP="00BA4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2. 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683" w:rsidRPr="00EF1E7C" w:rsidRDefault="00BE4683" w:rsidP="00BA41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Obilježavanje nagrada „Najbolji u turizmu“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4683" w:rsidRDefault="00BE4683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683" w:rsidRDefault="00856FB3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2,480.09</w:t>
            </w:r>
          </w:p>
        </w:tc>
      </w:tr>
      <w:tr w:rsidR="00957521" w:rsidRPr="00EF1E7C" w:rsidTr="003628FB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659" w:rsidRPr="00EF1E7C" w:rsidRDefault="006255F8" w:rsidP="00BA4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</w:t>
            </w:r>
            <w:r w:rsidR="009A5659"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659" w:rsidRPr="00EF1E7C" w:rsidRDefault="009A5659" w:rsidP="00BA41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Karneval Donja Lastva</w:t>
            </w:r>
            <w:r w:rsidR="00C13A4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„Harlekin“ i „Internacionalni kerneval „Maškarada“</w:t>
            </w:r>
            <w:r w:rsidR="00726BFE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- abrum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659" w:rsidRPr="00EF1E7C" w:rsidRDefault="00BE4683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</w:t>
            </w:r>
            <w:r w:rsidR="00BA41BF"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659" w:rsidRPr="00EF1E7C" w:rsidRDefault="00726BFE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2,050.00</w:t>
            </w:r>
          </w:p>
        </w:tc>
      </w:tr>
      <w:tr w:rsidR="00957521" w:rsidRPr="00EF1E7C" w:rsidTr="003628FB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659" w:rsidRPr="00EF1E7C" w:rsidRDefault="006255F8" w:rsidP="00BA4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</w:t>
            </w:r>
            <w:r w:rsidR="009A5659"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659" w:rsidRPr="00EF1E7C" w:rsidRDefault="009A5659" w:rsidP="00BA41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„Dani magnolije i Turistički cvijet“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659" w:rsidRPr="00EF1E7C" w:rsidRDefault="00BA41BF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659" w:rsidRPr="00EF1E7C" w:rsidRDefault="00561E8B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2,371.00</w:t>
            </w:r>
          </w:p>
        </w:tc>
      </w:tr>
      <w:tr w:rsidR="00957521" w:rsidRPr="00EF1E7C" w:rsidTr="003628FB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659" w:rsidRPr="00EF1E7C" w:rsidRDefault="006255F8" w:rsidP="00BA4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</w:t>
            </w:r>
            <w:r w:rsidR="009A5659"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659" w:rsidRPr="00EF1E7C" w:rsidRDefault="009A5659" w:rsidP="00BA41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Tivatske ljetnje fešte</w:t>
            </w:r>
            <w:r w:rsidR="00CE1C5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i </w:t>
            </w:r>
            <w:r w:rsidR="00BE468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Ljeto dobrog ukusa</w:t>
            </w:r>
            <w:r w:rsidR="00CE1C5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(InArt fest.)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659" w:rsidRPr="00EF1E7C" w:rsidRDefault="00BE4683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98</w:t>
            </w:r>
            <w:r w:rsidR="00BA41BF"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659" w:rsidRPr="00EF1E7C" w:rsidRDefault="00420E3F" w:rsidP="00420E3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14</w:t>
            </w:r>
            <w:r w:rsidR="00E50242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7,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105.21</w:t>
            </w:r>
          </w:p>
        </w:tc>
      </w:tr>
      <w:tr w:rsidR="00957521" w:rsidRPr="00EF1E7C" w:rsidTr="003628FB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659" w:rsidRPr="00EF1E7C" w:rsidRDefault="006255F8" w:rsidP="00BA4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</w:t>
            </w:r>
            <w:r w:rsidR="009A5659"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50E" w:rsidRPr="00EF1E7C" w:rsidRDefault="00726BFE" w:rsidP="00BA41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Novogodi</w:t>
            </w:r>
            <w:r w:rsidR="00BA41BF"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šnji program</w:t>
            </w:r>
            <w:r w:rsidR="00A662CF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5659" w:rsidRPr="00EF1E7C" w:rsidRDefault="00C13A43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70,000.00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659" w:rsidRPr="00EF1E7C" w:rsidRDefault="00C6533C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70,000.00</w:t>
            </w:r>
          </w:p>
        </w:tc>
      </w:tr>
      <w:tr w:rsidR="00726BFE" w:rsidRPr="00EF1E7C" w:rsidTr="00A57EBF"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6BFE" w:rsidRPr="00EF1E7C" w:rsidRDefault="00726BFE" w:rsidP="00BA4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8.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BFE" w:rsidRPr="00EF1E7C" w:rsidRDefault="00726BFE" w:rsidP="00BA41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Obilježavanje 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zna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čajnih datuma i </w:t>
            </w:r>
            <w:r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ekoloških datuma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6BFE" w:rsidRPr="00EF1E7C" w:rsidRDefault="00726BFE" w:rsidP="00726BF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26,000.00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6BFE" w:rsidRPr="00EF1E7C" w:rsidRDefault="00360CBF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25</w:t>
            </w:r>
            <w:r w:rsidR="00CE1C55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,133.40</w:t>
            </w:r>
          </w:p>
        </w:tc>
      </w:tr>
      <w:tr w:rsidR="00726BFE" w:rsidRPr="00EF1E7C" w:rsidTr="00A57EBF"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6BFE" w:rsidRPr="00EF1E7C" w:rsidRDefault="00726BFE" w:rsidP="00BA4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6BFE" w:rsidRPr="00856FB3" w:rsidRDefault="00726BFE" w:rsidP="00BA41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Sufinansiranje manifestacija od značaja za promociju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grada (Dani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Žućenice</w:t>
            </w:r>
            <w:r w:rsidR="002C7AB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, Rogača, Lastovske fešte, dio programa TWMF i td.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)</w:t>
            </w:r>
          </w:p>
        </w:tc>
        <w:tc>
          <w:tcPr>
            <w:tcW w:w="1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6BFE" w:rsidRPr="00EF1E7C" w:rsidRDefault="00726BFE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6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26BFE" w:rsidRPr="00EF1E7C" w:rsidRDefault="00726BFE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A662CF" w:rsidRPr="00EF1E7C" w:rsidTr="003628FB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62CF" w:rsidRPr="00EF1E7C" w:rsidRDefault="00420E3F" w:rsidP="00BA4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9</w:t>
            </w:r>
            <w:r w:rsidR="00A662CF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62CF" w:rsidRPr="00EF1E7C" w:rsidRDefault="00A662CF" w:rsidP="00BA41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Održivi razvoj turizma</w:t>
            </w:r>
            <w:r w:rsidR="002C7ABD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(dio programa TWMF)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62CF" w:rsidRPr="00EF1E7C" w:rsidRDefault="00A662CF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28,000.00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2CF" w:rsidRPr="00EF1E7C" w:rsidRDefault="002C7ABD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30,797.13</w:t>
            </w:r>
          </w:p>
        </w:tc>
      </w:tr>
      <w:tr w:rsidR="00686454" w:rsidRPr="00EF1E7C" w:rsidTr="003628FB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454" w:rsidRPr="00EF1E7C" w:rsidRDefault="00420E3F" w:rsidP="00BA4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10</w:t>
            </w:r>
            <w:r w:rsidR="006255F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454" w:rsidRPr="00EF1E7C" w:rsidRDefault="00686454" w:rsidP="001F5BA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Projekat valorizacije </w:t>
            </w:r>
            <w:r w:rsidR="00BE4683">
              <w:rPr>
                <w:rFonts w:ascii="Times New Roman" w:hAnsi="Times New Roman" w:cs="Times New Roman"/>
                <w:iCs/>
                <w:sz w:val="24"/>
                <w:szCs w:val="24"/>
              </w:rPr>
              <w:t>kulturne baštine (sredstva 2016)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6454" w:rsidRDefault="00BE4683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28,000.00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454" w:rsidRPr="00EF1E7C" w:rsidRDefault="00BE4683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Realizacija u 2018-oj</w:t>
            </w:r>
          </w:p>
        </w:tc>
      </w:tr>
      <w:tr w:rsidR="00C6533C" w:rsidRPr="00EF1E7C" w:rsidTr="00C67F9C">
        <w:tc>
          <w:tcPr>
            <w:tcW w:w="6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C6533C" w:rsidRDefault="00C6533C" w:rsidP="00C67F9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UKUPNO MANIFESTACIJE: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C6533C" w:rsidRPr="00CC756B" w:rsidRDefault="00C6533C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CC756B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263,500.00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C6533C" w:rsidRPr="00CC756B" w:rsidRDefault="00C6533C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CC756B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281,736.63</w:t>
            </w:r>
          </w:p>
        </w:tc>
      </w:tr>
      <w:tr w:rsidR="005D00D3" w:rsidRPr="00EF1E7C" w:rsidTr="00A57EBF"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420E3F" w:rsidP="00BA41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11</w:t>
            </w:r>
            <w:r w:rsidR="005D00D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5D00D3" w:rsidP="001F5BA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hr-HR"/>
              </w:rPr>
            </w:pPr>
            <w:r w:rsidRPr="00EF1E7C">
              <w:rPr>
                <w:rFonts w:ascii="Times New Roman" w:hAnsi="Times New Roman" w:cs="Times New Roman"/>
                <w:iCs/>
                <w:sz w:val="24"/>
                <w:szCs w:val="24"/>
              </w:rPr>
              <w:t>Štampa propagandnog materijala, fotodok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umentacije, reprint mate</w:t>
            </w:r>
            <w:r w:rsidR="007E43C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rijala i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ostalo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C00D75" w:rsidP="00BA41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28</w:t>
            </w:r>
            <w:r w:rsidR="005D00D3"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,000.00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D00D3" w:rsidRPr="00EF1E7C" w:rsidRDefault="0087258E" w:rsidP="0038375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61</w:t>
            </w:r>
            <w:r w:rsidR="00C05D38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,771.34</w:t>
            </w:r>
          </w:p>
        </w:tc>
      </w:tr>
      <w:tr w:rsidR="005D00D3" w:rsidRPr="00EF1E7C" w:rsidTr="00A57EBF"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Troškovi dizajna materijala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5,000.00</w:t>
            </w:r>
          </w:p>
        </w:tc>
        <w:tc>
          <w:tcPr>
            <w:tcW w:w="16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00D3" w:rsidRDefault="005D00D3" w:rsidP="005D00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5D00D3" w:rsidRPr="00EF1E7C" w:rsidTr="00A57EBF"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5D00D3" w:rsidP="005D00D3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F1E7C">
              <w:rPr>
                <w:rFonts w:ascii="Times New Roman" w:hAnsi="Times New Roman" w:cs="Times New Roman"/>
                <w:iCs/>
                <w:sz w:val="24"/>
                <w:szCs w:val="24"/>
              </w:rPr>
              <w:t>Turistički prilozi u medijima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i filmovi o Tivtu, web inovacije i ostale reklame</w:t>
            </w:r>
            <w:r w:rsidR="00C05D38">
              <w:rPr>
                <w:rFonts w:ascii="Times New Roman" w:hAnsi="Times New Roman" w:cs="Times New Roman"/>
                <w:iCs/>
                <w:sz w:val="24"/>
                <w:szCs w:val="24"/>
              </w:rPr>
              <w:t>/oglasi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iz marketing plana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22,000.00</w:t>
            </w:r>
          </w:p>
        </w:tc>
        <w:tc>
          <w:tcPr>
            <w:tcW w:w="16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00D3" w:rsidRDefault="005D00D3" w:rsidP="005D00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C00D75" w:rsidRPr="00EF1E7C" w:rsidTr="00A57EBF"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0D75" w:rsidRDefault="00C00D75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D75" w:rsidRPr="00EF1E7C" w:rsidRDefault="00C00D75" w:rsidP="005D00D3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Izrada filma o Tivtu i troškovi dizajna na sajtu</w:t>
            </w:r>
          </w:p>
        </w:tc>
        <w:tc>
          <w:tcPr>
            <w:tcW w:w="1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00D75" w:rsidRDefault="00C00D75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6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00D75" w:rsidRDefault="00C00D75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5D00D3" w:rsidRPr="00EF1E7C" w:rsidTr="00A57EBF"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5D00D3" w:rsidP="005D00D3">
            <w:pPr>
              <w:tabs>
                <w:tab w:val="left" w:pos="1230"/>
              </w:tabs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F1E7C">
              <w:rPr>
                <w:rFonts w:ascii="Times New Roman" w:hAnsi="Times New Roman" w:cs="Times New Roman"/>
                <w:iCs/>
                <w:sz w:val="24"/>
                <w:szCs w:val="24"/>
              </w:rPr>
              <w:t>Studijska putovanja novinara</w:t>
            </w:r>
          </w:p>
        </w:tc>
        <w:tc>
          <w:tcPr>
            <w:tcW w:w="16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6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00D3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5D00D3" w:rsidRPr="00EF1E7C" w:rsidTr="00A57EBF">
        <w:tc>
          <w:tcPr>
            <w:tcW w:w="7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F1E7C">
              <w:rPr>
                <w:rFonts w:ascii="Times New Roman" w:hAnsi="Times New Roman" w:cs="Times New Roman"/>
                <w:iCs/>
                <w:sz w:val="24"/>
                <w:szCs w:val="24"/>
              </w:rPr>
              <w:t>Nastupi na TV</w:t>
            </w:r>
          </w:p>
        </w:tc>
        <w:tc>
          <w:tcPr>
            <w:tcW w:w="1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6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D00D3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5D00D3" w:rsidRPr="00EF1E7C" w:rsidTr="00C67F9C">
        <w:tc>
          <w:tcPr>
            <w:tcW w:w="6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5D00D3" w:rsidRPr="001E6134" w:rsidRDefault="005D00D3" w:rsidP="00C67F9C">
            <w:pPr>
              <w:spacing w:after="0" w:line="240" w:lineRule="auto"/>
              <w:jc w:val="righ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>UKUPNO PROMOCIJA: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5D00D3" w:rsidRPr="00CC756B" w:rsidRDefault="00D07037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CC756B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55</w:t>
            </w:r>
            <w:r w:rsidR="005D00D3" w:rsidRPr="00CC756B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5D00D3" w:rsidRPr="00CC756B" w:rsidRDefault="00C05D38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CC756B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61,771.34</w:t>
            </w:r>
          </w:p>
        </w:tc>
      </w:tr>
      <w:tr w:rsidR="005D00D3" w:rsidRPr="00EF1E7C" w:rsidTr="001E613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420E3F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12</w:t>
            </w:r>
            <w:r w:rsidR="005D00D3"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>Reklamna galanterija i</w:t>
            </w:r>
            <w:r w:rsidR="00B87C3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materijal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9,000.00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B87C3E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3,647.71</w:t>
            </w:r>
          </w:p>
        </w:tc>
      </w:tr>
      <w:tr w:rsidR="005D00D3" w:rsidRPr="00EF1E7C" w:rsidTr="001E613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420E3F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13</w:t>
            </w:r>
            <w:r w:rsidR="005D00D3"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>Nastupi na turističkim sajmovima i pobratimski projekti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75,000.00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AA523F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76,511.49</w:t>
            </w:r>
          </w:p>
        </w:tc>
      </w:tr>
      <w:tr w:rsidR="00D125BC" w:rsidRPr="00EF1E7C" w:rsidTr="001E613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25BC" w:rsidRPr="001E6134" w:rsidRDefault="00420E3F" w:rsidP="00D125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14.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25BC" w:rsidRPr="001E6134" w:rsidRDefault="00D125BC" w:rsidP="00D125BC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Sponzorstva</w:t>
            </w:r>
            <w:r w:rsidR="00C76105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i donacije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25BC" w:rsidRPr="001E6134" w:rsidRDefault="00486CCD" w:rsidP="00D125B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/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25BC" w:rsidRPr="001E6134" w:rsidRDefault="00C76105" w:rsidP="00D125B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13,3</w:t>
            </w:r>
            <w:r w:rsidR="00D125B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77.11</w:t>
            </w:r>
          </w:p>
        </w:tc>
      </w:tr>
      <w:tr w:rsidR="005D00D3" w:rsidRPr="00EF1E7C" w:rsidTr="001E613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420E3F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15</w:t>
            </w:r>
            <w:r w:rsidR="005D00D3"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>Troškovi elektronske obrade ankete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684.25</w:t>
            </w:r>
          </w:p>
        </w:tc>
      </w:tr>
      <w:tr w:rsidR="00110DD7" w:rsidRPr="00EF1E7C" w:rsidTr="00A57EBF">
        <w:tc>
          <w:tcPr>
            <w:tcW w:w="6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0DD7" w:rsidRDefault="00420E3F" w:rsidP="00110DD7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UKUPNO OSTALO u MARKETINGU/PROMOCIJI</w:t>
            </w:r>
            <w:r w:rsidR="00110DD7">
              <w:rPr>
                <w:rFonts w:ascii="Times New Roman" w:hAnsi="Times New Roman" w:cs="Times New Roman"/>
                <w:iCs/>
                <w:sz w:val="24"/>
                <w:szCs w:val="24"/>
              </w:rPr>
              <w:t>: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110DD7" w:rsidRPr="00CC756B" w:rsidRDefault="00420E3F" w:rsidP="00110DD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88,000.00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110DD7" w:rsidRPr="00CC756B" w:rsidRDefault="00420E3F" w:rsidP="00110DD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94,220.56</w:t>
            </w:r>
          </w:p>
        </w:tc>
      </w:tr>
      <w:tr w:rsidR="005D00D3" w:rsidRPr="00EF1E7C" w:rsidTr="003628FB">
        <w:tc>
          <w:tcPr>
            <w:tcW w:w="6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420E3F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Cs/>
                <w:sz w:val="24"/>
                <w:szCs w:val="24"/>
                <w:highlight w:val="yellow"/>
              </w:rPr>
            </w:pPr>
            <w:r w:rsidRPr="00420E3F">
              <w:rPr>
                <w:rFonts w:ascii="Times New Roman" w:hAnsi="Times New Roman" w:cs="Times New Roman"/>
                <w:b/>
                <w:iCs/>
                <w:sz w:val="24"/>
                <w:szCs w:val="24"/>
                <w:highlight w:val="yellow"/>
              </w:rPr>
              <w:lastRenderedPageBreak/>
              <w:t>UKUPNO MARKETING</w:t>
            </w:r>
            <w:r w:rsidR="00D560F0" w:rsidRPr="00420E3F">
              <w:rPr>
                <w:rFonts w:ascii="Times New Roman" w:hAnsi="Times New Roman" w:cs="Times New Roman"/>
                <w:b/>
                <w:iCs/>
                <w:sz w:val="24"/>
                <w:szCs w:val="24"/>
                <w:highlight w:val="yellow"/>
              </w:rPr>
              <w:t xml:space="preserve"> i PROMOCIJA</w:t>
            </w:r>
            <w:r w:rsidRPr="00420E3F">
              <w:rPr>
                <w:rFonts w:ascii="Times New Roman" w:hAnsi="Times New Roman" w:cs="Times New Roman"/>
                <w:b/>
                <w:iCs/>
                <w:sz w:val="24"/>
                <w:szCs w:val="24"/>
                <w:highlight w:val="yellow"/>
              </w:rPr>
              <w:t>: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420E3F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hr-HR"/>
              </w:rPr>
            </w:pPr>
            <w:r w:rsidRPr="00420E3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hr-HR"/>
              </w:rPr>
              <w:t>406,500.00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420E3F" w:rsidRDefault="00AA523F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hr-HR"/>
              </w:rPr>
            </w:pPr>
            <w:r w:rsidRPr="00420E3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hr-HR"/>
              </w:rPr>
              <w:t>437,728.53</w:t>
            </w:r>
          </w:p>
        </w:tc>
      </w:tr>
      <w:tr w:rsidR="005D00D3" w:rsidRPr="00EF1E7C" w:rsidTr="003628FB">
        <w:tc>
          <w:tcPr>
            <w:tcW w:w="6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5D00D3" w:rsidRPr="00EF1E7C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F1E7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STALNI TROŠKOVI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5D00D3" w:rsidRPr="00EF1E7C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EF1E7C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Planirano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5D00D3" w:rsidRPr="00EF1E7C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EF1E7C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Ostvareno</w:t>
            </w:r>
          </w:p>
        </w:tc>
      </w:tr>
      <w:tr w:rsidR="005D00D3" w:rsidRPr="00EF1E7C" w:rsidTr="001E613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>Energetske, komunalne usluge, naftni derivati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4,629.09</w:t>
            </w:r>
          </w:p>
        </w:tc>
      </w:tr>
      <w:tr w:rsidR="005D00D3" w:rsidRPr="00EF1E7C" w:rsidTr="001E613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>Troškovi osiguranja zaposlenih</w:t>
            </w:r>
            <w:r w:rsidR="0070176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i zgrade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245.58</w:t>
            </w:r>
          </w:p>
        </w:tc>
      </w:tr>
      <w:tr w:rsidR="005D00D3" w:rsidRPr="00EF1E7C" w:rsidTr="001E613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Troškovi platnog prometa i bank.usl. u </w:t>
            </w:r>
            <w:r w:rsidR="00B37A2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zemlji i inostranstvu, </w:t>
            </w: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>članarina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1,500.00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1366F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2,</w:t>
            </w:r>
            <w:r w:rsidR="001366FB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887.43</w:t>
            </w:r>
          </w:p>
        </w:tc>
      </w:tr>
      <w:tr w:rsidR="005D00D3" w:rsidRPr="00EF1E7C" w:rsidTr="001E613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>Zakup nestambenog prostora (zid)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2,500.00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2,433.00</w:t>
            </w:r>
          </w:p>
        </w:tc>
      </w:tr>
      <w:tr w:rsidR="005D00D3" w:rsidRPr="00EF1E7C" w:rsidTr="001E6134">
        <w:trPr>
          <w:trHeight w:val="77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Troškovi održavanja higijene sl.prostorija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1,500.00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2F4588" w:rsidP="001366F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405.66</w:t>
            </w:r>
          </w:p>
        </w:tc>
      </w:tr>
      <w:tr w:rsidR="005D00D3" w:rsidRPr="00EF1E7C" w:rsidTr="001E6134"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F0152F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0152F">
              <w:rPr>
                <w:rFonts w:ascii="Times New Roman" w:hAnsi="Times New Roman" w:cs="Times New Roman"/>
                <w:iCs/>
                <w:sz w:val="24"/>
                <w:szCs w:val="24"/>
              </w:rPr>
              <w:t>Kancelarijski materijal i ostali potrošni materijal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224734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</w:t>
            </w:r>
            <w:r w:rsidR="00CC756B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,600.00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5,181.61</w:t>
            </w:r>
          </w:p>
        </w:tc>
      </w:tr>
      <w:tr w:rsidR="005D00D3" w:rsidRPr="00EF1E7C" w:rsidTr="001E6134">
        <w:tc>
          <w:tcPr>
            <w:tcW w:w="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F0152F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en-GB"/>
              </w:rPr>
            </w:pPr>
            <w:r w:rsidRPr="00F0152F">
              <w:rPr>
                <w:rFonts w:ascii="Times New Roman" w:hAnsi="Times New Roman" w:cs="Times New Roman"/>
                <w:iCs/>
                <w:sz w:val="24"/>
                <w:szCs w:val="24"/>
              </w:rPr>
              <w:t>Popravke i održavanje opreme</w:t>
            </w:r>
          </w:p>
        </w:tc>
        <w:tc>
          <w:tcPr>
            <w:tcW w:w="1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6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5D00D3" w:rsidRPr="00876618" w:rsidTr="001E6134"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9.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>Troškovi održavanja auta (registracija i osiguranje voz.)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800.00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ED0C6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1,399.55</w:t>
            </w:r>
          </w:p>
        </w:tc>
      </w:tr>
      <w:tr w:rsidR="005D00D3" w:rsidRPr="00EF1E7C" w:rsidTr="001E6134">
        <w:tc>
          <w:tcPr>
            <w:tcW w:w="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>Materijal za saobraćaj</w:t>
            </w:r>
          </w:p>
        </w:tc>
        <w:tc>
          <w:tcPr>
            <w:tcW w:w="1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6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</w:tr>
      <w:tr w:rsidR="005D00D3" w:rsidRPr="00EF1E7C" w:rsidTr="001E613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10.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>Izdaci za dodatnu edukaciju zaposlenih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554.00</w:t>
            </w:r>
          </w:p>
        </w:tc>
      </w:tr>
      <w:tr w:rsidR="005D00D3" w:rsidRPr="00EF1E7C" w:rsidTr="00C67F9C">
        <w:tc>
          <w:tcPr>
            <w:tcW w:w="9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5D00D3" w:rsidRPr="00EF1E7C" w:rsidRDefault="005D00D3" w:rsidP="005D00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F1E7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STRUČNE USLUGE</w:t>
            </w:r>
          </w:p>
        </w:tc>
      </w:tr>
      <w:tr w:rsidR="005D00D3" w:rsidRPr="00EF1E7C" w:rsidTr="001E613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>Usluge održavanja mreže i programa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3,015.45</w:t>
            </w:r>
          </w:p>
        </w:tc>
      </w:tr>
      <w:tr w:rsidR="005D00D3" w:rsidRPr="00EF1E7C" w:rsidTr="001E613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>Usluge prevođenja i knjigovodstvene usluge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ED0C6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4,006</w:t>
            </w:r>
            <w:r w:rsidR="005D00D3"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.00</w:t>
            </w:r>
          </w:p>
        </w:tc>
      </w:tr>
      <w:tr w:rsidR="00224734" w:rsidRPr="00EF1E7C" w:rsidTr="00A57EBF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34" w:rsidRPr="00EF1E7C" w:rsidRDefault="00224734" w:rsidP="00224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</w:t>
            </w:r>
            <w:r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34" w:rsidRPr="00EF1E7C" w:rsidRDefault="00224734" w:rsidP="00224734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F1E7C">
              <w:rPr>
                <w:rFonts w:ascii="Times New Roman" w:hAnsi="Times New Roman" w:cs="Times New Roman"/>
                <w:iCs/>
                <w:sz w:val="24"/>
                <w:szCs w:val="24"/>
              </w:rPr>
              <w:t>Naknada članovima Izvršnog odbora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sa doprinosima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4734" w:rsidRPr="00EF1E7C" w:rsidRDefault="00224734" w:rsidP="0022473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15,000.00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734" w:rsidRPr="00EF1E7C" w:rsidRDefault="002B5615" w:rsidP="0022473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20,891.16</w:t>
            </w:r>
          </w:p>
        </w:tc>
      </w:tr>
      <w:tr w:rsidR="005D00D3" w:rsidRPr="00EF1E7C" w:rsidTr="00C67F9C">
        <w:tc>
          <w:tcPr>
            <w:tcW w:w="95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5D00D3" w:rsidRPr="00EF1E7C" w:rsidRDefault="005D00D3" w:rsidP="005D00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F1E7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OSTALI RASHODI</w:t>
            </w:r>
          </w:p>
        </w:tc>
      </w:tr>
      <w:tr w:rsidR="005D00D3" w:rsidRPr="00EF1E7C" w:rsidTr="001E613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>Obaveze</w:t>
            </w:r>
            <w:r w:rsidRPr="001E6134">
              <w:rPr>
                <w:rFonts w:ascii="Times New Roman" w:hAnsi="Times New Roman" w:cs="Times New Roman"/>
                <w:iCs/>
                <w:sz w:val="24"/>
                <w:szCs w:val="24"/>
                <w:lang w:val="hr-HR"/>
              </w:rPr>
              <w:t xml:space="preserve"> </w:t>
            </w: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>po</w:t>
            </w:r>
            <w:r w:rsidRPr="001E6134">
              <w:rPr>
                <w:rFonts w:ascii="Times New Roman" w:hAnsi="Times New Roman" w:cs="Times New Roman"/>
                <w:iCs/>
                <w:sz w:val="24"/>
                <w:szCs w:val="24"/>
                <w:lang w:val="hr-HR"/>
              </w:rPr>
              <w:t xml:space="preserve"> </w:t>
            </w: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>Zakonu</w:t>
            </w:r>
            <w:r w:rsidRPr="001E6134">
              <w:rPr>
                <w:rFonts w:ascii="Times New Roman" w:hAnsi="Times New Roman" w:cs="Times New Roman"/>
                <w:iCs/>
                <w:sz w:val="24"/>
                <w:szCs w:val="24"/>
                <w:lang w:val="hr-HR"/>
              </w:rPr>
              <w:t xml:space="preserve"> </w:t>
            </w: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>o</w:t>
            </w:r>
            <w:r w:rsidRPr="001E6134">
              <w:rPr>
                <w:rFonts w:ascii="Times New Roman" w:hAnsi="Times New Roman" w:cs="Times New Roman"/>
                <w:iCs/>
                <w:sz w:val="24"/>
                <w:szCs w:val="24"/>
                <w:lang w:val="hr-HR"/>
              </w:rPr>
              <w:t xml:space="preserve"> </w:t>
            </w: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>eta</w:t>
            </w:r>
            <w:r w:rsidRPr="001E6134">
              <w:rPr>
                <w:rFonts w:ascii="Times New Roman" w:hAnsi="Times New Roman" w:cs="Times New Roman"/>
                <w:iCs/>
                <w:sz w:val="24"/>
                <w:szCs w:val="24"/>
                <w:lang w:val="hr-HR"/>
              </w:rPr>
              <w:t>ž</w:t>
            </w: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>noj</w:t>
            </w:r>
            <w:r w:rsidRPr="001E6134">
              <w:rPr>
                <w:rFonts w:ascii="Times New Roman" w:hAnsi="Times New Roman" w:cs="Times New Roman"/>
                <w:iCs/>
                <w:sz w:val="24"/>
                <w:szCs w:val="24"/>
                <w:lang w:val="hr-HR"/>
              </w:rPr>
              <w:t xml:space="preserve"> </w:t>
            </w: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>svojini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600,00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172.80</w:t>
            </w:r>
          </w:p>
        </w:tc>
      </w:tr>
      <w:tr w:rsidR="005D00D3" w:rsidRPr="00EF1E7C" w:rsidTr="001E613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Ostali materijalni i nemater. troškovi (PTT </w:t>
            </w:r>
            <w:r w:rsidR="002F458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usluge, </w:t>
            </w:r>
            <w:r w:rsidR="00FE2A5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usluge servisa, kazne i prekršajni nalozi, </w:t>
            </w:r>
            <w:r w:rsidRPr="001E6134">
              <w:rPr>
                <w:rFonts w:ascii="Times New Roman" w:hAnsi="Times New Roman" w:cs="Times New Roman"/>
                <w:iCs/>
                <w:sz w:val="24"/>
                <w:szCs w:val="24"/>
              </w:rPr>
              <w:t>ostalo)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2F4588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5,432.62</w:t>
            </w:r>
          </w:p>
        </w:tc>
      </w:tr>
      <w:tr w:rsidR="005D00D3" w:rsidRPr="00EF1E7C" w:rsidTr="001E613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iCs/>
                <w:sz w:val="24"/>
                <w:szCs w:val="24"/>
                <w:lang w:val="hr-HR"/>
              </w:rPr>
              <w:t xml:space="preserve">Poklon gradu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8,000.00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/</w:t>
            </w:r>
          </w:p>
        </w:tc>
      </w:tr>
      <w:tr w:rsidR="005D00D3" w:rsidRPr="00EF1E7C" w:rsidTr="001E6134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iCs/>
                <w:sz w:val="24"/>
                <w:szCs w:val="24"/>
                <w:lang w:val="hr-HR"/>
              </w:rPr>
              <w:t>Reprezentacija i pokloni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D00D3" w:rsidRPr="001E6134" w:rsidRDefault="0097623A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11,771.</w:t>
            </w:r>
            <w:r w:rsidR="005D00D3" w:rsidRPr="001E613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38</w:t>
            </w:r>
          </w:p>
        </w:tc>
      </w:tr>
      <w:tr w:rsidR="005D00D3" w:rsidRPr="00EF1E7C" w:rsidTr="003628FB">
        <w:tc>
          <w:tcPr>
            <w:tcW w:w="6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D507AF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Cs/>
                <w:sz w:val="24"/>
                <w:szCs w:val="24"/>
                <w:highlight w:val="yellow"/>
                <w:lang w:val="hr-HR"/>
              </w:rPr>
            </w:pPr>
            <w:r w:rsidRPr="00D507AF">
              <w:rPr>
                <w:rFonts w:ascii="Times New Roman" w:hAnsi="Times New Roman" w:cs="Times New Roman"/>
                <w:b/>
                <w:iCs/>
                <w:sz w:val="24"/>
                <w:szCs w:val="24"/>
                <w:highlight w:val="yellow"/>
              </w:rPr>
              <w:t>UKUPNO STALNI TROŠKOVI: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D507AF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hr-HR"/>
              </w:rPr>
            </w:pPr>
            <w:r w:rsidRPr="00D507A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hr-HR"/>
              </w:rPr>
              <w:t>62,500.00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D3" w:rsidRPr="00D507AF" w:rsidRDefault="002F4588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hr-HR"/>
              </w:rPr>
            </w:pPr>
            <w:r w:rsidRPr="00D507AF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hr-HR"/>
              </w:rPr>
              <w:t>63,025.36</w:t>
            </w:r>
          </w:p>
        </w:tc>
      </w:tr>
      <w:tr w:rsidR="005D00D3" w:rsidRPr="00EF1E7C" w:rsidTr="003628FB">
        <w:tc>
          <w:tcPr>
            <w:tcW w:w="6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5D00D3" w:rsidRPr="001F5BA3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1F5BA3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RASHODI ZA ZAPOSLENE: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5D00D3" w:rsidRPr="001F5BA3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1F5BA3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Planirano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:rsidR="005D00D3" w:rsidRPr="001F5BA3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 w:rsidRPr="001F5BA3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Ostvareno</w:t>
            </w:r>
          </w:p>
        </w:tc>
      </w:tr>
      <w:tr w:rsidR="005D00D3" w:rsidRPr="00EF1E7C" w:rsidTr="003628FB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Troškovi zarada stalno zaposlenih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130</w:t>
            </w:r>
            <w:r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D3" w:rsidRPr="00EF1E7C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152,344.77</w:t>
            </w:r>
          </w:p>
        </w:tc>
      </w:tr>
      <w:tr w:rsidR="005D00D3" w:rsidRPr="00EF1E7C" w:rsidTr="003628FB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Troškovi zarada</w:t>
            </w:r>
            <w:r w:rsidRPr="00EF1E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sezonski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h radnika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20</w:t>
            </w:r>
            <w:r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D3" w:rsidRPr="00EF1E7C" w:rsidRDefault="009B25EF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16,754.45</w:t>
            </w:r>
          </w:p>
        </w:tc>
      </w:tr>
      <w:tr w:rsidR="005D00D3" w:rsidRPr="00EF1E7C" w:rsidTr="003628FB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D507AF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3</w:t>
            </w:r>
            <w:r w:rsidR="005D00D3"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Troškovi zarada (</w:t>
            </w:r>
            <w:r w:rsidRPr="00EF1E7C">
              <w:rPr>
                <w:rFonts w:ascii="Times New Roman" w:hAnsi="Times New Roman" w:cs="Times New Roman"/>
                <w:iCs/>
                <w:sz w:val="24"/>
                <w:szCs w:val="24"/>
              </w:rPr>
              <w:t>naplatioci na terenu)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, dopunski rad i anketarke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D3" w:rsidRPr="00EF1E7C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11,330.99</w:t>
            </w:r>
          </w:p>
        </w:tc>
      </w:tr>
      <w:tr w:rsidR="005D00D3" w:rsidRPr="00EF1E7C" w:rsidTr="003628FB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D507AF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</w:t>
            </w:r>
            <w:r w:rsidR="005D00D3"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Troškovi zarada</w:t>
            </w:r>
            <w:r w:rsidRPr="00EF1E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OSI + asistent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10,500.00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D3" w:rsidRPr="00EF1E7C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13,549.23</w:t>
            </w:r>
          </w:p>
        </w:tc>
      </w:tr>
      <w:tr w:rsidR="005D00D3" w:rsidRPr="00EF1E7C" w:rsidTr="003628FB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D507AF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</w:t>
            </w:r>
            <w:r w:rsidR="005D00D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Troškovi sindikata i privredne komore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/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D3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790.96</w:t>
            </w:r>
          </w:p>
        </w:tc>
      </w:tr>
      <w:tr w:rsidR="00D507AF" w:rsidTr="00A57EBF">
        <w:tc>
          <w:tcPr>
            <w:tcW w:w="7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7AF" w:rsidRPr="00EF1E7C" w:rsidRDefault="00D507AF" w:rsidP="00A57E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6.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7AF" w:rsidRDefault="00D507AF" w:rsidP="00A57E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Pomoći i nagrade zaposlenima</w:t>
            </w:r>
          </w:p>
        </w:tc>
        <w:tc>
          <w:tcPr>
            <w:tcW w:w="1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7AF" w:rsidRDefault="00D507AF" w:rsidP="00D507A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5,000.00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7AF" w:rsidRDefault="00D507AF" w:rsidP="00A57EB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1,800.00</w:t>
            </w:r>
          </w:p>
        </w:tc>
      </w:tr>
      <w:tr w:rsidR="005D00D3" w:rsidRPr="00EF1E7C" w:rsidTr="00C67F9C">
        <w:tc>
          <w:tcPr>
            <w:tcW w:w="62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5D00D3" w:rsidRPr="00C67F9C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C67F9C">
              <w:rPr>
                <w:rFonts w:ascii="Times New Roman" w:hAnsi="Times New Roman" w:cs="Times New Roman"/>
                <w:iCs/>
                <w:sz w:val="24"/>
                <w:szCs w:val="24"/>
              </w:rPr>
              <w:t>UKUPNO RASHODI ZA ZAPOSLENE: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5D00D3" w:rsidRPr="00EF1E7C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171,500.00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5D00D3" w:rsidRPr="00EF1E7C" w:rsidRDefault="00D507AF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196,5</w:t>
            </w:r>
            <w:r w:rsidR="00BC2900"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70.40</w:t>
            </w:r>
          </w:p>
        </w:tc>
      </w:tr>
      <w:tr w:rsidR="005D00D3" w:rsidRPr="00EF1E7C" w:rsidTr="00A57EBF"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 w:rsidRPr="00EF1E7C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Tekuća rezerva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i rezerva neplaniranih troškova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Default="007E43C7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41</w:t>
            </w:r>
            <w:r w:rsidR="005D00D3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,400.00</w:t>
            </w: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       3,000.00</w:t>
            </w:r>
          </w:p>
          <w:p w:rsidR="007E43C7" w:rsidRPr="00EF1E7C" w:rsidRDefault="007E43C7" w:rsidP="007E43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/</w:t>
            </w:r>
            <w:r w:rsidR="00FE2A56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 xml:space="preserve">                       /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D3" w:rsidRPr="00EF1E7C" w:rsidRDefault="0097623A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9,971.31</w:t>
            </w:r>
          </w:p>
        </w:tc>
      </w:tr>
      <w:tr w:rsidR="007E43C7" w:rsidRPr="00EF1E7C" w:rsidTr="00A57EBF"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43C7" w:rsidRPr="00EF1E7C" w:rsidRDefault="007E43C7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3C7" w:rsidRPr="007E43C7" w:rsidRDefault="007E43C7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Tro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škovi priznanica i tehničke podrške</w:t>
            </w:r>
          </w:p>
        </w:tc>
        <w:tc>
          <w:tcPr>
            <w:tcW w:w="16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E43C7" w:rsidRDefault="007E43C7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3C7" w:rsidRDefault="007E43C7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/</w:t>
            </w:r>
          </w:p>
        </w:tc>
      </w:tr>
      <w:tr w:rsidR="00FE2A56" w:rsidRPr="00EF1E7C" w:rsidTr="00A57EBF"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2A56" w:rsidRPr="00EF1E7C" w:rsidRDefault="00FE2A56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A56" w:rsidRDefault="00FE2A56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Ostali troškovi (smještaja)</w:t>
            </w:r>
          </w:p>
        </w:tc>
        <w:tc>
          <w:tcPr>
            <w:tcW w:w="16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E2A56" w:rsidRDefault="00FE2A56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A56" w:rsidRDefault="00FE2A56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11,770.73</w:t>
            </w:r>
          </w:p>
        </w:tc>
      </w:tr>
      <w:tr w:rsidR="005D00D3" w:rsidRPr="00EF1E7C" w:rsidTr="00A57EBF">
        <w:tc>
          <w:tcPr>
            <w:tcW w:w="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EF1E7C" w:rsidRDefault="005D00D3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Pr="0090461A" w:rsidRDefault="005D00D3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Troškovi amortizacije</w:t>
            </w:r>
          </w:p>
        </w:tc>
        <w:tc>
          <w:tcPr>
            <w:tcW w:w="16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0D3" w:rsidRDefault="005D00D3" w:rsidP="005D00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00D3" w:rsidRPr="00EF1E7C" w:rsidRDefault="005D00D3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4,737.52</w:t>
            </w:r>
          </w:p>
        </w:tc>
      </w:tr>
      <w:tr w:rsidR="00D125BC" w:rsidRPr="00F0152F" w:rsidTr="00A57EBF">
        <w:tc>
          <w:tcPr>
            <w:tcW w:w="7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5BC" w:rsidRPr="00EF1E7C" w:rsidRDefault="00D507AF" w:rsidP="005D00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2.</w:t>
            </w:r>
          </w:p>
        </w:tc>
        <w:tc>
          <w:tcPr>
            <w:tcW w:w="5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5BC" w:rsidRDefault="00D125BC" w:rsidP="005D00D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Troškovi poreza na Ugovore o djelu</w:t>
            </w:r>
            <w:r w:rsidR="00233C5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i drugi troškovi poreza</w:t>
            </w:r>
          </w:p>
        </w:tc>
        <w:tc>
          <w:tcPr>
            <w:tcW w:w="1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5BC" w:rsidRDefault="00D125BC" w:rsidP="005D00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/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5BC" w:rsidRDefault="00F0152F" w:rsidP="005D00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5,292</w:t>
            </w:r>
            <w:r w:rsidR="00C01304">
              <w:rPr>
                <w:rFonts w:ascii="Times New Roman" w:hAnsi="Times New Roman" w:cs="Times New Roman"/>
                <w:sz w:val="24"/>
                <w:szCs w:val="24"/>
                <w:lang w:val="hr-HR"/>
              </w:rPr>
              <w:t>.00</w:t>
            </w:r>
          </w:p>
        </w:tc>
      </w:tr>
      <w:tr w:rsidR="00D507AF" w:rsidRPr="00F0152F" w:rsidTr="00C67F9C">
        <w:tc>
          <w:tcPr>
            <w:tcW w:w="625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D507AF" w:rsidRDefault="00D507AF" w:rsidP="00C67F9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UKUPNO </w:t>
            </w:r>
            <w:r w:rsidR="00C0130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ostalih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neplaniranih troškova:</w:t>
            </w:r>
          </w:p>
        </w:tc>
        <w:tc>
          <w:tcPr>
            <w:tcW w:w="1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D507AF" w:rsidRPr="00EC2423" w:rsidRDefault="00C67F9C" w:rsidP="00C67F9C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44,400.00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D507AF" w:rsidRPr="00BC2900" w:rsidRDefault="00C01304" w:rsidP="00D507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hr-HR"/>
              </w:rPr>
              <w:t>31,771.56</w:t>
            </w:r>
          </w:p>
        </w:tc>
      </w:tr>
      <w:tr w:rsidR="00D507AF" w:rsidRPr="00EF1E7C" w:rsidTr="00A57EBF">
        <w:tc>
          <w:tcPr>
            <w:tcW w:w="625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7AF" w:rsidRPr="00C01304" w:rsidRDefault="00D507AF" w:rsidP="00C0130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en-GB"/>
              </w:rPr>
            </w:pPr>
            <w:r w:rsidRPr="00C01304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en-GB"/>
              </w:rPr>
              <w:t xml:space="preserve">UKUPNO </w:t>
            </w:r>
            <w:r w:rsidR="00C01304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en-GB"/>
              </w:rPr>
              <w:t xml:space="preserve">RASHODI </w:t>
            </w:r>
            <w:r w:rsidRPr="00C01304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en-GB"/>
              </w:rPr>
              <w:t xml:space="preserve">za ZAPOSLENE i </w:t>
            </w:r>
            <w:r w:rsidR="00C01304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en-GB"/>
              </w:rPr>
              <w:t>OSTALE tr.</w:t>
            </w:r>
            <w:r w:rsidRPr="00C01304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en-GB"/>
              </w:rPr>
              <w:t>:</w:t>
            </w:r>
          </w:p>
        </w:tc>
        <w:tc>
          <w:tcPr>
            <w:tcW w:w="1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7AF" w:rsidRPr="00C67F9C" w:rsidRDefault="00D507AF" w:rsidP="00D507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hr-HR"/>
              </w:rPr>
            </w:pPr>
            <w:r w:rsidRPr="00C67F9C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hr-HR"/>
              </w:rPr>
              <w:t>215,900.00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7AF" w:rsidRPr="00C67F9C" w:rsidRDefault="00C01304" w:rsidP="00D507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hr-HR"/>
              </w:rPr>
              <w:t>228,341.96</w:t>
            </w:r>
          </w:p>
        </w:tc>
      </w:tr>
      <w:tr w:rsidR="00D507AF" w:rsidRPr="001F5BA3" w:rsidTr="003628FB">
        <w:trPr>
          <w:gridBefore w:val="2"/>
          <w:wBefore w:w="4295" w:type="dxa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D507AF" w:rsidRPr="001F5BA3" w:rsidRDefault="00D507AF" w:rsidP="00D507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32"/>
                <w:szCs w:val="32"/>
                <w:lang w:val="hr-HR"/>
              </w:rPr>
            </w:pPr>
            <w:r w:rsidRPr="001F5BA3">
              <w:rPr>
                <w:rFonts w:ascii="Times New Roman" w:hAnsi="Times New Roman" w:cs="Times New Roman"/>
                <w:b/>
                <w:sz w:val="32"/>
                <w:szCs w:val="32"/>
                <w:lang w:val="hr-HR"/>
              </w:rPr>
              <w:t>Ukupno: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D507AF" w:rsidRPr="001F5BA3" w:rsidRDefault="00D507AF" w:rsidP="00D507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32"/>
                <w:szCs w:val="32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hr-HR"/>
              </w:rPr>
              <w:t>684,900.00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D507AF" w:rsidRPr="001F5BA3" w:rsidRDefault="00D507AF" w:rsidP="00D507A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32"/>
                <w:szCs w:val="32"/>
                <w:lang w:val="hr-HR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lang w:val="hr-HR"/>
              </w:rPr>
              <w:t>729,095.85</w:t>
            </w:r>
          </w:p>
        </w:tc>
      </w:tr>
    </w:tbl>
    <w:p w:rsidR="009A5659" w:rsidRPr="00EF1E7C" w:rsidRDefault="009A5659" w:rsidP="00BD69F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</w:pPr>
    </w:p>
    <w:p w:rsidR="00B92EF7" w:rsidRDefault="00B92EF7" w:rsidP="00BD69F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B92EF7" w:rsidRDefault="00B92EF7" w:rsidP="00BD69F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725B35" w:rsidRDefault="00725B35" w:rsidP="00BD69F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ZAKLJUČAK Izvještaja:</w:t>
      </w:r>
    </w:p>
    <w:p w:rsidR="007645C0" w:rsidRPr="00EF1E7C" w:rsidRDefault="00BD69F2" w:rsidP="00BD69F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F1E7C">
        <w:rPr>
          <w:rFonts w:ascii="Times New Roman" w:eastAsia="Times New Roman" w:hAnsi="Times New Roman" w:cs="Times New Roman"/>
          <w:iCs/>
          <w:sz w:val="24"/>
          <w:szCs w:val="24"/>
        </w:rPr>
        <w:t>Turistička organizacija opštine Tivat ostvarila je pozitivan finansijski rezultat</w:t>
      </w:r>
      <w:r w:rsidR="001E4AB3" w:rsidRPr="00EF1E7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5214C5" w:rsidRPr="00EF1E7C">
        <w:rPr>
          <w:rFonts w:ascii="Times New Roman" w:eastAsia="Times New Roman" w:hAnsi="Times New Roman" w:cs="Times New Roman"/>
          <w:iCs/>
          <w:sz w:val="24"/>
          <w:szCs w:val="24"/>
        </w:rPr>
        <w:t>–</w:t>
      </w:r>
      <w:r w:rsidRPr="00EF1E7C">
        <w:rPr>
          <w:rFonts w:ascii="Times New Roman" w:eastAsia="Times New Roman" w:hAnsi="Times New Roman" w:cs="Times New Roman"/>
          <w:iCs/>
          <w:sz w:val="24"/>
          <w:szCs w:val="24"/>
        </w:rPr>
        <w:t xml:space="preserve"> dobit</w:t>
      </w:r>
      <w:r w:rsidR="005214C5" w:rsidRPr="00EF1E7C">
        <w:rPr>
          <w:rFonts w:ascii="Times New Roman" w:eastAsia="Times New Roman" w:hAnsi="Times New Roman" w:cs="Times New Roman"/>
          <w:iCs/>
          <w:sz w:val="24"/>
          <w:szCs w:val="24"/>
        </w:rPr>
        <w:t xml:space="preserve"> od</w:t>
      </w:r>
      <w:r w:rsidR="00C63020" w:rsidRPr="00EF1E7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496DBA">
        <w:rPr>
          <w:rFonts w:ascii="Times New Roman" w:eastAsia="Times New Roman" w:hAnsi="Times New Roman" w:cs="Times New Roman"/>
          <w:iCs/>
          <w:sz w:val="24"/>
          <w:szCs w:val="24"/>
        </w:rPr>
        <w:t xml:space="preserve">29,421.33 </w:t>
      </w:r>
      <w:r w:rsidR="006847EF" w:rsidRPr="00EF1E7C">
        <w:rPr>
          <w:rFonts w:ascii="Times New Roman" w:eastAsia="Times New Roman" w:hAnsi="Times New Roman" w:cs="Times New Roman"/>
          <w:iCs/>
          <w:sz w:val="24"/>
          <w:szCs w:val="24"/>
        </w:rPr>
        <w:t>eura</w:t>
      </w:r>
      <w:r w:rsidRPr="00EF1E7C">
        <w:rPr>
          <w:rFonts w:ascii="Times New Roman" w:eastAsia="Times New Roman" w:hAnsi="Times New Roman" w:cs="Times New Roman"/>
          <w:iCs/>
          <w:sz w:val="24"/>
          <w:szCs w:val="24"/>
        </w:rPr>
        <w:t xml:space="preserve"> i dana </w:t>
      </w:r>
      <w:r w:rsidR="00496DBA">
        <w:rPr>
          <w:rFonts w:ascii="Times New Roman" w:eastAsia="Times New Roman" w:hAnsi="Times New Roman" w:cs="Times New Roman"/>
          <w:iCs/>
          <w:sz w:val="24"/>
          <w:szCs w:val="24"/>
        </w:rPr>
        <w:t>19.04</w:t>
      </w:r>
      <w:r w:rsidR="00066863" w:rsidRPr="00EF1E7C">
        <w:rPr>
          <w:rFonts w:ascii="Times New Roman" w:eastAsia="Times New Roman" w:hAnsi="Times New Roman" w:cs="Times New Roman"/>
          <w:iCs/>
          <w:sz w:val="24"/>
          <w:szCs w:val="24"/>
        </w:rPr>
        <w:t>.2017</w:t>
      </w:r>
      <w:r w:rsidR="00496DBA">
        <w:rPr>
          <w:rFonts w:ascii="Times New Roman" w:eastAsia="Times New Roman" w:hAnsi="Times New Roman" w:cs="Times New Roman"/>
          <w:iCs/>
          <w:sz w:val="24"/>
          <w:szCs w:val="24"/>
        </w:rPr>
        <w:t>. uplatila porez na dobit.</w:t>
      </w:r>
    </w:p>
    <w:p w:rsidR="00E2132D" w:rsidRPr="00725B35" w:rsidRDefault="007707D8" w:rsidP="00E2132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U odnosu na 2016</w:t>
      </w:r>
      <w:r w:rsidR="00496DBA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BD69F2" w:rsidRPr="00EF1E7C">
        <w:rPr>
          <w:rFonts w:ascii="Times New Roman" w:eastAsia="Times New Roman" w:hAnsi="Times New Roman" w:cs="Times New Roman"/>
          <w:iCs/>
          <w:sz w:val="24"/>
          <w:szCs w:val="24"/>
        </w:rPr>
        <w:t xml:space="preserve">godinu </w:t>
      </w:r>
      <w:r w:rsidR="00725B35">
        <w:rPr>
          <w:rFonts w:ascii="Times New Roman" w:eastAsia="Times New Roman" w:hAnsi="Times New Roman" w:cs="Times New Roman"/>
          <w:iCs/>
          <w:sz w:val="24"/>
          <w:szCs w:val="24"/>
        </w:rPr>
        <w:t>ostvaren je veći rast i u fizičkim (ostvarena noćenja i posjete) i finansijskim pokazetljima</w:t>
      </w:r>
      <w:r w:rsidR="00686ADD">
        <w:rPr>
          <w:rFonts w:ascii="Times New Roman" w:eastAsia="Times New Roman" w:hAnsi="Times New Roman" w:cs="Times New Roman"/>
          <w:iCs/>
          <w:sz w:val="24"/>
          <w:szCs w:val="24"/>
        </w:rPr>
        <w:t xml:space="preserve"> (rast po osnovu svih prihoda), te je TO Tivat u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2017</w:t>
      </w:r>
      <w:r w:rsidR="00496DBA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9D39B2">
        <w:rPr>
          <w:rFonts w:ascii="Times New Roman" w:eastAsia="Times New Roman" w:hAnsi="Times New Roman" w:cs="Times New Roman"/>
          <w:iCs/>
          <w:sz w:val="24"/>
          <w:szCs w:val="24"/>
        </w:rPr>
        <w:t>godini</w:t>
      </w:r>
      <w:r w:rsidR="007E7649" w:rsidRPr="00EF1E7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686ADD">
        <w:rPr>
          <w:rFonts w:ascii="Times New Roman" w:eastAsia="Times New Roman" w:hAnsi="Times New Roman" w:cs="Times New Roman"/>
          <w:iCs/>
          <w:sz w:val="24"/>
          <w:szCs w:val="24"/>
        </w:rPr>
        <w:t>za</w:t>
      </w:r>
      <w:r w:rsidR="00BD69F2" w:rsidRPr="00EF1E7C">
        <w:rPr>
          <w:rFonts w:ascii="Times New Roman" w:eastAsia="Times New Roman" w:hAnsi="Times New Roman" w:cs="Times New Roman"/>
          <w:iCs/>
          <w:sz w:val="24"/>
          <w:szCs w:val="24"/>
        </w:rPr>
        <w:t>bilježi</w:t>
      </w:r>
      <w:r w:rsidR="00686ADD">
        <w:rPr>
          <w:rFonts w:ascii="Times New Roman" w:eastAsia="Times New Roman" w:hAnsi="Times New Roman" w:cs="Times New Roman"/>
          <w:iCs/>
          <w:sz w:val="24"/>
          <w:szCs w:val="24"/>
        </w:rPr>
        <w:t xml:space="preserve">la veće prihode </w:t>
      </w:r>
      <w:r w:rsidR="00725B35">
        <w:rPr>
          <w:rFonts w:ascii="Times New Roman" w:eastAsia="Times New Roman" w:hAnsi="Times New Roman" w:cs="Times New Roman"/>
          <w:iCs/>
          <w:sz w:val="24"/>
          <w:szCs w:val="24"/>
        </w:rPr>
        <w:t>u dijelu</w:t>
      </w:r>
      <w:r w:rsidR="00E2132D" w:rsidRPr="00E2132D">
        <w:rPr>
          <w:rFonts w:ascii="Times New Roman" w:eastAsia="Times New Roman" w:hAnsi="Times New Roman" w:cs="Times New Roman"/>
          <w:iCs/>
          <w:sz w:val="24"/>
          <w:szCs w:val="24"/>
        </w:rPr>
        <w:t xml:space="preserve"> boravišne takse</w:t>
      </w:r>
      <w:r w:rsidR="0028513D">
        <w:rPr>
          <w:rFonts w:ascii="Times New Roman" w:eastAsia="Times New Roman" w:hAnsi="Times New Roman" w:cs="Times New Roman"/>
          <w:iCs/>
          <w:sz w:val="24"/>
          <w:szCs w:val="24"/>
          <w:lang w:val="en-GB"/>
        </w:rPr>
        <w:t xml:space="preserve"> za 27.88</w:t>
      </w:r>
      <w:r w:rsidR="00E2132D" w:rsidRPr="00E2132D">
        <w:rPr>
          <w:rFonts w:ascii="Times New Roman" w:eastAsia="Times New Roman" w:hAnsi="Times New Roman" w:cs="Times New Roman"/>
          <w:iCs/>
          <w:sz w:val="24"/>
          <w:szCs w:val="24"/>
          <w:lang w:val="en-GB"/>
        </w:rPr>
        <w:t>%</w:t>
      </w:r>
      <w:r w:rsidR="0028513D">
        <w:rPr>
          <w:rFonts w:ascii="Times New Roman" w:eastAsia="Times New Roman" w:hAnsi="Times New Roman" w:cs="Times New Roman"/>
          <w:iCs/>
          <w:sz w:val="24"/>
          <w:szCs w:val="24"/>
          <w:lang w:val="en-GB"/>
        </w:rPr>
        <w:t>, članskog doprinosa od 0,97% i turističke takse za 49.48</w:t>
      </w:r>
      <w:r w:rsidR="00E2132D" w:rsidRPr="00E2132D">
        <w:rPr>
          <w:rFonts w:ascii="Times New Roman" w:eastAsia="Times New Roman" w:hAnsi="Times New Roman" w:cs="Times New Roman"/>
          <w:iCs/>
          <w:sz w:val="24"/>
          <w:szCs w:val="24"/>
          <w:lang w:val="en-GB"/>
        </w:rPr>
        <w:t>%</w:t>
      </w:r>
      <w:r w:rsidR="00E2132D">
        <w:rPr>
          <w:rFonts w:ascii="Times New Roman" w:eastAsia="Times New Roman" w:hAnsi="Times New Roman" w:cs="Times New Roman"/>
          <w:iCs/>
          <w:sz w:val="24"/>
          <w:szCs w:val="24"/>
          <w:lang w:val="en-GB"/>
        </w:rPr>
        <w:t>, što je rezultiralo general</w:t>
      </w:r>
      <w:r w:rsidR="0028513D">
        <w:rPr>
          <w:rFonts w:ascii="Times New Roman" w:eastAsia="Times New Roman" w:hAnsi="Times New Roman" w:cs="Times New Roman"/>
          <w:iCs/>
          <w:sz w:val="24"/>
          <w:szCs w:val="24"/>
          <w:lang w:val="en-GB"/>
        </w:rPr>
        <w:t>nim zadovoljstvom u poslovanju organizacije i zaključkom da je 2017 godina po svim pokazateljima bila uspješna godina.</w:t>
      </w:r>
    </w:p>
    <w:p w:rsidR="00193AE0" w:rsidRDefault="007707D8" w:rsidP="00BD69F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U sezonskom period</w:t>
      </w:r>
      <w:r w:rsidR="00E2132D">
        <w:rPr>
          <w:rFonts w:ascii="Times New Roman" w:eastAsia="Times New Roman" w:hAnsi="Times New Roman" w:cs="Times New Roman"/>
          <w:iCs/>
          <w:sz w:val="24"/>
          <w:szCs w:val="24"/>
        </w:rPr>
        <w:t>u</w:t>
      </w:r>
      <w:r w:rsidR="0028513D">
        <w:rPr>
          <w:rFonts w:ascii="Times New Roman" w:eastAsia="Times New Roman" w:hAnsi="Times New Roman" w:cs="Times New Roman"/>
          <w:iCs/>
          <w:sz w:val="24"/>
          <w:szCs w:val="24"/>
        </w:rPr>
        <w:t xml:space="preserve"> poslovanja organizacije, </w:t>
      </w:r>
      <w:proofErr w:type="gramStart"/>
      <w:r w:rsidR="0028513D">
        <w:rPr>
          <w:rFonts w:ascii="Times New Roman" w:eastAsia="Times New Roman" w:hAnsi="Times New Roman" w:cs="Times New Roman"/>
          <w:iCs/>
          <w:sz w:val="24"/>
          <w:szCs w:val="24"/>
        </w:rPr>
        <w:t xml:space="preserve">kada </w:t>
      </w:r>
      <w:r w:rsidR="00686ADD">
        <w:rPr>
          <w:rFonts w:ascii="Times New Roman" w:eastAsia="Times New Roman" w:hAnsi="Times New Roman" w:cs="Times New Roman"/>
          <w:iCs/>
          <w:sz w:val="24"/>
          <w:szCs w:val="24"/>
        </w:rPr>
        <w:t xml:space="preserve"> generalno</w:t>
      </w:r>
      <w:proofErr w:type="gramEnd"/>
      <w:r w:rsidR="00686AD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28513D">
        <w:rPr>
          <w:rFonts w:ascii="Times New Roman" w:eastAsia="Times New Roman" w:hAnsi="Times New Roman" w:cs="Times New Roman"/>
          <w:iCs/>
          <w:sz w:val="24"/>
          <w:szCs w:val="24"/>
        </w:rPr>
        <w:t>postoji povećan obim posla, broj angažovanih sezonskih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radnika sezonaca je ostao isti i uspjevao</w:t>
      </w:r>
      <w:r w:rsidR="0028513D">
        <w:rPr>
          <w:rFonts w:ascii="Times New Roman" w:eastAsia="Times New Roman" w:hAnsi="Times New Roman" w:cs="Times New Roman"/>
          <w:iCs/>
          <w:sz w:val="24"/>
          <w:szCs w:val="24"/>
        </w:rPr>
        <w:t xml:space="preserve"> se p</w:t>
      </w:r>
      <w:r w:rsidR="00686ADD">
        <w:rPr>
          <w:rFonts w:ascii="Times New Roman" w:eastAsia="Times New Roman" w:hAnsi="Times New Roman" w:cs="Times New Roman"/>
          <w:iCs/>
          <w:sz w:val="24"/>
          <w:szCs w:val="24"/>
        </w:rPr>
        <w:t xml:space="preserve">ostignuti željeni rezultat </w:t>
      </w:r>
      <w:r w:rsidR="0028513D">
        <w:rPr>
          <w:rFonts w:ascii="Times New Roman" w:eastAsia="Times New Roman" w:hAnsi="Times New Roman" w:cs="Times New Roman"/>
          <w:iCs/>
          <w:sz w:val="24"/>
          <w:szCs w:val="24"/>
        </w:rPr>
        <w:t>i pored</w:t>
      </w:r>
      <w:r w:rsidR="00686ADD">
        <w:rPr>
          <w:rFonts w:ascii="Times New Roman" w:eastAsia="Times New Roman" w:hAnsi="Times New Roman" w:cs="Times New Roman"/>
          <w:iCs/>
          <w:sz w:val="24"/>
          <w:szCs w:val="24"/>
        </w:rPr>
        <w:t xml:space="preserve"> uvođenja novog</w:t>
      </w:r>
      <w:r w:rsidR="0028513D">
        <w:rPr>
          <w:rFonts w:ascii="Times New Roman" w:eastAsia="Times New Roman" w:hAnsi="Times New Roman" w:cs="Times New Roman"/>
          <w:iCs/>
          <w:sz w:val="24"/>
          <w:szCs w:val="24"/>
        </w:rPr>
        <w:t xml:space="preserve"> naplatnog mjesta u prostorijama lučke kapetanije i carinskog terminal</w:t>
      </w:r>
      <w:r w:rsidR="00686ADD">
        <w:rPr>
          <w:rFonts w:ascii="Times New Roman" w:eastAsia="Times New Roman" w:hAnsi="Times New Roman" w:cs="Times New Roman"/>
          <w:iCs/>
          <w:sz w:val="24"/>
          <w:szCs w:val="24"/>
        </w:rPr>
        <w:t>a</w:t>
      </w:r>
      <w:r w:rsidR="0028513D">
        <w:rPr>
          <w:rFonts w:ascii="Times New Roman" w:eastAsia="Times New Roman" w:hAnsi="Times New Roman" w:cs="Times New Roman"/>
          <w:iCs/>
          <w:sz w:val="24"/>
          <w:szCs w:val="24"/>
        </w:rPr>
        <w:t xml:space="preserve"> u Porto Montenegru.</w:t>
      </w:r>
    </w:p>
    <w:p w:rsidR="00827032" w:rsidRDefault="00254608" w:rsidP="00BD69F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F1E7C">
        <w:rPr>
          <w:rFonts w:ascii="Times New Roman" w:eastAsia="Times New Roman" w:hAnsi="Times New Roman" w:cs="Times New Roman"/>
          <w:iCs/>
          <w:sz w:val="24"/>
          <w:szCs w:val="24"/>
        </w:rPr>
        <w:t xml:space="preserve">Naplata </w:t>
      </w:r>
      <w:r w:rsidR="0028513D">
        <w:rPr>
          <w:rFonts w:ascii="Times New Roman" w:eastAsia="Times New Roman" w:hAnsi="Times New Roman" w:cs="Times New Roman"/>
          <w:iCs/>
          <w:sz w:val="24"/>
          <w:szCs w:val="24"/>
        </w:rPr>
        <w:t xml:space="preserve">boravišne </w:t>
      </w:r>
      <w:r w:rsidRPr="00EF1E7C">
        <w:rPr>
          <w:rFonts w:ascii="Times New Roman" w:eastAsia="Times New Roman" w:hAnsi="Times New Roman" w:cs="Times New Roman"/>
          <w:iCs/>
          <w:sz w:val="24"/>
          <w:szCs w:val="24"/>
        </w:rPr>
        <w:t>takse za plovne objekte</w:t>
      </w:r>
      <w:r w:rsidR="00D26BB2">
        <w:rPr>
          <w:rFonts w:ascii="Times New Roman" w:eastAsia="Times New Roman" w:hAnsi="Times New Roman" w:cs="Times New Roman"/>
          <w:iCs/>
          <w:sz w:val="24"/>
          <w:szCs w:val="24"/>
        </w:rPr>
        <w:t xml:space="preserve"> (nautičke takse),</w:t>
      </w:r>
      <w:r w:rsidR="0028513D">
        <w:rPr>
          <w:rFonts w:ascii="Times New Roman" w:eastAsia="Times New Roman" w:hAnsi="Times New Roman" w:cs="Times New Roman"/>
          <w:iCs/>
          <w:sz w:val="24"/>
          <w:szCs w:val="24"/>
        </w:rPr>
        <w:t xml:space="preserve"> započetom</w:t>
      </w:r>
      <w:r w:rsidR="009D39B2">
        <w:rPr>
          <w:rFonts w:ascii="Times New Roman" w:eastAsia="Times New Roman" w:hAnsi="Times New Roman" w:cs="Times New Roman"/>
          <w:iCs/>
          <w:sz w:val="24"/>
          <w:szCs w:val="24"/>
        </w:rPr>
        <w:t xml:space="preserve"> početkom decembra </w:t>
      </w:r>
      <w:proofErr w:type="gramStart"/>
      <w:r w:rsidR="009D39B2">
        <w:rPr>
          <w:rFonts w:ascii="Times New Roman" w:eastAsia="Times New Roman" w:hAnsi="Times New Roman" w:cs="Times New Roman"/>
          <w:iCs/>
          <w:sz w:val="24"/>
          <w:szCs w:val="24"/>
        </w:rPr>
        <w:t>2016</w:t>
      </w:r>
      <w:r w:rsidR="0028513D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9D39B2">
        <w:rPr>
          <w:rFonts w:ascii="Times New Roman" w:eastAsia="Times New Roman" w:hAnsi="Times New Roman" w:cs="Times New Roman"/>
          <w:iCs/>
          <w:sz w:val="24"/>
          <w:szCs w:val="24"/>
        </w:rPr>
        <w:t>godine</w:t>
      </w:r>
      <w:r w:rsidR="0028513D">
        <w:rPr>
          <w:rFonts w:ascii="Times New Roman" w:eastAsia="Times New Roman" w:hAnsi="Times New Roman" w:cs="Times New Roman"/>
          <w:iCs/>
          <w:sz w:val="24"/>
          <w:szCs w:val="24"/>
        </w:rPr>
        <w:t xml:space="preserve">  realizovala</w:t>
      </w:r>
      <w:proofErr w:type="gramEnd"/>
      <w:r w:rsidR="0028513D">
        <w:rPr>
          <w:rFonts w:ascii="Times New Roman" w:eastAsia="Times New Roman" w:hAnsi="Times New Roman" w:cs="Times New Roman"/>
          <w:iCs/>
          <w:sz w:val="24"/>
          <w:szCs w:val="24"/>
        </w:rPr>
        <w:t xml:space="preserve"> se u </w:t>
      </w:r>
      <w:r w:rsidR="00686ADD">
        <w:rPr>
          <w:rFonts w:ascii="Times New Roman" w:eastAsia="Times New Roman" w:hAnsi="Times New Roman" w:cs="Times New Roman"/>
          <w:iCs/>
          <w:sz w:val="24"/>
          <w:szCs w:val="24"/>
        </w:rPr>
        <w:t xml:space="preserve">ukupnom </w:t>
      </w:r>
      <w:r w:rsidR="0028513D">
        <w:rPr>
          <w:rFonts w:ascii="Times New Roman" w:eastAsia="Times New Roman" w:hAnsi="Times New Roman" w:cs="Times New Roman"/>
          <w:iCs/>
          <w:sz w:val="24"/>
          <w:szCs w:val="24"/>
        </w:rPr>
        <w:t>iznosu od 43,47</w:t>
      </w:r>
      <w:r w:rsidR="00827032">
        <w:rPr>
          <w:rFonts w:ascii="Times New Roman" w:eastAsia="Times New Roman" w:hAnsi="Times New Roman" w:cs="Times New Roman"/>
          <w:iCs/>
          <w:sz w:val="24"/>
          <w:szCs w:val="24"/>
        </w:rPr>
        <w:t>0.00 eura za 2017.godi</w:t>
      </w:r>
      <w:r w:rsidR="0028513D">
        <w:rPr>
          <w:rFonts w:ascii="Times New Roman" w:eastAsia="Times New Roman" w:hAnsi="Times New Roman" w:cs="Times New Roman"/>
          <w:iCs/>
          <w:sz w:val="24"/>
          <w:szCs w:val="24"/>
        </w:rPr>
        <w:t>nu, što je za 60% manje u odnosu</w:t>
      </w:r>
      <w:r w:rsidR="00686ADD">
        <w:rPr>
          <w:rFonts w:ascii="Times New Roman" w:eastAsia="Times New Roman" w:hAnsi="Times New Roman" w:cs="Times New Roman"/>
          <w:iCs/>
          <w:sz w:val="24"/>
          <w:szCs w:val="24"/>
        </w:rPr>
        <w:t xml:space="preserve"> na planirane vrijednosti,</w:t>
      </w:r>
      <w:r w:rsidR="00D26BB2">
        <w:rPr>
          <w:rFonts w:ascii="Times New Roman" w:eastAsia="Times New Roman" w:hAnsi="Times New Roman" w:cs="Times New Roman"/>
          <w:iCs/>
          <w:sz w:val="24"/>
          <w:szCs w:val="24"/>
        </w:rPr>
        <w:t xml:space="preserve"> a</w:t>
      </w:r>
      <w:r w:rsidR="00686AD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827032">
        <w:rPr>
          <w:rFonts w:ascii="Times New Roman" w:eastAsia="Times New Roman" w:hAnsi="Times New Roman" w:cs="Times New Roman"/>
          <w:iCs/>
          <w:sz w:val="24"/>
          <w:szCs w:val="24"/>
        </w:rPr>
        <w:t>na što je uticao porast troškova taksi kompanije Porto Montenegro</w:t>
      </w:r>
      <w:r w:rsidR="009153F9">
        <w:rPr>
          <w:rFonts w:ascii="Times New Roman" w:eastAsia="Times New Roman" w:hAnsi="Times New Roman" w:cs="Times New Roman"/>
          <w:iCs/>
          <w:sz w:val="24"/>
          <w:szCs w:val="24"/>
        </w:rPr>
        <w:t xml:space="preserve"> i krajnjim</w:t>
      </w:r>
      <w:r w:rsidR="00D26BB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9153F9">
        <w:rPr>
          <w:rFonts w:ascii="Times New Roman" w:eastAsia="Times New Roman" w:hAnsi="Times New Roman" w:cs="Times New Roman"/>
          <w:iCs/>
          <w:sz w:val="24"/>
          <w:szCs w:val="24"/>
        </w:rPr>
        <w:t>rezultatom od manjeg broja</w:t>
      </w:r>
      <w:r w:rsidR="00FC1B8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827032">
        <w:rPr>
          <w:rFonts w:ascii="Times New Roman" w:eastAsia="Times New Roman" w:hAnsi="Times New Roman" w:cs="Times New Roman"/>
          <w:iCs/>
          <w:sz w:val="24"/>
          <w:szCs w:val="24"/>
        </w:rPr>
        <w:t>plovi</w:t>
      </w:r>
      <w:r w:rsidR="00686ADD">
        <w:rPr>
          <w:rFonts w:ascii="Times New Roman" w:eastAsia="Times New Roman" w:hAnsi="Times New Roman" w:cs="Times New Roman"/>
          <w:iCs/>
          <w:sz w:val="24"/>
          <w:szCs w:val="24"/>
        </w:rPr>
        <w:t>la u marini.</w:t>
      </w:r>
      <w:r w:rsidR="007707D8" w:rsidRPr="00EF1E7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CA038A">
        <w:rPr>
          <w:rFonts w:ascii="Times New Roman" w:eastAsia="Times New Roman" w:hAnsi="Times New Roman" w:cs="Times New Roman"/>
          <w:iCs/>
          <w:sz w:val="24"/>
          <w:szCs w:val="24"/>
        </w:rPr>
        <w:t>Pomenuti iz</w:t>
      </w:r>
      <w:r w:rsidR="00D26BB2">
        <w:rPr>
          <w:rFonts w:ascii="Times New Roman" w:eastAsia="Times New Roman" w:hAnsi="Times New Roman" w:cs="Times New Roman"/>
          <w:iCs/>
          <w:sz w:val="24"/>
          <w:szCs w:val="24"/>
        </w:rPr>
        <w:t>n</w:t>
      </w:r>
      <w:r w:rsidR="00CA038A">
        <w:rPr>
          <w:rFonts w:ascii="Times New Roman" w:eastAsia="Times New Roman" w:hAnsi="Times New Roman" w:cs="Times New Roman"/>
          <w:iCs/>
          <w:sz w:val="24"/>
          <w:szCs w:val="24"/>
        </w:rPr>
        <w:t xml:space="preserve">os je u </w:t>
      </w:r>
      <w:r w:rsidR="00A13106">
        <w:rPr>
          <w:rFonts w:ascii="Times New Roman" w:eastAsia="Times New Roman" w:hAnsi="Times New Roman" w:cs="Times New Roman"/>
          <w:iCs/>
          <w:sz w:val="24"/>
          <w:szCs w:val="24"/>
        </w:rPr>
        <w:t xml:space="preserve">tabeli prihoda </w:t>
      </w:r>
      <w:r w:rsidR="00CA038A">
        <w:rPr>
          <w:rFonts w:ascii="Times New Roman" w:eastAsia="Times New Roman" w:hAnsi="Times New Roman" w:cs="Times New Roman"/>
          <w:iCs/>
          <w:sz w:val="24"/>
          <w:szCs w:val="24"/>
        </w:rPr>
        <w:t>izražen u vidu stavke</w:t>
      </w:r>
      <w:r w:rsidR="009153F9">
        <w:rPr>
          <w:rFonts w:ascii="Times New Roman" w:eastAsia="Times New Roman" w:hAnsi="Times New Roman" w:cs="Times New Roman"/>
          <w:iCs/>
          <w:sz w:val="24"/>
          <w:szCs w:val="24"/>
        </w:rPr>
        <w:t xml:space="preserve"> -</w:t>
      </w:r>
      <w:r w:rsidR="00CA038A">
        <w:rPr>
          <w:rFonts w:ascii="Times New Roman" w:eastAsia="Times New Roman" w:hAnsi="Times New Roman" w:cs="Times New Roman"/>
          <w:iCs/>
          <w:sz w:val="24"/>
          <w:szCs w:val="24"/>
        </w:rPr>
        <w:t xml:space="preserve"> ukupnih prihoda od boravišne takse.</w:t>
      </w:r>
    </w:p>
    <w:p w:rsidR="0028513D" w:rsidRDefault="00FC1B8C" w:rsidP="00BD69F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F1E7C">
        <w:rPr>
          <w:rFonts w:ascii="Times New Roman" w:eastAsia="Times New Roman" w:hAnsi="Times New Roman" w:cs="Times New Roman"/>
          <w:iCs/>
          <w:sz w:val="24"/>
          <w:szCs w:val="24"/>
        </w:rPr>
        <w:t xml:space="preserve">U ovom izvještaju detaljno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su navedeni </w:t>
      </w:r>
      <w:r w:rsidR="00686ADD">
        <w:rPr>
          <w:rFonts w:ascii="Times New Roman" w:eastAsia="Times New Roman" w:hAnsi="Times New Roman" w:cs="Times New Roman"/>
          <w:iCs/>
          <w:sz w:val="24"/>
          <w:szCs w:val="24"/>
        </w:rPr>
        <w:t xml:space="preserve">svi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troškovi po vrstama, istovjetni kao i u postavljenom pl</w:t>
      </w:r>
      <w:r w:rsidR="00686ADD">
        <w:rPr>
          <w:rFonts w:ascii="Times New Roman" w:eastAsia="Times New Roman" w:hAnsi="Times New Roman" w:cs="Times New Roman"/>
          <w:iCs/>
          <w:sz w:val="24"/>
          <w:szCs w:val="24"/>
        </w:rPr>
        <w:t xml:space="preserve">anu aktivnosti TOT-a za 2017.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godinu, u čemu su prihodi i</w:t>
      </w:r>
      <w:r w:rsidRPr="00EF1E7C">
        <w:rPr>
          <w:rFonts w:ascii="Times New Roman" w:eastAsia="Times New Roman" w:hAnsi="Times New Roman" w:cs="Times New Roman"/>
          <w:iCs/>
          <w:sz w:val="24"/>
          <w:szCs w:val="24"/>
        </w:rPr>
        <w:t xml:space="preserve"> rashodi rasli po većoj stopi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u odnosu na planirane aktivnosti, kao i u praksi svih prethodnih godina. Rashodi su za</w:t>
      </w:r>
      <w:r w:rsidR="00814E8C">
        <w:rPr>
          <w:rFonts w:ascii="Times New Roman" w:eastAsia="Times New Roman" w:hAnsi="Times New Roman" w:cs="Times New Roman"/>
          <w:iCs/>
          <w:sz w:val="24"/>
          <w:szCs w:val="24"/>
        </w:rPr>
        <w:t xml:space="preserve"> blizu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28513D">
        <w:rPr>
          <w:rFonts w:ascii="Times New Roman" w:eastAsia="Times New Roman" w:hAnsi="Times New Roman" w:cs="Times New Roman"/>
          <w:iCs/>
          <w:sz w:val="24"/>
          <w:szCs w:val="24"/>
        </w:rPr>
        <w:t>42%</w:t>
      </w:r>
      <w:r w:rsidR="00686ADD">
        <w:rPr>
          <w:rFonts w:ascii="Times New Roman" w:eastAsia="Times New Roman" w:hAnsi="Times New Roman" w:cs="Times New Roman"/>
          <w:iCs/>
          <w:sz w:val="24"/>
          <w:szCs w:val="24"/>
        </w:rPr>
        <w:t xml:space="preserve"> bili</w:t>
      </w:r>
      <w:r w:rsidR="0028513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veći</w:t>
      </w:r>
      <w:r w:rsidR="0028513D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u</w:t>
      </w:r>
      <w:r w:rsidR="00814E8C">
        <w:rPr>
          <w:rFonts w:ascii="Times New Roman" w:eastAsia="Times New Roman" w:hAnsi="Times New Roman" w:cs="Times New Roman"/>
          <w:iCs/>
          <w:sz w:val="24"/>
          <w:szCs w:val="24"/>
        </w:rPr>
        <w:t xml:space="preserve"> realizovanim aktivnostima u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2</w:t>
      </w:r>
      <w:r w:rsidR="00686ADD">
        <w:rPr>
          <w:rFonts w:ascii="Times New Roman" w:eastAsia="Times New Roman" w:hAnsi="Times New Roman" w:cs="Times New Roman"/>
          <w:iCs/>
          <w:sz w:val="24"/>
          <w:szCs w:val="24"/>
        </w:rPr>
        <w:t>017.godini u odnosu na prethodnu godinu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814E8C">
        <w:rPr>
          <w:rFonts w:ascii="Times New Roman" w:eastAsia="Times New Roman" w:hAnsi="Times New Roman" w:cs="Times New Roman"/>
          <w:iCs/>
          <w:sz w:val="24"/>
          <w:szCs w:val="24"/>
        </w:rPr>
        <w:t xml:space="preserve">2016.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ili </w:t>
      </w:r>
      <w:r w:rsidR="00686ADD">
        <w:rPr>
          <w:rFonts w:ascii="Times New Roman" w:eastAsia="Times New Roman" w:hAnsi="Times New Roman" w:cs="Times New Roman"/>
          <w:iCs/>
          <w:sz w:val="24"/>
          <w:szCs w:val="24"/>
        </w:rPr>
        <w:t xml:space="preserve">za </w:t>
      </w:r>
      <w:r w:rsidR="009153F9">
        <w:rPr>
          <w:rFonts w:ascii="Times New Roman" w:eastAsia="Times New Roman" w:hAnsi="Times New Roman" w:cs="Times New Roman"/>
          <w:iCs/>
          <w:sz w:val="24"/>
          <w:szCs w:val="24"/>
        </w:rPr>
        <w:t xml:space="preserve">blizu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7% veći</w:t>
      </w:r>
      <w:r w:rsidR="009153F9">
        <w:rPr>
          <w:rFonts w:ascii="Times New Roman" w:eastAsia="Times New Roman" w:hAnsi="Times New Roman" w:cs="Times New Roman"/>
          <w:iCs/>
          <w:sz w:val="24"/>
          <w:szCs w:val="24"/>
        </w:rPr>
        <w:t>h vrijednosti</w:t>
      </w:r>
      <w:r w:rsidR="0028513D">
        <w:rPr>
          <w:rFonts w:ascii="Times New Roman" w:eastAsia="Times New Roman" w:hAnsi="Times New Roman" w:cs="Times New Roman"/>
          <w:iCs/>
          <w:sz w:val="24"/>
          <w:szCs w:val="24"/>
        </w:rPr>
        <w:t xml:space="preserve"> od planiranih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troškova navedenih u Planu i program</w:t>
      </w:r>
      <w:r w:rsidR="00686ADD">
        <w:rPr>
          <w:rFonts w:ascii="Times New Roman" w:eastAsia="Times New Roman" w:hAnsi="Times New Roman" w:cs="Times New Roman"/>
          <w:i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9153F9">
        <w:rPr>
          <w:rFonts w:ascii="Times New Roman" w:eastAsia="Times New Roman" w:hAnsi="Times New Roman" w:cs="Times New Roman"/>
          <w:iCs/>
          <w:sz w:val="24"/>
          <w:szCs w:val="24"/>
        </w:rPr>
        <w:t xml:space="preserve">za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2017.</w:t>
      </w:r>
      <w:r w:rsidR="009153F9">
        <w:rPr>
          <w:rFonts w:ascii="Times New Roman" w:eastAsia="Times New Roman" w:hAnsi="Times New Roman" w:cs="Times New Roman"/>
          <w:iCs/>
          <w:sz w:val="24"/>
          <w:szCs w:val="24"/>
        </w:rPr>
        <w:t>godinu</w:t>
      </w:r>
      <w:r w:rsidR="00686ADD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BD69F2" w:rsidRPr="00EF1E7C" w:rsidRDefault="00B034B1" w:rsidP="00BD69F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U decembru </w:t>
      </w:r>
      <w:r w:rsidR="007707D8">
        <w:rPr>
          <w:rFonts w:ascii="Times New Roman" w:eastAsia="Times New Roman" w:hAnsi="Times New Roman" w:cs="Times New Roman"/>
          <w:iCs/>
          <w:sz w:val="24"/>
          <w:szCs w:val="24"/>
        </w:rPr>
        <w:t>2017</w:t>
      </w:r>
      <w:r w:rsidR="00BD69F2" w:rsidRPr="00EF1E7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421506">
        <w:rPr>
          <w:rFonts w:ascii="Times New Roman" w:eastAsia="Times New Roman" w:hAnsi="Times New Roman" w:cs="Times New Roman"/>
          <w:iCs/>
          <w:sz w:val="24"/>
          <w:szCs w:val="24"/>
        </w:rPr>
        <w:t xml:space="preserve">godine, na zahtjev NTO su se uplatile pojedine </w:t>
      </w:r>
      <w:r w:rsidR="00BD69F2" w:rsidRPr="00EF1E7C">
        <w:rPr>
          <w:rFonts w:ascii="Times New Roman" w:eastAsia="Times New Roman" w:hAnsi="Times New Roman" w:cs="Times New Roman"/>
          <w:iCs/>
          <w:sz w:val="24"/>
          <w:szCs w:val="24"/>
        </w:rPr>
        <w:t xml:space="preserve">participacije </w:t>
      </w:r>
      <w:r w:rsidR="007707D8">
        <w:rPr>
          <w:rFonts w:ascii="Times New Roman" w:eastAsia="Times New Roman" w:hAnsi="Times New Roman" w:cs="Times New Roman"/>
          <w:iCs/>
          <w:sz w:val="24"/>
          <w:szCs w:val="24"/>
        </w:rPr>
        <w:t xml:space="preserve">za </w:t>
      </w:r>
      <w:r w:rsidR="00421506">
        <w:rPr>
          <w:rFonts w:ascii="Times New Roman" w:eastAsia="Times New Roman" w:hAnsi="Times New Roman" w:cs="Times New Roman"/>
          <w:iCs/>
          <w:sz w:val="24"/>
          <w:szCs w:val="24"/>
        </w:rPr>
        <w:t xml:space="preserve">sajamske troškove, </w:t>
      </w:r>
      <w:r w:rsidR="007707D8">
        <w:rPr>
          <w:rFonts w:ascii="Times New Roman" w:eastAsia="Times New Roman" w:hAnsi="Times New Roman" w:cs="Times New Roman"/>
          <w:iCs/>
          <w:sz w:val="24"/>
          <w:szCs w:val="24"/>
        </w:rPr>
        <w:t>sa ciljem njihove realizacije u prvoj polovini 2018</w:t>
      </w:r>
      <w:r w:rsidR="00496DBA">
        <w:rPr>
          <w:rFonts w:ascii="Times New Roman" w:eastAsia="Times New Roman" w:hAnsi="Times New Roman" w:cs="Times New Roman"/>
          <w:iCs/>
          <w:sz w:val="24"/>
          <w:szCs w:val="24"/>
        </w:rPr>
        <w:t>.godine</w:t>
      </w:r>
      <w:r w:rsidR="009D39B2">
        <w:rPr>
          <w:rFonts w:ascii="Times New Roman" w:eastAsia="Times New Roman" w:hAnsi="Times New Roman" w:cs="Times New Roman"/>
          <w:iCs/>
          <w:sz w:val="24"/>
          <w:szCs w:val="24"/>
        </w:rPr>
        <w:t>, jer je zahtjevana ranija uplata, radi blagovremene</w:t>
      </w:r>
      <w:r w:rsidR="00421506">
        <w:rPr>
          <w:rFonts w:ascii="Times New Roman" w:eastAsia="Times New Roman" w:hAnsi="Times New Roman" w:cs="Times New Roman"/>
          <w:iCs/>
          <w:sz w:val="24"/>
          <w:szCs w:val="24"/>
        </w:rPr>
        <w:t xml:space="preserve"> organizacije istih.</w:t>
      </w:r>
    </w:p>
    <w:p w:rsidR="00BD69F2" w:rsidRPr="00EF1E7C" w:rsidRDefault="009D39B2" w:rsidP="00BD69F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Tokom 2017</w:t>
      </w:r>
      <w:r w:rsidR="00FC1B8C">
        <w:rPr>
          <w:rFonts w:ascii="Times New Roman" w:eastAsia="Times New Roman" w:hAnsi="Times New Roman" w:cs="Times New Roman"/>
          <w:iCs/>
          <w:sz w:val="24"/>
          <w:szCs w:val="24"/>
        </w:rPr>
        <w:t xml:space="preserve"> godine, organi</w:t>
      </w:r>
      <w:r w:rsidR="00496DBA">
        <w:rPr>
          <w:rFonts w:ascii="Times New Roman" w:eastAsia="Times New Roman" w:hAnsi="Times New Roman" w:cs="Times New Roman"/>
          <w:iCs/>
          <w:sz w:val="24"/>
          <w:szCs w:val="24"/>
        </w:rPr>
        <w:t>zacija je ostvarila</w:t>
      </w:r>
      <w:r w:rsidR="00BD69F2" w:rsidRPr="00EF1E7C">
        <w:rPr>
          <w:rFonts w:ascii="Times New Roman" w:eastAsia="Times New Roman" w:hAnsi="Times New Roman" w:cs="Times New Roman"/>
          <w:iCs/>
          <w:sz w:val="24"/>
          <w:szCs w:val="24"/>
        </w:rPr>
        <w:t xml:space="preserve"> subvencije ZZZCG za zaposlenog radnika OSI i za njegovog asistenta u radu</w:t>
      </w:r>
      <w:r w:rsidR="00FC1B8C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="00BD69F2" w:rsidRPr="00EF1E7C">
        <w:rPr>
          <w:rFonts w:ascii="Times New Roman" w:eastAsia="Times New Roman" w:hAnsi="Times New Roman" w:cs="Times New Roman"/>
          <w:iCs/>
          <w:sz w:val="24"/>
          <w:szCs w:val="24"/>
        </w:rPr>
        <w:t xml:space="preserve"> i to za zaposlenog u iznosu od 75%, a za asistenta u cjelosti.</w:t>
      </w:r>
      <w:r w:rsidR="00496DBA">
        <w:rPr>
          <w:rFonts w:ascii="Times New Roman" w:eastAsia="Times New Roman" w:hAnsi="Times New Roman" w:cs="Times New Roman"/>
          <w:iCs/>
          <w:sz w:val="24"/>
          <w:szCs w:val="24"/>
        </w:rPr>
        <w:t xml:space="preserve"> Takođe su se ostvarile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i nadoknade za jednu radnicu porodilju i jednu radnicu na trudničkom bolovanju od 100%.</w:t>
      </w:r>
    </w:p>
    <w:p w:rsidR="00496DBA" w:rsidRDefault="00BD69F2" w:rsidP="0016522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F1E7C">
        <w:rPr>
          <w:rFonts w:ascii="Times New Roman" w:eastAsia="Times New Roman" w:hAnsi="Times New Roman" w:cs="Times New Roman"/>
          <w:iCs/>
          <w:sz w:val="24"/>
          <w:szCs w:val="24"/>
        </w:rPr>
        <w:t>Iz navedenog proizilazi d</w:t>
      </w:r>
      <w:r w:rsidR="003703BD">
        <w:rPr>
          <w:rFonts w:ascii="Times New Roman" w:eastAsia="Times New Roman" w:hAnsi="Times New Roman" w:cs="Times New Roman"/>
          <w:iCs/>
          <w:sz w:val="24"/>
          <w:szCs w:val="24"/>
        </w:rPr>
        <w:t>a je Turistička organizacija u</w:t>
      </w:r>
      <w:r w:rsidR="00FC1B8C">
        <w:rPr>
          <w:rFonts w:ascii="Times New Roman" w:eastAsia="Times New Roman" w:hAnsi="Times New Roman" w:cs="Times New Roman"/>
          <w:iCs/>
          <w:sz w:val="24"/>
          <w:szCs w:val="24"/>
        </w:rPr>
        <w:t xml:space="preserve">spjela realizovati dobar broj postavljenih </w:t>
      </w:r>
      <w:r w:rsidRPr="00EF1E7C">
        <w:rPr>
          <w:rFonts w:ascii="Times New Roman" w:eastAsia="Times New Roman" w:hAnsi="Times New Roman" w:cs="Times New Roman"/>
          <w:iCs/>
          <w:sz w:val="24"/>
          <w:szCs w:val="24"/>
        </w:rPr>
        <w:t xml:space="preserve">aktivnosti </w:t>
      </w:r>
      <w:r w:rsidR="00595749">
        <w:rPr>
          <w:rFonts w:ascii="Times New Roman" w:eastAsia="Times New Roman" w:hAnsi="Times New Roman" w:cs="Times New Roman"/>
          <w:iCs/>
          <w:sz w:val="24"/>
          <w:szCs w:val="24"/>
        </w:rPr>
        <w:t>uključujući i</w:t>
      </w:r>
      <w:r w:rsidR="009D39B2">
        <w:rPr>
          <w:rFonts w:ascii="Times New Roman" w:eastAsia="Times New Roman" w:hAnsi="Times New Roman" w:cs="Times New Roman"/>
          <w:iCs/>
          <w:sz w:val="24"/>
          <w:szCs w:val="24"/>
        </w:rPr>
        <w:t xml:space="preserve"> dva novija i finansijski zahtjevnija projekta: Tivat world music </w:t>
      </w:r>
      <w:r w:rsidR="00FC1B8C">
        <w:rPr>
          <w:rFonts w:ascii="Times New Roman" w:eastAsia="Times New Roman" w:hAnsi="Times New Roman" w:cs="Times New Roman"/>
          <w:iCs/>
          <w:sz w:val="24"/>
          <w:szCs w:val="24"/>
        </w:rPr>
        <w:t xml:space="preserve">festival i Novogodišnji program, </w:t>
      </w:r>
      <w:r w:rsidR="009D39B2">
        <w:rPr>
          <w:rFonts w:ascii="Times New Roman" w:eastAsia="Times New Roman" w:hAnsi="Times New Roman" w:cs="Times New Roman"/>
          <w:iCs/>
          <w:sz w:val="24"/>
          <w:szCs w:val="24"/>
        </w:rPr>
        <w:t>izvršavajući cjelokupnu organizaciju oba projekta</w:t>
      </w:r>
      <w:r w:rsidR="00165220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</w:p>
    <w:p w:rsidR="00FC1B8C" w:rsidRPr="00E07DAF" w:rsidRDefault="00496DBA" w:rsidP="00BD69F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bookmarkStart w:id="0" w:name="_GoBack"/>
      <w:r w:rsidRPr="00E07DAF">
        <w:rPr>
          <w:rFonts w:ascii="Times New Roman" w:eastAsia="Times New Roman" w:hAnsi="Times New Roman" w:cs="Times New Roman"/>
          <w:iCs/>
          <w:sz w:val="24"/>
          <w:szCs w:val="24"/>
        </w:rPr>
        <w:t>TO</w:t>
      </w:r>
      <w:r w:rsidR="00326BD1" w:rsidRPr="00E07D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E07DAF">
        <w:rPr>
          <w:rFonts w:ascii="Times New Roman" w:eastAsia="Times New Roman" w:hAnsi="Times New Roman" w:cs="Times New Roman"/>
          <w:iCs/>
          <w:sz w:val="24"/>
          <w:szCs w:val="24"/>
        </w:rPr>
        <w:t xml:space="preserve">Tivat </w:t>
      </w:r>
      <w:r w:rsidR="00FC1B8C" w:rsidRPr="00E07DAF">
        <w:rPr>
          <w:rFonts w:ascii="Times New Roman" w:eastAsia="Times New Roman" w:hAnsi="Times New Roman" w:cs="Times New Roman"/>
          <w:iCs/>
          <w:sz w:val="24"/>
          <w:szCs w:val="24"/>
        </w:rPr>
        <w:t xml:space="preserve">od planom postavljenih aktivnosti nije realizovala sledeće: </w:t>
      </w:r>
    </w:p>
    <w:p w:rsidR="003703BD" w:rsidRPr="00E07DAF" w:rsidRDefault="00FC1B8C" w:rsidP="003703B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07DAF">
        <w:rPr>
          <w:rFonts w:ascii="Times New Roman" w:eastAsia="Times New Roman" w:hAnsi="Times New Roman" w:cs="Times New Roman"/>
          <w:iCs/>
          <w:sz w:val="24"/>
          <w:szCs w:val="24"/>
        </w:rPr>
        <w:t>Poklon gradu –</w:t>
      </w:r>
      <w:r w:rsidR="003703BD" w:rsidRPr="00E07DAF">
        <w:rPr>
          <w:rFonts w:ascii="Times New Roman" w:eastAsia="Times New Roman" w:hAnsi="Times New Roman" w:cs="Times New Roman"/>
          <w:iCs/>
          <w:sz w:val="24"/>
          <w:szCs w:val="24"/>
        </w:rPr>
        <w:t xml:space="preserve"> česma, iako zbog odluke I.O.</w:t>
      </w:r>
      <w:r w:rsidRPr="00E07DA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3703BD" w:rsidRPr="00E07DAF">
        <w:rPr>
          <w:rFonts w:ascii="Times New Roman" w:eastAsia="Times New Roman" w:hAnsi="Times New Roman" w:cs="Times New Roman"/>
          <w:iCs/>
          <w:sz w:val="24"/>
          <w:szCs w:val="24"/>
        </w:rPr>
        <w:t>da se pristupi ovom projektu, kako su sredstva i obezbijeđena, od opštine Tivat je dobijen odgovor da ne postoji trenutno raspoloživih lokacija za ovu vrstu namjene, te će se u narednom periodu pristupiti i ovoj realizaciji, kada se na vrijeme isprojektuje za ovu svrhu</w:t>
      </w:r>
      <w:r w:rsidR="00686ADD" w:rsidRPr="00E07DAF">
        <w:rPr>
          <w:rFonts w:ascii="Times New Roman" w:eastAsia="Times New Roman" w:hAnsi="Times New Roman" w:cs="Times New Roman"/>
          <w:iCs/>
          <w:sz w:val="24"/>
          <w:szCs w:val="24"/>
        </w:rPr>
        <w:t xml:space="preserve"> pri</w:t>
      </w:r>
      <w:r w:rsidR="003703BD" w:rsidRPr="00E07DAF">
        <w:rPr>
          <w:rFonts w:ascii="Times New Roman" w:eastAsia="Times New Roman" w:hAnsi="Times New Roman" w:cs="Times New Roman"/>
          <w:iCs/>
          <w:sz w:val="24"/>
          <w:szCs w:val="24"/>
        </w:rPr>
        <w:t>godan</w:t>
      </w:r>
      <w:r w:rsidR="00686ADD" w:rsidRPr="00E07DAF">
        <w:rPr>
          <w:rFonts w:ascii="Times New Roman" w:eastAsia="Times New Roman" w:hAnsi="Times New Roman" w:cs="Times New Roman"/>
          <w:iCs/>
          <w:sz w:val="24"/>
          <w:szCs w:val="24"/>
        </w:rPr>
        <w:t xml:space="preserve"> namjenski</w:t>
      </w:r>
      <w:r w:rsidR="003703BD" w:rsidRPr="00E07DAF">
        <w:rPr>
          <w:rFonts w:ascii="Times New Roman" w:eastAsia="Times New Roman" w:hAnsi="Times New Roman" w:cs="Times New Roman"/>
          <w:iCs/>
          <w:sz w:val="24"/>
          <w:szCs w:val="24"/>
        </w:rPr>
        <w:t xml:space="preserve"> prostor. </w:t>
      </w:r>
    </w:p>
    <w:p w:rsidR="009D39B2" w:rsidRPr="00E07DAF" w:rsidRDefault="003703BD" w:rsidP="003703BD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E07DAF">
        <w:rPr>
          <w:rFonts w:ascii="Times New Roman" w:eastAsia="Times New Roman" w:hAnsi="Times New Roman" w:cs="Times New Roman"/>
          <w:iCs/>
          <w:sz w:val="24"/>
          <w:szCs w:val="24"/>
        </w:rPr>
        <w:t>TO Tivat je i dalje u obavezi utrošiti sredstva za valorizaciju</w:t>
      </w:r>
      <w:r w:rsidR="001A4995" w:rsidRPr="00E07DAF">
        <w:rPr>
          <w:rFonts w:ascii="Times New Roman" w:eastAsia="Times New Roman" w:hAnsi="Times New Roman" w:cs="Times New Roman"/>
          <w:iCs/>
          <w:sz w:val="24"/>
          <w:szCs w:val="24"/>
        </w:rPr>
        <w:t xml:space="preserve"> kult</w:t>
      </w:r>
      <w:r w:rsidRPr="00E07DAF">
        <w:rPr>
          <w:rFonts w:ascii="Times New Roman" w:eastAsia="Times New Roman" w:hAnsi="Times New Roman" w:cs="Times New Roman"/>
          <w:iCs/>
          <w:sz w:val="24"/>
          <w:szCs w:val="24"/>
        </w:rPr>
        <w:t xml:space="preserve">urno istorijske baštine, što predstavljaju sredstva od </w:t>
      </w:r>
      <w:r w:rsidR="001A4995" w:rsidRPr="00E07DAF">
        <w:rPr>
          <w:rFonts w:ascii="Times New Roman" w:eastAsia="Times New Roman" w:hAnsi="Times New Roman" w:cs="Times New Roman"/>
          <w:iCs/>
          <w:sz w:val="24"/>
          <w:szCs w:val="24"/>
        </w:rPr>
        <w:t>10% uk</w:t>
      </w:r>
      <w:r w:rsidRPr="00E07DAF">
        <w:rPr>
          <w:rFonts w:ascii="Times New Roman" w:eastAsia="Times New Roman" w:hAnsi="Times New Roman" w:cs="Times New Roman"/>
          <w:iCs/>
          <w:sz w:val="24"/>
          <w:szCs w:val="24"/>
        </w:rPr>
        <w:t xml:space="preserve">upnih prihoda od boravišne takse. </w:t>
      </w:r>
      <w:r w:rsidR="001A4995" w:rsidRPr="00E07DAF">
        <w:rPr>
          <w:rFonts w:ascii="Times New Roman" w:eastAsia="Times New Roman" w:hAnsi="Times New Roman" w:cs="Times New Roman"/>
          <w:iCs/>
          <w:sz w:val="24"/>
          <w:szCs w:val="24"/>
        </w:rPr>
        <w:t>U planu je da se taj iznos za 2016-tu godinu r</w:t>
      </w:r>
      <w:r w:rsidR="00496DBA" w:rsidRPr="00E07DAF">
        <w:rPr>
          <w:rFonts w:ascii="Times New Roman" w:eastAsia="Times New Roman" w:hAnsi="Times New Roman" w:cs="Times New Roman"/>
          <w:iCs/>
          <w:sz w:val="24"/>
          <w:szCs w:val="24"/>
        </w:rPr>
        <w:t>ealizuje u drugoj polovini 2018.</w:t>
      </w:r>
      <w:r w:rsidR="001A4995" w:rsidRPr="00E07DAF">
        <w:rPr>
          <w:rFonts w:ascii="Times New Roman" w:eastAsia="Times New Roman" w:hAnsi="Times New Roman" w:cs="Times New Roman"/>
          <w:iCs/>
          <w:sz w:val="24"/>
          <w:szCs w:val="24"/>
        </w:rPr>
        <w:t>godine.</w:t>
      </w:r>
    </w:p>
    <w:bookmarkEnd w:id="0"/>
    <w:p w:rsidR="00496DBA" w:rsidRDefault="00496DBA" w:rsidP="00BD69F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T</w:t>
      </w:r>
      <w:r w:rsidR="00421506">
        <w:rPr>
          <w:rFonts w:ascii="Times New Roman" w:eastAsia="Times New Roman" w:hAnsi="Times New Roman" w:cs="Times New Roman"/>
          <w:iCs/>
          <w:sz w:val="24"/>
          <w:szCs w:val="24"/>
        </w:rPr>
        <w:t xml:space="preserve">roškovi su značajno porasli u najvećem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dijelu marketinških i promotivnih aktivnosti </w:t>
      </w:r>
      <w:r w:rsidRPr="00496DBA">
        <w:rPr>
          <w:rFonts w:ascii="Times New Roman" w:eastAsia="Times New Roman" w:hAnsi="Times New Roman" w:cs="Times New Roman"/>
          <w:iCs/>
          <w:sz w:val="24"/>
          <w:szCs w:val="24"/>
        </w:rPr>
        <w:t xml:space="preserve">koje su rezultirale </w:t>
      </w:r>
      <w:r w:rsidR="00686ADD">
        <w:rPr>
          <w:rFonts w:ascii="Times New Roman" w:eastAsia="Times New Roman" w:hAnsi="Times New Roman" w:cs="Times New Roman"/>
          <w:iCs/>
          <w:sz w:val="24"/>
          <w:szCs w:val="24"/>
        </w:rPr>
        <w:t>vrlo dobrom cjelokupnom sezonom i</w:t>
      </w:r>
      <w:r w:rsidR="003703BD">
        <w:rPr>
          <w:rFonts w:ascii="Times New Roman" w:eastAsia="Times New Roman" w:hAnsi="Times New Roman" w:cs="Times New Roman"/>
          <w:iCs/>
          <w:sz w:val="24"/>
          <w:szCs w:val="24"/>
        </w:rPr>
        <w:t xml:space="preserve"> novim postavljenim ciljevima u brendiranju destinacije.</w:t>
      </w:r>
    </w:p>
    <w:p w:rsidR="00BD69F2" w:rsidRPr="00EF1E7C" w:rsidRDefault="003703BD" w:rsidP="00BD69F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Na kraju godine, ostavljena </w:t>
      </w:r>
      <w:r w:rsidR="002D21FD">
        <w:rPr>
          <w:rFonts w:ascii="Times New Roman" w:eastAsia="Times New Roman" w:hAnsi="Times New Roman" w:cs="Times New Roman"/>
          <w:iCs/>
          <w:sz w:val="24"/>
          <w:szCs w:val="24"/>
        </w:rPr>
        <w:t xml:space="preserve">su i sredstva za prenos u 2017-toj godini radi </w:t>
      </w:r>
      <w:r w:rsidR="00BD69F2" w:rsidRPr="00EF1E7C">
        <w:rPr>
          <w:rFonts w:ascii="Times New Roman" w:eastAsia="Times New Roman" w:hAnsi="Times New Roman" w:cs="Times New Roman"/>
          <w:iCs/>
          <w:sz w:val="24"/>
          <w:szCs w:val="24"/>
        </w:rPr>
        <w:t>lakšeg funkcionisanja i ostvarivanja programski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h aktivnosti za</w:t>
      </w:r>
      <w:r w:rsidR="00BD69F2" w:rsidRPr="00EF1E7C">
        <w:rPr>
          <w:rFonts w:ascii="Times New Roman" w:eastAsia="Times New Roman" w:hAnsi="Times New Roman" w:cs="Times New Roman"/>
          <w:iCs/>
          <w:sz w:val="24"/>
          <w:szCs w:val="24"/>
        </w:rPr>
        <w:t xml:space="preserve"> prvih 5 mjeseci tekuće godine</w:t>
      </w:r>
      <w:r w:rsidR="00E441E7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="00BD69F2" w:rsidRPr="00EF1E7C">
        <w:rPr>
          <w:rFonts w:ascii="Times New Roman" w:eastAsia="Times New Roman" w:hAnsi="Times New Roman" w:cs="Times New Roman"/>
          <w:iCs/>
          <w:sz w:val="24"/>
          <w:szCs w:val="24"/>
        </w:rPr>
        <w:t xml:space="preserve"> kada skoro da i nema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većih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priliva sredstava, a najveći su izdaci kao što su aktivnosti na sajmovim</w:t>
      </w:r>
      <w:r w:rsidR="00BD69F2" w:rsidRPr="00EF1E7C">
        <w:rPr>
          <w:rFonts w:ascii="Times New Roman" w:eastAsia="Times New Roman" w:hAnsi="Times New Roman" w:cs="Times New Roman"/>
          <w:i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i na</w:t>
      </w:r>
      <w:r w:rsidR="00BD69F2" w:rsidRPr="00EF1E7C">
        <w:rPr>
          <w:rFonts w:ascii="Times New Roman" w:eastAsia="Times New Roman" w:hAnsi="Times New Roman" w:cs="Times New Roman"/>
          <w:iCs/>
          <w:sz w:val="24"/>
          <w:szCs w:val="24"/>
        </w:rPr>
        <w:t xml:space="preserve"> štampanju </w:t>
      </w:r>
      <w:r w:rsidR="00B83E43">
        <w:rPr>
          <w:rFonts w:ascii="Times New Roman" w:eastAsia="Times New Roman" w:hAnsi="Times New Roman" w:cs="Times New Roman"/>
          <w:iCs/>
          <w:sz w:val="24"/>
          <w:szCs w:val="24"/>
        </w:rPr>
        <w:t xml:space="preserve">propagandnog </w:t>
      </w:r>
      <w:r w:rsidR="00BD69F2" w:rsidRPr="00EF1E7C">
        <w:rPr>
          <w:rFonts w:ascii="Times New Roman" w:eastAsia="Times New Roman" w:hAnsi="Times New Roman" w:cs="Times New Roman"/>
          <w:iCs/>
          <w:sz w:val="24"/>
          <w:szCs w:val="24"/>
        </w:rPr>
        <w:t>materijala.</w:t>
      </w:r>
    </w:p>
    <w:p w:rsidR="00BD69F2" w:rsidRPr="00EF1E7C" w:rsidRDefault="00BD69F2" w:rsidP="00BD69F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BD69F2" w:rsidRPr="00EF1E7C" w:rsidRDefault="002E2194" w:rsidP="00BD69F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Finansijki </w:t>
      </w:r>
      <w:r w:rsidR="00BD69F2" w:rsidRPr="00EF1E7C">
        <w:rPr>
          <w:rFonts w:ascii="Times New Roman" w:eastAsia="Times New Roman" w:hAnsi="Times New Roman" w:cs="Times New Roman"/>
          <w:iCs/>
          <w:sz w:val="24"/>
          <w:szCs w:val="24"/>
        </w:rPr>
        <w:t xml:space="preserve">zvještaj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o radu </w:t>
      </w:r>
      <w:r w:rsidR="00E332B9">
        <w:rPr>
          <w:rFonts w:ascii="Times New Roman" w:eastAsia="Times New Roman" w:hAnsi="Times New Roman" w:cs="Times New Roman"/>
          <w:iCs/>
          <w:sz w:val="24"/>
          <w:szCs w:val="24"/>
        </w:rPr>
        <w:t>za 2017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BD69F2" w:rsidRPr="00EF1E7C">
        <w:rPr>
          <w:rFonts w:ascii="Times New Roman" w:eastAsia="Times New Roman" w:hAnsi="Times New Roman" w:cs="Times New Roman"/>
          <w:iCs/>
          <w:sz w:val="24"/>
          <w:szCs w:val="24"/>
        </w:rPr>
        <w:t>podnosi</w:t>
      </w:r>
    </w:p>
    <w:p w:rsidR="00BD69F2" w:rsidRPr="00EF1E7C" w:rsidRDefault="00682920" w:rsidP="00BD69F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za </w:t>
      </w:r>
      <w:r w:rsidR="00EF1E7C">
        <w:rPr>
          <w:rFonts w:ascii="Times New Roman" w:eastAsia="Times New Roman" w:hAnsi="Times New Roman" w:cs="Times New Roman"/>
          <w:iCs/>
          <w:sz w:val="24"/>
          <w:szCs w:val="24"/>
        </w:rPr>
        <w:t>Stručnu službu</w:t>
      </w:r>
      <w:r w:rsidR="00BD69F2" w:rsidRPr="00EF1E7C">
        <w:rPr>
          <w:rFonts w:ascii="Times New Roman" w:eastAsia="Times New Roman" w:hAnsi="Times New Roman" w:cs="Times New Roman"/>
          <w:iCs/>
          <w:sz w:val="24"/>
          <w:szCs w:val="24"/>
        </w:rPr>
        <w:t xml:space="preserve"> TO </w:t>
      </w:r>
      <w:r w:rsidR="006000DF">
        <w:rPr>
          <w:rFonts w:ascii="Times New Roman" w:eastAsia="Times New Roman" w:hAnsi="Times New Roman" w:cs="Times New Roman"/>
          <w:iCs/>
          <w:sz w:val="24"/>
          <w:szCs w:val="24"/>
        </w:rPr>
        <w:t xml:space="preserve">opštine </w:t>
      </w:r>
      <w:r w:rsidR="00BD69F2" w:rsidRPr="00EF1E7C">
        <w:rPr>
          <w:rFonts w:ascii="Times New Roman" w:eastAsia="Times New Roman" w:hAnsi="Times New Roman" w:cs="Times New Roman"/>
          <w:iCs/>
          <w:sz w:val="24"/>
          <w:szCs w:val="24"/>
        </w:rPr>
        <w:t>Tivat</w:t>
      </w:r>
    </w:p>
    <w:p w:rsidR="00BD69F2" w:rsidRPr="00C2065A" w:rsidRDefault="00BD69F2" w:rsidP="00BD69F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2065A">
        <w:rPr>
          <w:rFonts w:ascii="Times New Roman" w:eastAsia="Times New Roman" w:hAnsi="Times New Roman" w:cs="Times New Roman"/>
          <w:iCs/>
          <w:sz w:val="24"/>
          <w:szCs w:val="24"/>
        </w:rPr>
        <w:t>Direktorica</w:t>
      </w:r>
    </w:p>
    <w:p w:rsidR="00BD69F2" w:rsidRPr="00C2065A" w:rsidRDefault="00BD69F2" w:rsidP="00EB4C8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2065A">
        <w:rPr>
          <w:rFonts w:ascii="Times New Roman" w:eastAsia="Times New Roman" w:hAnsi="Times New Roman" w:cs="Times New Roman"/>
          <w:iCs/>
          <w:sz w:val="24"/>
          <w:szCs w:val="24"/>
        </w:rPr>
        <w:t>Gabrijela Glavočić</w:t>
      </w:r>
    </w:p>
    <w:sectPr w:rsidR="00BD69F2" w:rsidRPr="00C2065A" w:rsidSect="00361127"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746" w:rsidRDefault="00966746" w:rsidP="000E61EF">
      <w:pPr>
        <w:spacing w:after="0" w:line="240" w:lineRule="auto"/>
      </w:pPr>
      <w:r>
        <w:separator/>
      </w:r>
    </w:p>
  </w:endnote>
  <w:endnote w:type="continuationSeparator" w:id="0">
    <w:p w:rsidR="00966746" w:rsidRDefault="00966746" w:rsidP="000E6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43704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57EBF" w:rsidRDefault="00A57EB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7DA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57EBF" w:rsidRDefault="00A57E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746" w:rsidRDefault="00966746" w:rsidP="000E61EF">
      <w:pPr>
        <w:spacing w:after="0" w:line="240" w:lineRule="auto"/>
      </w:pPr>
      <w:r>
        <w:separator/>
      </w:r>
    </w:p>
  </w:footnote>
  <w:footnote w:type="continuationSeparator" w:id="0">
    <w:p w:rsidR="00966746" w:rsidRDefault="00966746" w:rsidP="000E61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91A26"/>
    <w:multiLevelType w:val="hybridMultilevel"/>
    <w:tmpl w:val="A36CDB06"/>
    <w:lvl w:ilvl="0" w:tplc="31643A3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66E18"/>
    <w:multiLevelType w:val="multilevel"/>
    <w:tmpl w:val="CCE864F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43B526AB"/>
    <w:multiLevelType w:val="hybridMultilevel"/>
    <w:tmpl w:val="DB2849DC"/>
    <w:lvl w:ilvl="0" w:tplc="F13C1C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254"/>
    <w:rsid w:val="00000220"/>
    <w:rsid w:val="000056BB"/>
    <w:rsid w:val="000068CC"/>
    <w:rsid w:val="000172B5"/>
    <w:rsid w:val="0002407F"/>
    <w:rsid w:val="0003424F"/>
    <w:rsid w:val="00036DCE"/>
    <w:rsid w:val="00042892"/>
    <w:rsid w:val="00054C68"/>
    <w:rsid w:val="00054D23"/>
    <w:rsid w:val="00057C33"/>
    <w:rsid w:val="000626F6"/>
    <w:rsid w:val="00062A82"/>
    <w:rsid w:val="00066863"/>
    <w:rsid w:val="00070F00"/>
    <w:rsid w:val="000838C6"/>
    <w:rsid w:val="00092191"/>
    <w:rsid w:val="000A4040"/>
    <w:rsid w:val="000B0E2E"/>
    <w:rsid w:val="000C06D1"/>
    <w:rsid w:val="000C3475"/>
    <w:rsid w:val="000C418E"/>
    <w:rsid w:val="000D6813"/>
    <w:rsid w:val="000E61EF"/>
    <w:rsid w:val="000F1095"/>
    <w:rsid w:val="000F26F4"/>
    <w:rsid w:val="00105105"/>
    <w:rsid w:val="00106844"/>
    <w:rsid w:val="00106EBD"/>
    <w:rsid w:val="00110DD7"/>
    <w:rsid w:val="00116426"/>
    <w:rsid w:val="00117216"/>
    <w:rsid w:val="00124A86"/>
    <w:rsid w:val="00127937"/>
    <w:rsid w:val="00131D12"/>
    <w:rsid w:val="00134584"/>
    <w:rsid w:val="001353B5"/>
    <w:rsid w:val="001366FB"/>
    <w:rsid w:val="00137776"/>
    <w:rsid w:val="001466AC"/>
    <w:rsid w:val="00146E3E"/>
    <w:rsid w:val="00152D47"/>
    <w:rsid w:val="0015386B"/>
    <w:rsid w:val="00165220"/>
    <w:rsid w:val="0017351B"/>
    <w:rsid w:val="00174690"/>
    <w:rsid w:val="00176CEE"/>
    <w:rsid w:val="00182F13"/>
    <w:rsid w:val="00191291"/>
    <w:rsid w:val="00193AE0"/>
    <w:rsid w:val="001965D8"/>
    <w:rsid w:val="001974E0"/>
    <w:rsid w:val="00197DCE"/>
    <w:rsid w:val="001A4995"/>
    <w:rsid w:val="001A64D9"/>
    <w:rsid w:val="001B29DB"/>
    <w:rsid w:val="001B3584"/>
    <w:rsid w:val="001C0729"/>
    <w:rsid w:val="001D27A1"/>
    <w:rsid w:val="001E1A23"/>
    <w:rsid w:val="001E1E52"/>
    <w:rsid w:val="001E4AB3"/>
    <w:rsid w:val="001E6134"/>
    <w:rsid w:val="001F4FC8"/>
    <w:rsid w:val="001F5BA3"/>
    <w:rsid w:val="001F6B5D"/>
    <w:rsid w:val="00202E84"/>
    <w:rsid w:val="00205310"/>
    <w:rsid w:val="0022161E"/>
    <w:rsid w:val="00221ABA"/>
    <w:rsid w:val="00222695"/>
    <w:rsid w:val="00224734"/>
    <w:rsid w:val="00233C5A"/>
    <w:rsid w:val="00236496"/>
    <w:rsid w:val="002417AC"/>
    <w:rsid w:val="00244FB7"/>
    <w:rsid w:val="00246645"/>
    <w:rsid w:val="002508C0"/>
    <w:rsid w:val="00254608"/>
    <w:rsid w:val="00254CCB"/>
    <w:rsid w:val="00261956"/>
    <w:rsid w:val="00265DDF"/>
    <w:rsid w:val="00271632"/>
    <w:rsid w:val="00274D85"/>
    <w:rsid w:val="00284ACE"/>
    <w:rsid w:val="00285096"/>
    <w:rsid w:val="0028513D"/>
    <w:rsid w:val="00286FC9"/>
    <w:rsid w:val="00294897"/>
    <w:rsid w:val="002A090A"/>
    <w:rsid w:val="002A2D26"/>
    <w:rsid w:val="002A54D0"/>
    <w:rsid w:val="002A6288"/>
    <w:rsid w:val="002B178E"/>
    <w:rsid w:val="002B340C"/>
    <w:rsid w:val="002B3C89"/>
    <w:rsid w:val="002B5615"/>
    <w:rsid w:val="002C15BD"/>
    <w:rsid w:val="002C25E9"/>
    <w:rsid w:val="002C7ABD"/>
    <w:rsid w:val="002D21FD"/>
    <w:rsid w:val="002D2437"/>
    <w:rsid w:val="002D330F"/>
    <w:rsid w:val="002D7EC5"/>
    <w:rsid w:val="002E2194"/>
    <w:rsid w:val="002E490E"/>
    <w:rsid w:val="002E6FA7"/>
    <w:rsid w:val="002E7DC4"/>
    <w:rsid w:val="002F2E13"/>
    <w:rsid w:val="002F4588"/>
    <w:rsid w:val="002F4DCC"/>
    <w:rsid w:val="002F5F38"/>
    <w:rsid w:val="003003BB"/>
    <w:rsid w:val="003016B9"/>
    <w:rsid w:val="0031261B"/>
    <w:rsid w:val="00314889"/>
    <w:rsid w:val="003153DB"/>
    <w:rsid w:val="00316AB3"/>
    <w:rsid w:val="003235E4"/>
    <w:rsid w:val="00326BD1"/>
    <w:rsid w:val="0033641C"/>
    <w:rsid w:val="00343979"/>
    <w:rsid w:val="003445CC"/>
    <w:rsid w:val="003466C7"/>
    <w:rsid w:val="00352780"/>
    <w:rsid w:val="0035395A"/>
    <w:rsid w:val="00360CBF"/>
    <w:rsid w:val="00361127"/>
    <w:rsid w:val="003628FB"/>
    <w:rsid w:val="0036422E"/>
    <w:rsid w:val="00364BB6"/>
    <w:rsid w:val="003703BD"/>
    <w:rsid w:val="003708FA"/>
    <w:rsid w:val="00372B1A"/>
    <w:rsid w:val="00373E2D"/>
    <w:rsid w:val="0037767F"/>
    <w:rsid w:val="00380C27"/>
    <w:rsid w:val="00383754"/>
    <w:rsid w:val="00386E44"/>
    <w:rsid w:val="003A15A5"/>
    <w:rsid w:val="003A7D6B"/>
    <w:rsid w:val="003C1E5A"/>
    <w:rsid w:val="003C41C7"/>
    <w:rsid w:val="003C7D4A"/>
    <w:rsid w:val="003D14E2"/>
    <w:rsid w:val="003D440F"/>
    <w:rsid w:val="003E15D9"/>
    <w:rsid w:val="003E2933"/>
    <w:rsid w:val="00400D10"/>
    <w:rsid w:val="00405F15"/>
    <w:rsid w:val="004113C7"/>
    <w:rsid w:val="00412C40"/>
    <w:rsid w:val="0041680B"/>
    <w:rsid w:val="00420E3F"/>
    <w:rsid w:val="00421506"/>
    <w:rsid w:val="004245CA"/>
    <w:rsid w:val="00430AB8"/>
    <w:rsid w:val="0043331F"/>
    <w:rsid w:val="0043616A"/>
    <w:rsid w:val="0044373F"/>
    <w:rsid w:val="004464B8"/>
    <w:rsid w:val="00447E82"/>
    <w:rsid w:val="00471CB7"/>
    <w:rsid w:val="00472155"/>
    <w:rsid w:val="00486CCD"/>
    <w:rsid w:val="00486EF8"/>
    <w:rsid w:val="0049533B"/>
    <w:rsid w:val="00496DBA"/>
    <w:rsid w:val="004973AD"/>
    <w:rsid w:val="004B484A"/>
    <w:rsid w:val="004B536F"/>
    <w:rsid w:val="004C3821"/>
    <w:rsid w:val="004C7D83"/>
    <w:rsid w:val="004D1472"/>
    <w:rsid w:val="004E1E9F"/>
    <w:rsid w:val="004F0FF1"/>
    <w:rsid w:val="004F55C6"/>
    <w:rsid w:val="0050493D"/>
    <w:rsid w:val="00510BA0"/>
    <w:rsid w:val="0051160F"/>
    <w:rsid w:val="005214C5"/>
    <w:rsid w:val="005617FA"/>
    <w:rsid w:val="00561E8B"/>
    <w:rsid w:val="00563370"/>
    <w:rsid w:val="00566271"/>
    <w:rsid w:val="00567FB9"/>
    <w:rsid w:val="00572C62"/>
    <w:rsid w:val="005808BC"/>
    <w:rsid w:val="00582C30"/>
    <w:rsid w:val="00585C09"/>
    <w:rsid w:val="00591925"/>
    <w:rsid w:val="00595749"/>
    <w:rsid w:val="005A1FF2"/>
    <w:rsid w:val="005A32A7"/>
    <w:rsid w:val="005B042B"/>
    <w:rsid w:val="005B3B6C"/>
    <w:rsid w:val="005B57D4"/>
    <w:rsid w:val="005C4FC6"/>
    <w:rsid w:val="005C66FD"/>
    <w:rsid w:val="005D00D3"/>
    <w:rsid w:val="005D0408"/>
    <w:rsid w:val="005D0576"/>
    <w:rsid w:val="005D17B4"/>
    <w:rsid w:val="005D5BF6"/>
    <w:rsid w:val="005E213C"/>
    <w:rsid w:val="005E2C87"/>
    <w:rsid w:val="005F04A9"/>
    <w:rsid w:val="005F1704"/>
    <w:rsid w:val="005F3AFE"/>
    <w:rsid w:val="006000DF"/>
    <w:rsid w:val="00605EA6"/>
    <w:rsid w:val="00607160"/>
    <w:rsid w:val="006112C6"/>
    <w:rsid w:val="006133CB"/>
    <w:rsid w:val="00623FE8"/>
    <w:rsid w:val="00624F39"/>
    <w:rsid w:val="006255F8"/>
    <w:rsid w:val="006258E4"/>
    <w:rsid w:val="006340E7"/>
    <w:rsid w:val="00637F73"/>
    <w:rsid w:val="006439AD"/>
    <w:rsid w:val="006650B9"/>
    <w:rsid w:val="00665FB0"/>
    <w:rsid w:val="00667E80"/>
    <w:rsid w:val="006772B6"/>
    <w:rsid w:val="00682920"/>
    <w:rsid w:val="006847EF"/>
    <w:rsid w:val="00686454"/>
    <w:rsid w:val="00686ADD"/>
    <w:rsid w:val="006911BB"/>
    <w:rsid w:val="00694639"/>
    <w:rsid w:val="006A4DD3"/>
    <w:rsid w:val="006A6593"/>
    <w:rsid w:val="006B3A69"/>
    <w:rsid w:val="006B400F"/>
    <w:rsid w:val="006C17CE"/>
    <w:rsid w:val="006C19CA"/>
    <w:rsid w:val="006D1B82"/>
    <w:rsid w:val="006D3D59"/>
    <w:rsid w:val="006D6E1B"/>
    <w:rsid w:val="006F352C"/>
    <w:rsid w:val="00700025"/>
    <w:rsid w:val="0070176E"/>
    <w:rsid w:val="00701EC4"/>
    <w:rsid w:val="00702704"/>
    <w:rsid w:val="00703226"/>
    <w:rsid w:val="00706387"/>
    <w:rsid w:val="007067AE"/>
    <w:rsid w:val="0070712D"/>
    <w:rsid w:val="00722520"/>
    <w:rsid w:val="00725B35"/>
    <w:rsid w:val="00725DD2"/>
    <w:rsid w:val="007269B8"/>
    <w:rsid w:val="00726BFE"/>
    <w:rsid w:val="00731708"/>
    <w:rsid w:val="00732F54"/>
    <w:rsid w:val="007334CC"/>
    <w:rsid w:val="00741957"/>
    <w:rsid w:val="00741CE3"/>
    <w:rsid w:val="007450BF"/>
    <w:rsid w:val="007465A6"/>
    <w:rsid w:val="00754413"/>
    <w:rsid w:val="00754681"/>
    <w:rsid w:val="00761ADB"/>
    <w:rsid w:val="007632D6"/>
    <w:rsid w:val="007635A3"/>
    <w:rsid w:val="007645C0"/>
    <w:rsid w:val="007707D8"/>
    <w:rsid w:val="00787DA2"/>
    <w:rsid w:val="007B29D9"/>
    <w:rsid w:val="007B542B"/>
    <w:rsid w:val="007C5B90"/>
    <w:rsid w:val="007E43C7"/>
    <w:rsid w:val="007E5FD7"/>
    <w:rsid w:val="007E7649"/>
    <w:rsid w:val="007F3134"/>
    <w:rsid w:val="00810E7A"/>
    <w:rsid w:val="00811911"/>
    <w:rsid w:val="00811A22"/>
    <w:rsid w:val="00812809"/>
    <w:rsid w:val="00814E8C"/>
    <w:rsid w:val="00815ECA"/>
    <w:rsid w:val="008169B0"/>
    <w:rsid w:val="00817644"/>
    <w:rsid w:val="00821155"/>
    <w:rsid w:val="00827032"/>
    <w:rsid w:val="00834B26"/>
    <w:rsid w:val="00834B76"/>
    <w:rsid w:val="00843272"/>
    <w:rsid w:val="00854295"/>
    <w:rsid w:val="00856F8B"/>
    <w:rsid w:val="00856FB3"/>
    <w:rsid w:val="00857856"/>
    <w:rsid w:val="00861588"/>
    <w:rsid w:val="00861D47"/>
    <w:rsid w:val="0086592A"/>
    <w:rsid w:val="00866C7B"/>
    <w:rsid w:val="0087258E"/>
    <w:rsid w:val="00876618"/>
    <w:rsid w:val="00882194"/>
    <w:rsid w:val="00883688"/>
    <w:rsid w:val="00890869"/>
    <w:rsid w:val="0089291A"/>
    <w:rsid w:val="008948AC"/>
    <w:rsid w:val="00897439"/>
    <w:rsid w:val="008B218B"/>
    <w:rsid w:val="008B2385"/>
    <w:rsid w:val="008C1031"/>
    <w:rsid w:val="008C2F44"/>
    <w:rsid w:val="008D000E"/>
    <w:rsid w:val="008D333A"/>
    <w:rsid w:val="008D730B"/>
    <w:rsid w:val="008E0C08"/>
    <w:rsid w:val="008E5025"/>
    <w:rsid w:val="008F1B00"/>
    <w:rsid w:val="008F486D"/>
    <w:rsid w:val="00903371"/>
    <w:rsid w:val="0090461A"/>
    <w:rsid w:val="0090735A"/>
    <w:rsid w:val="00913C82"/>
    <w:rsid w:val="009153F9"/>
    <w:rsid w:val="00916DD8"/>
    <w:rsid w:val="00917C93"/>
    <w:rsid w:val="0092344A"/>
    <w:rsid w:val="009314FD"/>
    <w:rsid w:val="009316DB"/>
    <w:rsid w:val="00931781"/>
    <w:rsid w:val="00937922"/>
    <w:rsid w:val="00941993"/>
    <w:rsid w:val="0094266E"/>
    <w:rsid w:val="00957521"/>
    <w:rsid w:val="00960CB5"/>
    <w:rsid w:val="00966746"/>
    <w:rsid w:val="00970395"/>
    <w:rsid w:val="009705C7"/>
    <w:rsid w:val="009729A4"/>
    <w:rsid w:val="0097623A"/>
    <w:rsid w:val="0097636E"/>
    <w:rsid w:val="00976441"/>
    <w:rsid w:val="00982F2E"/>
    <w:rsid w:val="00992074"/>
    <w:rsid w:val="00996EA9"/>
    <w:rsid w:val="00997B71"/>
    <w:rsid w:val="009A32A1"/>
    <w:rsid w:val="009A5659"/>
    <w:rsid w:val="009B15E3"/>
    <w:rsid w:val="009B164F"/>
    <w:rsid w:val="009B218F"/>
    <w:rsid w:val="009B25EF"/>
    <w:rsid w:val="009B4195"/>
    <w:rsid w:val="009C0F79"/>
    <w:rsid w:val="009C2A38"/>
    <w:rsid w:val="009D39B2"/>
    <w:rsid w:val="009D4856"/>
    <w:rsid w:val="009D4AD5"/>
    <w:rsid w:val="009E250E"/>
    <w:rsid w:val="009E2524"/>
    <w:rsid w:val="009E522D"/>
    <w:rsid w:val="009E5541"/>
    <w:rsid w:val="009F10B7"/>
    <w:rsid w:val="00A01DCF"/>
    <w:rsid w:val="00A06A7E"/>
    <w:rsid w:val="00A13106"/>
    <w:rsid w:val="00A26A31"/>
    <w:rsid w:val="00A3674A"/>
    <w:rsid w:val="00A43002"/>
    <w:rsid w:val="00A54D57"/>
    <w:rsid w:val="00A55BB3"/>
    <w:rsid w:val="00A56404"/>
    <w:rsid w:val="00A57EBF"/>
    <w:rsid w:val="00A662CF"/>
    <w:rsid w:val="00A750D2"/>
    <w:rsid w:val="00A81D8D"/>
    <w:rsid w:val="00A86DD1"/>
    <w:rsid w:val="00A93034"/>
    <w:rsid w:val="00A93636"/>
    <w:rsid w:val="00AA0B5F"/>
    <w:rsid w:val="00AA165E"/>
    <w:rsid w:val="00AA382E"/>
    <w:rsid w:val="00AA523F"/>
    <w:rsid w:val="00AA7503"/>
    <w:rsid w:val="00AC0254"/>
    <w:rsid w:val="00AD12D7"/>
    <w:rsid w:val="00AD6797"/>
    <w:rsid w:val="00AF0DE5"/>
    <w:rsid w:val="00B0032E"/>
    <w:rsid w:val="00B00796"/>
    <w:rsid w:val="00B01A41"/>
    <w:rsid w:val="00B02298"/>
    <w:rsid w:val="00B034B1"/>
    <w:rsid w:val="00B34BBD"/>
    <w:rsid w:val="00B37A2C"/>
    <w:rsid w:val="00B4359B"/>
    <w:rsid w:val="00B54A39"/>
    <w:rsid w:val="00B64D05"/>
    <w:rsid w:val="00B67D3E"/>
    <w:rsid w:val="00B71650"/>
    <w:rsid w:val="00B803D9"/>
    <w:rsid w:val="00B832CE"/>
    <w:rsid w:val="00B83E43"/>
    <w:rsid w:val="00B87087"/>
    <w:rsid w:val="00B87C3E"/>
    <w:rsid w:val="00B92EF7"/>
    <w:rsid w:val="00B93030"/>
    <w:rsid w:val="00B9430D"/>
    <w:rsid w:val="00B970A8"/>
    <w:rsid w:val="00BA41BF"/>
    <w:rsid w:val="00BB1CB0"/>
    <w:rsid w:val="00BB2555"/>
    <w:rsid w:val="00BB68C8"/>
    <w:rsid w:val="00BC215F"/>
    <w:rsid w:val="00BC2900"/>
    <w:rsid w:val="00BC6A45"/>
    <w:rsid w:val="00BC737A"/>
    <w:rsid w:val="00BD1364"/>
    <w:rsid w:val="00BD5B9D"/>
    <w:rsid w:val="00BD692B"/>
    <w:rsid w:val="00BD69F2"/>
    <w:rsid w:val="00BD6C7F"/>
    <w:rsid w:val="00BD7125"/>
    <w:rsid w:val="00BE0342"/>
    <w:rsid w:val="00BE0D83"/>
    <w:rsid w:val="00BE4683"/>
    <w:rsid w:val="00BF3E87"/>
    <w:rsid w:val="00BF4CE5"/>
    <w:rsid w:val="00BF557A"/>
    <w:rsid w:val="00C00909"/>
    <w:rsid w:val="00C00D75"/>
    <w:rsid w:val="00C01304"/>
    <w:rsid w:val="00C05D38"/>
    <w:rsid w:val="00C066FC"/>
    <w:rsid w:val="00C13A43"/>
    <w:rsid w:val="00C14448"/>
    <w:rsid w:val="00C152B9"/>
    <w:rsid w:val="00C165F0"/>
    <w:rsid w:val="00C178E7"/>
    <w:rsid w:val="00C2065A"/>
    <w:rsid w:val="00C21FB5"/>
    <w:rsid w:val="00C228D0"/>
    <w:rsid w:val="00C24FF7"/>
    <w:rsid w:val="00C312DC"/>
    <w:rsid w:val="00C32E0D"/>
    <w:rsid w:val="00C413A7"/>
    <w:rsid w:val="00C41A5E"/>
    <w:rsid w:val="00C44E24"/>
    <w:rsid w:val="00C4572C"/>
    <w:rsid w:val="00C45CAA"/>
    <w:rsid w:val="00C46BD6"/>
    <w:rsid w:val="00C473CB"/>
    <w:rsid w:val="00C504CD"/>
    <w:rsid w:val="00C57595"/>
    <w:rsid w:val="00C62E01"/>
    <w:rsid w:val="00C63020"/>
    <w:rsid w:val="00C6533C"/>
    <w:rsid w:val="00C65A78"/>
    <w:rsid w:val="00C67F9C"/>
    <w:rsid w:val="00C72327"/>
    <w:rsid w:val="00C72490"/>
    <w:rsid w:val="00C76105"/>
    <w:rsid w:val="00C92896"/>
    <w:rsid w:val="00C936F7"/>
    <w:rsid w:val="00CA038A"/>
    <w:rsid w:val="00CA3B1B"/>
    <w:rsid w:val="00CB4C33"/>
    <w:rsid w:val="00CC756B"/>
    <w:rsid w:val="00CD4E51"/>
    <w:rsid w:val="00CE1C55"/>
    <w:rsid w:val="00CE4891"/>
    <w:rsid w:val="00CE706D"/>
    <w:rsid w:val="00CE767E"/>
    <w:rsid w:val="00CE7FD2"/>
    <w:rsid w:val="00CF1020"/>
    <w:rsid w:val="00CF60BC"/>
    <w:rsid w:val="00D07037"/>
    <w:rsid w:val="00D11FF4"/>
    <w:rsid w:val="00D125BC"/>
    <w:rsid w:val="00D13A4D"/>
    <w:rsid w:val="00D2579F"/>
    <w:rsid w:val="00D26BB2"/>
    <w:rsid w:val="00D307E5"/>
    <w:rsid w:val="00D34E5D"/>
    <w:rsid w:val="00D42B48"/>
    <w:rsid w:val="00D45113"/>
    <w:rsid w:val="00D507AF"/>
    <w:rsid w:val="00D5119F"/>
    <w:rsid w:val="00D54824"/>
    <w:rsid w:val="00D54E82"/>
    <w:rsid w:val="00D5514D"/>
    <w:rsid w:val="00D560F0"/>
    <w:rsid w:val="00D60536"/>
    <w:rsid w:val="00D643C3"/>
    <w:rsid w:val="00D66377"/>
    <w:rsid w:val="00D812F1"/>
    <w:rsid w:val="00D86E5F"/>
    <w:rsid w:val="00D875D9"/>
    <w:rsid w:val="00D87F4C"/>
    <w:rsid w:val="00D94EFA"/>
    <w:rsid w:val="00DA6DFC"/>
    <w:rsid w:val="00DA7539"/>
    <w:rsid w:val="00DB256B"/>
    <w:rsid w:val="00DB380A"/>
    <w:rsid w:val="00DC0C84"/>
    <w:rsid w:val="00DC22FA"/>
    <w:rsid w:val="00DD738F"/>
    <w:rsid w:val="00DE53FA"/>
    <w:rsid w:val="00DE6159"/>
    <w:rsid w:val="00DE6E84"/>
    <w:rsid w:val="00DF0F6C"/>
    <w:rsid w:val="00E01D04"/>
    <w:rsid w:val="00E029A6"/>
    <w:rsid w:val="00E077F6"/>
    <w:rsid w:val="00E07DAF"/>
    <w:rsid w:val="00E100BF"/>
    <w:rsid w:val="00E1014A"/>
    <w:rsid w:val="00E15199"/>
    <w:rsid w:val="00E211C9"/>
    <w:rsid w:val="00E2132D"/>
    <w:rsid w:val="00E25947"/>
    <w:rsid w:val="00E275C5"/>
    <w:rsid w:val="00E3147C"/>
    <w:rsid w:val="00E332B9"/>
    <w:rsid w:val="00E441E7"/>
    <w:rsid w:val="00E44ADC"/>
    <w:rsid w:val="00E45EB4"/>
    <w:rsid w:val="00E470BE"/>
    <w:rsid w:val="00E50242"/>
    <w:rsid w:val="00E574AC"/>
    <w:rsid w:val="00E601ED"/>
    <w:rsid w:val="00E62F4D"/>
    <w:rsid w:val="00E63198"/>
    <w:rsid w:val="00E64509"/>
    <w:rsid w:val="00E67025"/>
    <w:rsid w:val="00E715B7"/>
    <w:rsid w:val="00E845DC"/>
    <w:rsid w:val="00E90AA0"/>
    <w:rsid w:val="00E90E42"/>
    <w:rsid w:val="00E929AA"/>
    <w:rsid w:val="00E95227"/>
    <w:rsid w:val="00E95D0A"/>
    <w:rsid w:val="00EA40BC"/>
    <w:rsid w:val="00EB4C87"/>
    <w:rsid w:val="00EC02EA"/>
    <w:rsid w:val="00EC2423"/>
    <w:rsid w:val="00EC7C2A"/>
    <w:rsid w:val="00ED0C63"/>
    <w:rsid w:val="00EE0000"/>
    <w:rsid w:val="00EF1E7C"/>
    <w:rsid w:val="00F00CD1"/>
    <w:rsid w:val="00F0152F"/>
    <w:rsid w:val="00F02F57"/>
    <w:rsid w:val="00F05ADF"/>
    <w:rsid w:val="00F05FCF"/>
    <w:rsid w:val="00F103C9"/>
    <w:rsid w:val="00F125FF"/>
    <w:rsid w:val="00F149AF"/>
    <w:rsid w:val="00F232C9"/>
    <w:rsid w:val="00F2398B"/>
    <w:rsid w:val="00F245AF"/>
    <w:rsid w:val="00F25C6B"/>
    <w:rsid w:val="00F456D9"/>
    <w:rsid w:val="00F54F10"/>
    <w:rsid w:val="00F576F8"/>
    <w:rsid w:val="00F609DB"/>
    <w:rsid w:val="00F90336"/>
    <w:rsid w:val="00F92137"/>
    <w:rsid w:val="00F925E4"/>
    <w:rsid w:val="00F92643"/>
    <w:rsid w:val="00F95E64"/>
    <w:rsid w:val="00FA1C8D"/>
    <w:rsid w:val="00FA6240"/>
    <w:rsid w:val="00FC0ECD"/>
    <w:rsid w:val="00FC1B8C"/>
    <w:rsid w:val="00FC3D12"/>
    <w:rsid w:val="00FD1C88"/>
    <w:rsid w:val="00FD27DE"/>
    <w:rsid w:val="00FD3AD6"/>
    <w:rsid w:val="00FE2A56"/>
    <w:rsid w:val="00FE77A7"/>
    <w:rsid w:val="00FF25EF"/>
    <w:rsid w:val="00FF42E9"/>
    <w:rsid w:val="00FF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DABD8"/>
  <w15:docId w15:val="{D2D46B98-AF51-4773-8112-6FF134F0A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0E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7FB9"/>
    <w:pPr>
      <w:ind w:left="720"/>
      <w:contextualSpacing/>
    </w:pPr>
  </w:style>
  <w:style w:type="table" w:styleId="TableGrid">
    <w:name w:val="Table Grid"/>
    <w:basedOn w:val="TableNormal"/>
    <w:uiPriority w:val="59"/>
    <w:rsid w:val="00CB4C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0E61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1EF"/>
  </w:style>
  <w:style w:type="paragraph" w:styleId="Footer">
    <w:name w:val="footer"/>
    <w:basedOn w:val="Normal"/>
    <w:link w:val="FooterChar"/>
    <w:uiPriority w:val="99"/>
    <w:unhideWhenUsed/>
    <w:rsid w:val="000E61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1EF"/>
  </w:style>
  <w:style w:type="character" w:styleId="Emphasis">
    <w:name w:val="Emphasis"/>
    <w:qFormat/>
    <w:rsid w:val="00CE767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A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A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5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94B9E-AC1B-4B34-B5BE-FAA578D17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6</Pages>
  <Words>1483</Words>
  <Characters>8455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42</cp:revision>
  <cp:lastPrinted>2018-08-22T10:45:00Z</cp:lastPrinted>
  <dcterms:created xsi:type="dcterms:W3CDTF">2018-07-03T12:11:00Z</dcterms:created>
  <dcterms:modified xsi:type="dcterms:W3CDTF">2018-09-05T11:09:00Z</dcterms:modified>
</cp:coreProperties>
</file>